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0486" w:rsidR="00844452" w:rsidP="268FE394" w:rsidRDefault="00844452" w14:paraId="426043FC" w14:textId="77777777">
      <w:pPr>
        <w:rPr>
          <w:rFonts w:ascii="Arial" w:hAnsi="Arial" w:eastAsia="Arial" w:cs="Arial"/>
        </w:rPr>
      </w:pPr>
      <w:r w:rsidRPr="00F70486">
        <w:rPr>
          <w:noProof/>
          <w:lang w:eastAsia="en-GB"/>
        </w:rPr>
        <mc:AlternateContent>
          <mc:Choice Requires="wps">
            <w:drawing>
              <wp:inline distT="0" distB="0" distL="0" distR="0" wp14:anchorId="2ADD48E6" wp14:editId="62B617C7">
                <wp:extent cx="5682615" cy="2028825"/>
                <wp:effectExtent l="0" t="0" r="0" b="3175"/>
                <wp:docPr id="6" name="Text Box 6"/>
                <wp:cNvGraphicFramePr/>
                <a:graphic xmlns:a="http://schemas.openxmlformats.org/drawingml/2006/main">
                  <a:graphicData uri="http://schemas.microsoft.com/office/word/2010/wordprocessingShape">
                    <wps:wsp>
                      <wps:cNvSpPr/>
                      <wps:spPr>
                        <a:xfrm>
                          <a:off x="0" y="0"/>
                          <a:ext cx="5682615" cy="2028825"/>
                        </a:xfrm>
                        <a:prstGeom prst="rect">
                          <a:avLst/>
                        </a:prstGeom>
                        <a:solidFill>
                          <a:schemeClr val="tx2">
                            <a:lumMod val="60000"/>
                            <a:lumOff val="40000"/>
                          </a:schemeClr>
                        </a:solidFill>
                        <a:ln>
                          <a:noFill/>
                        </a:ln>
                      </wps:spPr>
                      <wps:style>
                        <a:lnRef idx="0">
                          <a:schemeClr val="accent1"/>
                        </a:lnRef>
                        <a:fillRef idx="0">
                          <a:schemeClr val="accent1"/>
                        </a:fillRef>
                        <a:effectRef idx="0">
                          <a:scrgbClr r="0" g="0" b="0"/>
                        </a:effectRef>
                        <a:fontRef idx="minor">
                          <a:schemeClr val="dk1"/>
                        </a:fontRef>
                      </wps:style>
                      <wps:txbx>
                        <w:txbxContent>
                          <w:p w:rsidR="00E17730" w:rsidP="00E17730" w:rsidRDefault="00D92AC7" w14:paraId="390FA558" w14:textId="2846FB56">
                            <w:pPr>
                              <w:spacing w:after="240"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D92AC7" w:rsidP="00E17730" w:rsidRDefault="00411BC0" w14:paraId="17397031" w14:textId="7182C49A">
                            <w:pPr>
                              <w:spacing w:line="276" w:lineRule="auto"/>
                              <w:jc w:val="center"/>
                              <w:rPr>
                                <w:rFonts w:ascii="Arial" w:hAnsi="Arial" w:cs="Arial"/>
                                <w:color w:val="FFFFFF"/>
                                <w:sz w:val="28"/>
                                <w:szCs w:val="28"/>
                                <w:lang w:val="en-US"/>
                              </w:rPr>
                            </w:pPr>
                            <w:r w:rsidRPr="00411BC0">
                              <w:rPr>
                                <w:rFonts w:ascii="Arial" w:hAnsi="Arial" w:cs="Arial"/>
                                <w:color w:val="FFFFFF"/>
                                <w:sz w:val="40"/>
                                <w:szCs w:val="40"/>
                                <w:lang w:val="en-US"/>
                              </w:rPr>
                              <w:t xml:space="preserve">An </w:t>
                            </w:r>
                            <w:r w:rsidR="009738A9">
                              <w:rPr>
                                <w:rFonts w:ascii="Arial" w:hAnsi="Arial" w:cs="Arial"/>
                                <w:color w:val="FFFFFF"/>
                                <w:sz w:val="40"/>
                                <w:szCs w:val="40"/>
                                <w:lang w:val="en-US"/>
                              </w:rPr>
                              <w:t>e</w:t>
                            </w:r>
                            <w:r w:rsidRPr="00411BC0">
                              <w:rPr>
                                <w:rFonts w:ascii="Arial" w:hAnsi="Arial" w:cs="Arial"/>
                                <w:color w:val="FFFFFF"/>
                                <w:sz w:val="40"/>
                                <w:szCs w:val="40"/>
                                <w:lang w:val="en-US"/>
                              </w:rPr>
                              <w:t xml:space="preserve">xploration of </w:t>
                            </w:r>
                            <w:r w:rsidR="009738A9">
                              <w:rPr>
                                <w:rFonts w:ascii="Arial" w:hAnsi="Arial" w:cs="Arial"/>
                                <w:color w:val="FFFFFF"/>
                                <w:sz w:val="40"/>
                                <w:szCs w:val="40"/>
                                <w:lang w:val="en-US"/>
                              </w:rPr>
                              <w:t>r</w:t>
                            </w:r>
                            <w:r w:rsidRPr="00411BC0">
                              <w:rPr>
                                <w:rFonts w:ascii="Arial" w:hAnsi="Arial" w:cs="Arial"/>
                                <w:color w:val="FFFFFF"/>
                                <w:sz w:val="40"/>
                                <w:szCs w:val="40"/>
                                <w:lang w:val="en-US"/>
                              </w:rPr>
                              <w:t>esponders and non-responders to New Zealand blackcurrant intake on metabolic and cardiovascular responses</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FC47937"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4F6AFF1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wps:txbx>
                      <wps:bodyPr spcFirstLastPara="0" wrap="square" lIns="91440" tIns="45720" rIns="91440" bIns="45720" anchor="t">
                        <a:noAutofit/>
                      </wps:bodyPr>
                    </wps:wsp>
                  </a:graphicData>
                </a:graphic>
              </wp:inline>
            </w:drawing>
          </mc:Choice>
          <mc:Fallback>
            <w:pict>
              <v:rect id="Text Box 6" style="width:447.45pt;height:159.75pt;visibility:visible;mso-wrap-style:square;mso-left-percent:-10001;mso-top-percent:-10001;mso-position-horizontal:absolute;mso-position-horizontal-relative:char;mso-position-vertical:absolute;mso-position-vertical-relative:line;mso-left-percent:-10001;mso-top-percent:-10001;v-text-anchor:top" o:spid="_x0000_s1026" fillcolor="#548dd4 [1951]" stroked="f" w14:anchorId="2ADD48E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UOtKgIAAKoEAAAOAAAAZHJzL2Uyb0RvYy54bWysVM2O0zAQviPxDpbvbNKoLaVqukKsipAW&#13;&#10;qFh4ANexGwvHY2y3Td+esZ2mheUCogfXM56fb76Zyeq+7zQ5CucVmJpO7kpKhOHQKLOv6bevm1cL&#13;&#10;SnxgpmEajKjpWXh6v375YnWyS1FBC7oRjmAQ45cnW9M2BLssCs9b0TF/B1YYfJTgOhZQdPuiceyE&#13;&#10;0TtdVGU5L07gGuuAC+9R+5Af6TrFl1Lw8FlKLwLRNUVsIZ0unbt4FusVW+4ds63iAwz2Dyg6pgwm&#13;&#10;HUM9sMDIwalnoTrFHXiQ4Y5DV4CUiotUA1YzKX+r5qllVqRakBxvR5r8/wvLPx2f7NYhDSfrlx6v&#13;&#10;sYpeui7+Iz7SJ7LOI1miD4SjcjZfVPPJjBKOb1VZLRbVLNJZXN2t8+G9gI7ES00ddiORxI6PPmTT&#13;&#10;i0nM5kGrZqO0TkKcAPFOO3Jk2LvQV8lVH7qP0GTdvMRf7iCqsc9ZPb2oEUmaoxgl4folgTYxjYGY&#13;&#10;MGOJmuJKQ7qFsxbRTpsvQhLVJDb+gI9xLkyYDAQk62glMfjfOA720VWk6X3m7Pa7SEoeYdwxHOrL&#13;&#10;IGO9o1NKDiaM/p0y4BKFIyeZrub7BbXM9hcScumRhdDv+mFCdtCct454yzcKm/rIfNgyhyuDOE64&#13;&#10;RjX1Pw7MCUr0B4Nz+mYynca9S8J09rpCwd2+7G5fmOEtYGl5TAy8PQSQKo1KxJGTD/hwIVJTh+WN&#13;&#10;G3crJ6vrJ2b9EwAA//8DAFBLAwQUAAYACAAAACEAU9tN8d4AAAAKAQAADwAAAGRycy9kb3ducmV2&#13;&#10;LnhtbEyPwW7CMBBE75X6D9Yi9VYcSotIiIOqoqqoN1LEeYmXJEq8jmwD6d/X7YVeRlqNZnZevh5N&#13;&#10;Ly7kfGtZwWyagCCurG65VrD/en9cgvABWWNvmRR8k4d1cX+XY6btlXd0KUMtYgn7DBU0IQyZlL5q&#13;&#10;yKCf2oE4eifrDIZ4ulpqh9dYbnr5lCQLabDl+KHBgd4aqrrybBR0hx19OgzzcvOx5XqLyeLQ7ZV6&#13;&#10;mIybVZTXFYhAY7gl4Jch7ociDjvaM2svegWRJvxp9JbpcwriqGA+S19AFrn8j1D8AAAA//8DAFBL&#13;&#10;AQItABQABgAIAAAAIQC2gziS/gAAAOEBAAATAAAAAAAAAAAAAAAAAAAAAABbQ29udGVudF9UeXBl&#13;&#10;c10ueG1sUEsBAi0AFAAGAAgAAAAhADj9If/WAAAAlAEAAAsAAAAAAAAAAAAAAAAALwEAAF9yZWxz&#13;&#10;Ly5yZWxzUEsBAi0AFAAGAAgAAAAhACBJQ60qAgAAqgQAAA4AAAAAAAAAAAAAAAAALgIAAGRycy9l&#13;&#10;Mm9Eb2MueG1sUEsBAi0AFAAGAAgAAAAhAFPbTfHeAAAACgEAAA8AAAAAAAAAAAAAAAAAhAQAAGRy&#13;&#10;cy9kb3ducmV2LnhtbFBLBQYAAAAABAAEAPMAAACPBQAAAAA=&#13;&#10;">
                <v:textbox>
                  <w:txbxContent>
                    <w:p w:rsidR="00E17730" w:rsidP="00E17730" w:rsidRDefault="00D92AC7" w14:paraId="390FA558" w14:textId="2846FB56">
                      <w:pPr>
                        <w:spacing w:after="240"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D92AC7" w:rsidP="00E17730" w:rsidRDefault="00411BC0" w14:paraId="17397031" w14:textId="7182C49A">
                      <w:pPr>
                        <w:spacing w:line="276" w:lineRule="auto"/>
                        <w:jc w:val="center"/>
                        <w:rPr>
                          <w:rFonts w:ascii="Arial" w:hAnsi="Arial" w:cs="Arial"/>
                          <w:color w:val="FFFFFF"/>
                          <w:sz w:val="28"/>
                          <w:szCs w:val="28"/>
                          <w:lang w:val="en-US"/>
                        </w:rPr>
                      </w:pPr>
                      <w:r w:rsidRPr="00411BC0">
                        <w:rPr>
                          <w:rFonts w:ascii="Arial" w:hAnsi="Arial" w:cs="Arial"/>
                          <w:color w:val="FFFFFF"/>
                          <w:sz w:val="40"/>
                          <w:szCs w:val="40"/>
                          <w:lang w:val="en-US"/>
                        </w:rPr>
                        <w:t xml:space="preserve">An </w:t>
                      </w:r>
                      <w:r w:rsidR="009738A9">
                        <w:rPr>
                          <w:rFonts w:ascii="Arial" w:hAnsi="Arial" w:cs="Arial"/>
                          <w:color w:val="FFFFFF"/>
                          <w:sz w:val="40"/>
                          <w:szCs w:val="40"/>
                          <w:lang w:val="en-US"/>
                        </w:rPr>
                        <w:t>e</w:t>
                      </w:r>
                      <w:r w:rsidRPr="00411BC0">
                        <w:rPr>
                          <w:rFonts w:ascii="Arial" w:hAnsi="Arial" w:cs="Arial"/>
                          <w:color w:val="FFFFFF"/>
                          <w:sz w:val="40"/>
                          <w:szCs w:val="40"/>
                          <w:lang w:val="en-US"/>
                        </w:rPr>
                        <w:t xml:space="preserve">xploration of </w:t>
                      </w:r>
                      <w:r w:rsidR="009738A9">
                        <w:rPr>
                          <w:rFonts w:ascii="Arial" w:hAnsi="Arial" w:cs="Arial"/>
                          <w:color w:val="FFFFFF"/>
                          <w:sz w:val="40"/>
                          <w:szCs w:val="40"/>
                          <w:lang w:val="en-US"/>
                        </w:rPr>
                        <w:t>r</w:t>
                      </w:r>
                      <w:r w:rsidRPr="00411BC0">
                        <w:rPr>
                          <w:rFonts w:ascii="Arial" w:hAnsi="Arial" w:cs="Arial"/>
                          <w:color w:val="FFFFFF"/>
                          <w:sz w:val="40"/>
                          <w:szCs w:val="40"/>
                          <w:lang w:val="en-US"/>
                        </w:rPr>
                        <w:t>esponders and non-responders to New Zealand blackcurrant intake on metabolic and cardiovascular responses</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FC47937"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4F6AFF1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v:textbox>
                <w10:anchorlock/>
              </v:rect>
            </w:pict>
          </mc:Fallback>
        </mc:AlternateContent>
      </w:r>
    </w:p>
    <w:p w:rsidRPr="00F70486" w:rsidR="00844452" w:rsidP="268FE394" w:rsidRDefault="00844452" w14:paraId="021CF810" w14:textId="77777777">
      <w:pPr>
        <w:rPr>
          <w:rFonts w:ascii="Arial" w:hAnsi="Arial" w:eastAsia="Arial" w:cs="Arial"/>
        </w:rPr>
      </w:pPr>
    </w:p>
    <w:p w:rsidRPr="00F70486" w:rsidR="00844452" w:rsidP="268FE394" w:rsidRDefault="00844452" w14:paraId="2C65254D" w14:textId="77777777">
      <w:pPr>
        <w:rPr>
          <w:rFonts w:ascii="Arial" w:hAnsi="Arial" w:eastAsia="Arial" w:cs="Arial"/>
        </w:rPr>
      </w:pPr>
    </w:p>
    <w:p w:rsidRPr="00F70486" w:rsidR="00844452" w:rsidP="268FE394" w:rsidRDefault="00844452" w14:paraId="3F54CA40" w14:textId="77777777">
      <w:pPr>
        <w:rPr>
          <w:rFonts w:ascii="Arial" w:hAnsi="Arial" w:eastAsia="Arial" w:cs="Arial"/>
        </w:rPr>
      </w:pPr>
    </w:p>
    <w:p w:rsidRPr="009D09ED" w:rsidR="00844452" w:rsidP="268FE394" w:rsidRDefault="00844452" w14:paraId="557B78B8" w14:textId="0906F93E">
      <w:pPr>
        <w:pStyle w:val="Heading2"/>
        <w:ind w:right="62"/>
        <w:rPr>
          <w:rFonts w:eastAsia="Arial" w:cs="Arial"/>
          <w:sz w:val="24"/>
        </w:rPr>
      </w:pPr>
      <w:r w:rsidRPr="009D09ED">
        <w:rPr>
          <w:rFonts w:eastAsia="Arial" w:cs="Arial"/>
          <w:sz w:val="24"/>
        </w:rPr>
        <w:t>Supervisory team</w:t>
      </w:r>
      <w:r w:rsidR="009D09ED">
        <w:rPr>
          <w:rFonts w:eastAsia="Arial" w:cs="Arial"/>
          <w:sz w:val="24"/>
        </w:rPr>
        <w:t>:</w:t>
      </w:r>
      <w:r w:rsidR="005D61C7">
        <w:rPr>
          <w:rFonts w:eastAsia="Arial" w:cs="Arial"/>
          <w:sz w:val="24"/>
        </w:rPr>
        <w:t xml:space="preserve"> Dr Matthew Cook</w:t>
      </w:r>
    </w:p>
    <w:p w:rsidRPr="00E65F70" w:rsidR="00E65F70" w:rsidP="268FE394" w:rsidRDefault="00E65F70" w14:paraId="529831AE" w14:textId="77777777">
      <w:pPr>
        <w:rPr>
          <w:rFonts w:ascii="Arial" w:hAnsi="Arial" w:eastAsia="Arial" w:cs="Arial"/>
        </w:rPr>
      </w:pPr>
    </w:p>
    <w:p w:rsidRPr="009D09ED" w:rsidR="00844452" w:rsidP="268FE394" w:rsidRDefault="00844452" w14:paraId="7CD3001C" w14:textId="37A6CF83">
      <w:pPr>
        <w:rPr>
          <w:rFonts w:ascii="Arial" w:hAnsi="Arial" w:eastAsia="Arial" w:cs="Arial"/>
          <w:i/>
          <w:iCs/>
        </w:rPr>
      </w:pPr>
      <w:r w:rsidRPr="009D09ED">
        <w:rPr>
          <w:rFonts w:ascii="Arial" w:hAnsi="Arial" w:eastAsia="Arial" w:cs="Arial"/>
          <w:b/>
          <w:bCs/>
          <w:i/>
          <w:iCs/>
        </w:rPr>
        <w:t>Director of Studies</w:t>
      </w:r>
      <w:r w:rsidRPr="009D09ED">
        <w:rPr>
          <w:rFonts w:ascii="Arial" w:hAnsi="Arial" w:eastAsia="Arial" w:cs="Arial"/>
          <w:i/>
          <w:iCs/>
        </w:rPr>
        <w:t>:</w:t>
      </w:r>
      <w:r w:rsidR="005D61C7">
        <w:rPr>
          <w:rFonts w:ascii="Arial" w:hAnsi="Arial" w:eastAsia="Arial" w:cs="Arial"/>
          <w:i/>
          <w:iCs/>
        </w:rPr>
        <w:t xml:space="preserve"> Dr Matthew Cook</w:t>
      </w:r>
    </w:p>
    <w:p w:rsidRPr="009D09ED" w:rsidR="00DA6D18" w:rsidP="268FE394" w:rsidRDefault="00DA6D18" w14:paraId="44C23205" w14:textId="77777777">
      <w:pPr>
        <w:rPr>
          <w:rFonts w:ascii="Arial" w:hAnsi="Arial" w:eastAsia="Arial" w:cs="Arial"/>
          <w:b/>
          <w:bCs/>
          <w:i/>
          <w:iCs/>
        </w:rPr>
      </w:pPr>
    </w:p>
    <w:p w:rsidRPr="009D09ED" w:rsidR="00844452" w:rsidP="268FE394" w:rsidRDefault="00844452" w14:paraId="6905CE85" w14:textId="0AF07A08">
      <w:pPr>
        <w:rPr>
          <w:rFonts w:ascii="Arial" w:hAnsi="Arial" w:eastAsia="Arial" w:cs="Arial"/>
          <w:i/>
          <w:iCs/>
        </w:rPr>
      </w:pPr>
      <w:r w:rsidRPr="009D09ED">
        <w:rPr>
          <w:rFonts w:ascii="Arial" w:hAnsi="Arial" w:eastAsia="Arial" w:cs="Arial"/>
          <w:b/>
          <w:bCs/>
          <w:i/>
          <w:iCs/>
        </w:rPr>
        <w:t>Supervisors</w:t>
      </w:r>
      <w:r w:rsidRPr="009D09ED">
        <w:rPr>
          <w:rFonts w:ascii="Arial" w:hAnsi="Arial" w:eastAsia="Arial" w:cs="Arial"/>
          <w:i/>
          <w:iCs/>
        </w:rPr>
        <w:t>:</w:t>
      </w:r>
      <w:r w:rsidR="005D61C7">
        <w:rPr>
          <w:rFonts w:ascii="Arial" w:hAnsi="Arial" w:eastAsia="Arial" w:cs="Arial"/>
          <w:i/>
          <w:iCs/>
        </w:rPr>
        <w:t xml:space="preserve"> Prof Derek Peters</w:t>
      </w:r>
    </w:p>
    <w:p w:rsidRPr="009D09ED" w:rsidR="00250B5C" w:rsidP="268FE394" w:rsidRDefault="00250B5C" w14:paraId="01F10E61" w14:textId="13819BCD">
      <w:pPr>
        <w:spacing w:after="160" w:line="257" w:lineRule="auto"/>
        <w:rPr>
          <w:rFonts w:ascii="Arial" w:hAnsi="Arial" w:eastAsia="Arial" w:cs="Arial"/>
          <w:i/>
          <w:iCs/>
        </w:rPr>
      </w:pPr>
    </w:p>
    <w:p w:rsidR="00E65F70" w:rsidP="39CCBFB8" w:rsidRDefault="00E65F70" w14:paraId="6F029D4B" w14:textId="25A02C63">
      <w:pPr>
        <w:pStyle w:val="Heading2"/>
        <w:ind w:right="62"/>
        <w:rPr>
          <w:rFonts w:cs="Arial"/>
          <w:b w:val="0"/>
          <w:bCs w:val="0"/>
          <w:sz w:val="24"/>
        </w:rPr>
      </w:pPr>
      <w:r w:rsidRPr="39CCBFB8">
        <w:rPr>
          <w:rFonts w:cs="Arial"/>
          <w:sz w:val="24"/>
        </w:rPr>
        <w:t>Research Group:</w:t>
      </w:r>
      <w:r w:rsidRPr="39CCBFB8">
        <w:rPr>
          <w:rFonts w:eastAsia="Arial" w:cs="Arial"/>
          <w:sz w:val="24"/>
        </w:rPr>
        <w:t xml:space="preserve"> </w:t>
      </w:r>
      <w:r w:rsidR="00111E51">
        <w:rPr>
          <w:rFonts w:eastAsia="Arial" w:cs="Arial"/>
          <w:sz w:val="24"/>
        </w:rPr>
        <w:t>Human Performance Research Group</w:t>
      </w:r>
    </w:p>
    <w:p w:rsidR="00E65F70" w:rsidP="00AF0D2A" w:rsidRDefault="00E65F70" w14:paraId="41EB69D3" w14:textId="77777777">
      <w:pPr>
        <w:pStyle w:val="Heading2"/>
        <w:ind w:right="62"/>
        <w:rPr>
          <w:rFonts w:cs="Arial"/>
          <w:sz w:val="24"/>
        </w:rPr>
      </w:pPr>
    </w:p>
    <w:p w:rsidR="000570C0" w:rsidP="00310A88" w:rsidRDefault="00844452" w14:paraId="430F686F" w14:textId="7D21D021">
      <w:pPr>
        <w:pStyle w:val="Heading2"/>
        <w:ind w:right="62"/>
        <w:rPr>
          <w:rFonts w:cs="Arial"/>
          <w:sz w:val="24"/>
        </w:rPr>
      </w:pPr>
      <w:r w:rsidRPr="268FE394">
        <w:rPr>
          <w:rFonts w:cs="Arial"/>
          <w:sz w:val="24"/>
        </w:rPr>
        <w:t xml:space="preserve">The </w:t>
      </w:r>
      <w:r w:rsidRPr="268FE394" w:rsidR="00E10B97">
        <w:rPr>
          <w:rFonts w:cs="Arial"/>
          <w:sz w:val="24"/>
        </w:rPr>
        <w:t>PhD Opportunity</w:t>
      </w:r>
      <w:r w:rsidRPr="268FE394" w:rsidR="00F70486">
        <w:rPr>
          <w:rFonts w:cs="Arial"/>
          <w:sz w:val="24"/>
        </w:rPr>
        <w:t>:</w:t>
      </w:r>
    </w:p>
    <w:p w:rsidRPr="00551618" w:rsidR="003E2AC9" w:rsidP="003E2AC9" w:rsidRDefault="003E2AC9" w14:paraId="2698CF0F" w14:textId="21372D4A">
      <w:pPr>
        <w:rPr>
          <w:rFonts w:ascii="Arial" w:hAnsi="Arial" w:cs="Arial"/>
        </w:rPr>
      </w:pPr>
      <w:r w:rsidRPr="00551618">
        <w:rPr>
          <w:rFonts w:ascii="Arial" w:hAnsi="Arial" w:cs="Arial"/>
        </w:rPr>
        <w:tab/>
      </w:r>
    </w:p>
    <w:p w:rsidR="003E2AC9" w:rsidP="003E2AC9" w:rsidRDefault="003E2AC9" w14:paraId="4F4C4B50" w14:textId="77777777">
      <w:pPr>
        <w:rPr>
          <w:rFonts w:ascii="Arial" w:hAnsi="Arial" w:cs="Arial"/>
        </w:rPr>
      </w:pPr>
      <w:r w:rsidRPr="00551618">
        <w:rPr>
          <w:rFonts w:ascii="Arial" w:hAnsi="Arial" w:cs="Arial"/>
        </w:rPr>
        <w:t xml:space="preserve">Use of dietary supplements as ergogenic aids is common among athletes to support training and enhance performance (Maughan et al 2011). Recent research has examined effects of non-traditional ergogenic aids such as blackcurrant due to both exercise and health </w:t>
      </w:r>
      <w:r w:rsidRPr="00FD173A">
        <w:rPr>
          <w:rFonts w:ascii="Arial" w:hAnsi="Arial" w:cs="Arial"/>
        </w:rPr>
        <w:t>effects. Blackcurrant contains a high and specific content of the polyphenol anthocyanins (Kähkönen et al 2003), considered to be the essential bioactive berry compounds.</w:t>
      </w:r>
    </w:p>
    <w:p w:rsidRPr="00551618" w:rsidR="00551618" w:rsidP="003E2AC9" w:rsidRDefault="00551618" w14:paraId="1842937A" w14:textId="77777777">
      <w:pPr>
        <w:rPr>
          <w:rFonts w:ascii="Arial" w:hAnsi="Arial" w:cs="Arial"/>
        </w:rPr>
      </w:pPr>
    </w:p>
    <w:p w:rsidR="003E2AC9" w:rsidP="003E2AC9" w:rsidRDefault="003E2AC9" w14:paraId="3CF2263D" w14:textId="620483B0">
      <w:pPr>
        <w:rPr>
          <w:rFonts w:ascii="Arial" w:hAnsi="Arial" w:cs="Arial"/>
        </w:rPr>
      </w:pPr>
      <w:r w:rsidRPr="00551618">
        <w:rPr>
          <w:rFonts w:ascii="Arial" w:hAnsi="Arial" w:cs="Arial"/>
        </w:rPr>
        <w:t xml:space="preserve">Intake of New Zealand blackcurrant (NZBC) has been shown to alter resting cardiovascular function by increasing cardiac output (Willems et al 2015; Cook et al 2017) and improve cycling (Cook et al 2015) and repeated high intensity running performance (Perkins et al 2015). All these responses were observed in young healthy males and could have resulted from alterations in blood flow by blackcurrant. For example, Matsumoto et al (2005) observed oxygenated haemoglobin in the trapezius to be higher with 2-weeks intake of blackcurrant compared to a placebo during 30-minutes of typing. In addition, during a maximal voluntary contraction (MVC) of the trapezius performed 3-minutes following the typing, total haemoglobin was also higher. Furthermore, </w:t>
      </w:r>
      <w:proofErr w:type="gramStart"/>
      <w:r w:rsidRPr="00551618">
        <w:rPr>
          <w:rFonts w:ascii="Arial" w:hAnsi="Arial" w:cs="Arial"/>
        </w:rPr>
        <w:t>Cook</w:t>
      </w:r>
      <w:proofErr w:type="gramEnd"/>
      <w:r w:rsidRPr="00551618">
        <w:rPr>
          <w:rFonts w:ascii="Arial" w:hAnsi="Arial" w:cs="Arial"/>
        </w:rPr>
        <w:t xml:space="preserve"> et al (2017b) observed a 7-day intake of NZBC increased femoral artery diameter during a </w:t>
      </w:r>
      <w:r w:rsidR="005171DD">
        <w:rPr>
          <w:rFonts w:ascii="Arial" w:hAnsi="Arial" w:cs="Arial"/>
        </w:rPr>
        <w:t xml:space="preserve">submaximal </w:t>
      </w:r>
      <w:r w:rsidRPr="00551618">
        <w:rPr>
          <w:rFonts w:ascii="Arial" w:hAnsi="Arial" w:cs="Arial"/>
        </w:rPr>
        <w:t xml:space="preserve">120-second isometric contraction of the knee extensors, with a concomitant decrease in systolic, diastolic and mean atrial blood pressure. Further observations demonstrate that the increased femoral artery diameter during the isometric contraction following NZBC is dependent </w:t>
      </w:r>
      <w:r w:rsidRPr="00551618">
        <w:rPr>
          <w:rFonts w:ascii="Arial" w:hAnsi="Arial" w:cs="Arial"/>
        </w:rPr>
        <w:lastRenderedPageBreak/>
        <w:t xml:space="preserve">upon intake duration, with no change from 1-day, but an increase following 4 and 7-days (Cook et al. 2021). </w:t>
      </w:r>
    </w:p>
    <w:p w:rsidRPr="00551618" w:rsidR="00551618" w:rsidP="003E2AC9" w:rsidRDefault="00551618" w14:paraId="6F1636CC" w14:textId="77777777">
      <w:pPr>
        <w:rPr>
          <w:rFonts w:ascii="Arial" w:hAnsi="Arial" w:cs="Arial"/>
        </w:rPr>
      </w:pPr>
    </w:p>
    <w:p w:rsidR="003E2AC9" w:rsidP="003E2AC9" w:rsidRDefault="003E2AC9" w14:paraId="30B1B466" w14:textId="0EE2B34B">
      <w:pPr>
        <w:rPr>
          <w:rFonts w:ascii="Arial" w:hAnsi="Arial" w:cs="Arial"/>
        </w:rPr>
      </w:pPr>
      <w:r w:rsidRPr="00551618">
        <w:rPr>
          <w:rFonts w:ascii="Arial" w:hAnsi="Arial" w:cs="Arial"/>
        </w:rPr>
        <w:t>All these studies have followed the traditional, randomised, double-blind, placebo-controlled design employed within sports nutrition research. However, this approach only compares participants following one intake of blackcurrant and placebo. This design does not investigate if those</w:t>
      </w:r>
      <w:r w:rsidR="005171DD">
        <w:rPr>
          <w:rFonts w:ascii="Arial" w:hAnsi="Arial" w:cs="Arial"/>
        </w:rPr>
        <w:t xml:space="preserve"> participants</w:t>
      </w:r>
      <w:r w:rsidRPr="00551618">
        <w:rPr>
          <w:rFonts w:ascii="Arial" w:hAnsi="Arial" w:cs="Arial"/>
        </w:rPr>
        <w:t xml:space="preserve"> that demonstrate a positive effect (performance, cardiovascular, metabolic etc) respond consistently. For example, in the study by Cook et al (2015), 11 of 14 participants demonstrated a performance improvement while Perkins et al (2015) demonstrated performance improvements in 10 of 13 participants. For a supplement to be used and trusted within sports nutrition, athletes would regularly consume the supplement and need to know if the expected results can be achieved every time. </w:t>
      </w:r>
    </w:p>
    <w:p w:rsidRPr="00551618" w:rsidR="00551618" w:rsidP="003E2AC9" w:rsidRDefault="00551618" w14:paraId="553B749C" w14:textId="77777777">
      <w:pPr>
        <w:rPr>
          <w:rFonts w:ascii="Arial" w:hAnsi="Arial" w:cs="Arial"/>
        </w:rPr>
      </w:pPr>
    </w:p>
    <w:p w:rsidR="007270A8" w:rsidP="003E2AC9" w:rsidRDefault="003E2AC9" w14:paraId="049E2665" w14:textId="3BAFC2B6">
      <w:pPr>
        <w:rPr>
          <w:rFonts w:ascii="Arial" w:hAnsi="Arial" w:cs="Arial"/>
        </w:rPr>
      </w:pPr>
      <w:r w:rsidRPr="00551618">
        <w:rPr>
          <w:rFonts w:ascii="Arial" w:hAnsi="Arial" w:cs="Arial"/>
        </w:rPr>
        <w:t xml:space="preserve">Additional effects following NZBC intake has included increased fat oxidation during exercise (Cook et al 2015; Cook et al 2017; Strauss et al 2018; Hiles et al 2020; Şahin et al. 2021; Şahin et al. 2022; Willems et al. 2022; Shan and Cook </w:t>
      </w:r>
      <w:r w:rsidR="00551618">
        <w:rPr>
          <w:rFonts w:ascii="Arial" w:hAnsi="Arial" w:cs="Arial"/>
        </w:rPr>
        <w:t>2023</w:t>
      </w:r>
      <w:r w:rsidRPr="00551618">
        <w:rPr>
          <w:rFonts w:ascii="Arial" w:hAnsi="Arial" w:cs="Arial"/>
        </w:rPr>
        <w:t>). The underlying mechanisms for this observation are not known, and again the consistency of responders or non-responders has not been examined. The ability to determine factors that will lead to individuals who respond or do not respond is important for recommendations to athletes consuming NZBC.</w:t>
      </w:r>
    </w:p>
    <w:p w:rsidR="00BE322F" w:rsidP="003E2AC9" w:rsidRDefault="00BE322F" w14:paraId="41664058" w14:textId="77777777">
      <w:pPr>
        <w:rPr>
          <w:rFonts w:ascii="Arial" w:hAnsi="Arial" w:cs="Arial"/>
        </w:rPr>
      </w:pPr>
    </w:p>
    <w:p w:rsidR="009547EB" w:rsidP="003E2AC9" w:rsidRDefault="00B67B6E" w14:paraId="0FBAB812" w14:textId="11FA1D7A">
      <w:pPr>
        <w:rPr>
          <w:rFonts w:ascii="Arial" w:hAnsi="Arial" w:cs="Arial"/>
        </w:rPr>
      </w:pPr>
      <w:r w:rsidRPr="00B67B6E">
        <w:rPr>
          <w:rFonts w:ascii="Arial" w:hAnsi="Arial" w:cs="Arial"/>
        </w:rPr>
        <w:t>This PhD will investigate the interindividual factors that could predict responders or non-responders to New Zealand Blackcurrant intake. It will involve laboratory data collection within a series of studies</w:t>
      </w:r>
      <w:r>
        <w:rPr>
          <w:rFonts w:ascii="Arial" w:hAnsi="Arial" w:cs="Arial"/>
        </w:rPr>
        <w:t xml:space="preserve"> </w:t>
      </w:r>
      <w:r w:rsidR="00EC4B7F">
        <w:rPr>
          <w:rFonts w:ascii="Arial" w:hAnsi="Arial" w:cs="Arial"/>
        </w:rPr>
        <w:t xml:space="preserve">that are likely to be </w:t>
      </w:r>
      <w:r w:rsidRPr="0093386A" w:rsidR="0093386A">
        <w:rPr>
          <w:rFonts w:ascii="Arial" w:hAnsi="Arial" w:cs="Arial"/>
        </w:rPr>
        <w:t xml:space="preserve">experimental designs that are randomised, double blind and placebo controlled. The individual variation in exercise performance and physiological responses will likely be examined through repeated testing sessions, to examine repeatability of responses. </w:t>
      </w:r>
      <w:r w:rsidR="00197D62">
        <w:rPr>
          <w:rFonts w:ascii="Arial" w:hAnsi="Arial" w:cs="Arial"/>
        </w:rPr>
        <w:t>Ideally, p</w:t>
      </w:r>
      <w:r w:rsidRPr="0093386A" w:rsidR="0093386A">
        <w:rPr>
          <w:rFonts w:ascii="Arial" w:hAnsi="Arial" w:cs="Arial"/>
        </w:rPr>
        <w:t>articipants will be experienced cyclists</w:t>
      </w:r>
      <w:r w:rsidR="00197D62">
        <w:rPr>
          <w:rFonts w:ascii="Arial" w:hAnsi="Arial" w:cs="Arial"/>
        </w:rPr>
        <w:t xml:space="preserve"> and runners </w:t>
      </w:r>
      <w:r w:rsidRPr="0093386A" w:rsidR="0093386A">
        <w:rPr>
          <w:rFonts w:ascii="Arial" w:hAnsi="Arial" w:cs="Arial"/>
        </w:rPr>
        <w:t>and have a moderate to high level of training. They will be recruited from local cycling</w:t>
      </w:r>
      <w:r w:rsidR="00197D62">
        <w:rPr>
          <w:rFonts w:ascii="Arial" w:hAnsi="Arial" w:cs="Arial"/>
        </w:rPr>
        <w:t xml:space="preserve"> and running </w:t>
      </w:r>
      <w:r w:rsidRPr="0093386A" w:rsidR="0093386A">
        <w:rPr>
          <w:rFonts w:ascii="Arial" w:hAnsi="Arial" w:cs="Arial"/>
        </w:rPr>
        <w:t xml:space="preserve">clubs and the community. </w:t>
      </w:r>
    </w:p>
    <w:p w:rsidR="009547EB" w:rsidP="003E2AC9" w:rsidRDefault="009547EB" w14:paraId="344D305A" w14:textId="77777777">
      <w:pPr>
        <w:rPr>
          <w:rFonts w:ascii="Arial" w:hAnsi="Arial" w:cs="Arial"/>
        </w:rPr>
      </w:pPr>
    </w:p>
    <w:p w:rsidRPr="00310A88" w:rsidR="00310A88" w:rsidP="00310A88" w:rsidRDefault="00310A88" w14:paraId="01FD33D4" w14:textId="77777777"/>
    <w:p w:rsidR="00710B67" w:rsidP="08F414BF" w:rsidRDefault="17082285" w14:paraId="51B2B770" w14:textId="387F1347">
      <w:pPr>
        <w:spacing w:after="160" w:line="257" w:lineRule="auto"/>
        <w:rPr>
          <w:rFonts w:ascii="Bliss 2 Regular" w:hAnsi="Bliss 2 Regular" w:eastAsia="Bliss 2 Regular" w:cs="Bliss 2 Regular"/>
          <w:i/>
          <w:iCs/>
        </w:rPr>
      </w:pPr>
      <w:r w:rsidRPr="268FE394">
        <w:rPr>
          <w:rFonts w:ascii="Arial" w:hAnsi="Arial" w:cs="Arial"/>
          <w:b/>
          <w:bCs/>
          <w:color w:val="000000" w:themeColor="text1"/>
          <w:lang w:eastAsia="en-GB"/>
        </w:rPr>
        <w:t>References</w:t>
      </w:r>
      <w:r w:rsidR="00C43808">
        <w:rPr>
          <w:rFonts w:ascii="Arial" w:hAnsi="Arial" w:cs="Arial"/>
          <w:b/>
          <w:bCs/>
          <w:color w:val="000000" w:themeColor="text1"/>
          <w:lang w:eastAsia="en-GB"/>
        </w:rPr>
        <w:t>:</w:t>
      </w:r>
      <w:r w:rsidRPr="268FE394" w:rsidR="4D15C33C">
        <w:rPr>
          <w:rFonts w:ascii="Bliss 2 Regular" w:hAnsi="Bliss 2 Regular" w:eastAsia="Bliss 2 Regular" w:cs="Bliss 2 Regular"/>
          <w:i/>
          <w:iCs/>
        </w:rPr>
        <w:t xml:space="preserve"> </w:t>
      </w:r>
    </w:p>
    <w:p w:rsidRPr="00D205C3" w:rsidR="00FD173A" w:rsidP="08F414BF" w:rsidRDefault="00FD173A" w14:paraId="2BB684C5" w14:textId="77777777">
      <w:pPr>
        <w:spacing w:after="160" w:line="257" w:lineRule="auto"/>
        <w:rPr>
          <w:rFonts w:ascii="Arial" w:hAnsi="Arial" w:cs="Arial"/>
          <w:color w:val="000000" w:themeColor="text1"/>
          <w:shd w:val="clear" w:color="auto" w:fill="FFFFFF"/>
        </w:rPr>
      </w:pPr>
      <w:r w:rsidRPr="00D205C3">
        <w:rPr>
          <w:rFonts w:ascii="Arial" w:hAnsi="Arial" w:cs="Arial"/>
          <w:color w:val="000000" w:themeColor="text1"/>
          <w:shd w:val="clear" w:color="auto" w:fill="FFFFFF"/>
        </w:rPr>
        <w:t xml:space="preserve">Cook MD, Dunne A, Bosworth M, Willems MET (2023). Effect of Intake Duration of Anthocyanin-Rich New Zealand Blackcurrant Extract on Cardiovascular Responses and Femoral Artery Diameter during Sustained Submaximal Isometric Contraction. J Diet </w:t>
      </w:r>
      <w:proofErr w:type="spellStart"/>
      <w:r w:rsidRPr="00D205C3">
        <w:rPr>
          <w:rFonts w:ascii="Arial" w:hAnsi="Arial" w:cs="Arial"/>
          <w:color w:val="000000" w:themeColor="text1"/>
          <w:shd w:val="clear" w:color="auto" w:fill="FFFFFF"/>
        </w:rPr>
        <w:t>Suppl</w:t>
      </w:r>
      <w:proofErr w:type="spellEnd"/>
      <w:r w:rsidRPr="00D205C3">
        <w:rPr>
          <w:rFonts w:ascii="Arial" w:hAnsi="Arial" w:cs="Arial"/>
          <w:color w:val="000000" w:themeColor="text1"/>
          <w:shd w:val="clear" w:color="auto" w:fill="FFFFFF"/>
        </w:rPr>
        <w:t xml:space="preserve">, 20(1):15-27. </w:t>
      </w:r>
      <w:proofErr w:type="spellStart"/>
      <w:r w:rsidRPr="00D205C3">
        <w:rPr>
          <w:rFonts w:ascii="Arial" w:hAnsi="Arial" w:cs="Arial"/>
          <w:color w:val="000000" w:themeColor="text1"/>
          <w:shd w:val="clear" w:color="auto" w:fill="FFFFFF"/>
        </w:rPr>
        <w:t>doi</w:t>
      </w:r>
      <w:proofErr w:type="spellEnd"/>
      <w:r w:rsidRPr="00D205C3">
        <w:rPr>
          <w:rFonts w:ascii="Arial" w:hAnsi="Arial" w:cs="Arial"/>
          <w:color w:val="000000" w:themeColor="text1"/>
          <w:shd w:val="clear" w:color="auto" w:fill="FFFFFF"/>
        </w:rPr>
        <w:t>: 10.1080/19390211.2021.1948943. </w:t>
      </w:r>
    </w:p>
    <w:p w:rsidRPr="00D205C3" w:rsidR="00FD173A" w:rsidP="08F414BF" w:rsidRDefault="00FD173A" w14:paraId="14103AE8" w14:textId="77777777">
      <w:pPr>
        <w:spacing w:after="160" w:line="257" w:lineRule="auto"/>
        <w:rPr>
          <w:rFonts w:ascii="Arial" w:hAnsi="Arial" w:eastAsia="Bliss 2 Regular" w:cs="Arial"/>
          <w:i/>
          <w:iCs/>
          <w:color w:val="000000" w:themeColor="text1"/>
        </w:rPr>
      </w:pPr>
      <w:r w:rsidRPr="00D205C3">
        <w:rPr>
          <w:rFonts w:ascii="Arial" w:hAnsi="Arial" w:cs="Arial"/>
          <w:color w:val="000000" w:themeColor="text1"/>
          <w:shd w:val="clear" w:color="auto" w:fill="FFFFFF"/>
        </w:rPr>
        <w:t xml:space="preserve">Cook MD, Myers SD, Blacker SD, Willems ME (2015). New Zealand blackcurrant extract improves cycling performance and fat oxidation in cyclists. </w:t>
      </w:r>
      <w:proofErr w:type="spellStart"/>
      <w:r w:rsidRPr="00D205C3">
        <w:rPr>
          <w:rFonts w:ascii="Arial" w:hAnsi="Arial" w:cs="Arial"/>
          <w:color w:val="000000" w:themeColor="text1"/>
          <w:shd w:val="clear" w:color="auto" w:fill="FFFFFF"/>
        </w:rPr>
        <w:t>Eur</w:t>
      </w:r>
      <w:proofErr w:type="spellEnd"/>
      <w:r w:rsidRPr="00D205C3">
        <w:rPr>
          <w:rFonts w:ascii="Arial" w:hAnsi="Arial" w:cs="Arial"/>
          <w:color w:val="000000" w:themeColor="text1"/>
          <w:shd w:val="clear" w:color="auto" w:fill="FFFFFF"/>
        </w:rPr>
        <w:t xml:space="preserve"> J </w:t>
      </w:r>
      <w:proofErr w:type="spellStart"/>
      <w:r w:rsidRPr="00D205C3">
        <w:rPr>
          <w:rFonts w:ascii="Arial" w:hAnsi="Arial" w:cs="Arial"/>
          <w:color w:val="000000" w:themeColor="text1"/>
          <w:shd w:val="clear" w:color="auto" w:fill="FFFFFF"/>
        </w:rPr>
        <w:t>Appl</w:t>
      </w:r>
      <w:proofErr w:type="spellEnd"/>
      <w:r w:rsidRPr="00D205C3">
        <w:rPr>
          <w:rFonts w:ascii="Arial" w:hAnsi="Arial" w:cs="Arial"/>
          <w:color w:val="000000" w:themeColor="text1"/>
          <w:shd w:val="clear" w:color="auto" w:fill="FFFFFF"/>
        </w:rPr>
        <w:t xml:space="preserve"> </w:t>
      </w:r>
      <w:proofErr w:type="spellStart"/>
      <w:r w:rsidRPr="00D205C3">
        <w:rPr>
          <w:rFonts w:ascii="Arial" w:hAnsi="Arial" w:cs="Arial"/>
          <w:color w:val="000000" w:themeColor="text1"/>
          <w:shd w:val="clear" w:color="auto" w:fill="FFFFFF"/>
        </w:rPr>
        <w:t>Physiol</w:t>
      </w:r>
      <w:proofErr w:type="spellEnd"/>
      <w:r w:rsidRPr="00D205C3">
        <w:rPr>
          <w:rFonts w:ascii="Arial" w:hAnsi="Arial" w:cs="Arial"/>
          <w:color w:val="000000" w:themeColor="text1"/>
          <w:shd w:val="clear" w:color="auto" w:fill="FFFFFF"/>
        </w:rPr>
        <w:t xml:space="preserve">, 115(11):2357-65. </w:t>
      </w:r>
      <w:proofErr w:type="spellStart"/>
      <w:r w:rsidRPr="00D205C3">
        <w:rPr>
          <w:rFonts w:ascii="Arial" w:hAnsi="Arial" w:cs="Arial"/>
          <w:color w:val="000000" w:themeColor="text1"/>
          <w:shd w:val="clear" w:color="auto" w:fill="FFFFFF"/>
        </w:rPr>
        <w:t>doi</w:t>
      </w:r>
      <w:proofErr w:type="spellEnd"/>
      <w:r w:rsidRPr="00D205C3">
        <w:rPr>
          <w:rFonts w:ascii="Arial" w:hAnsi="Arial" w:cs="Arial"/>
          <w:color w:val="000000" w:themeColor="text1"/>
          <w:shd w:val="clear" w:color="auto" w:fill="FFFFFF"/>
        </w:rPr>
        <w:t>: 10.1007/s00421-015-3215-8. </w:t>
      </w:r>
    </w:p>
    <w:p w:rsidRPr="00D205C3" w:rsidR="00FD173A" w:rsidP="08F414BF" w:rsidRDefault="00FD173A" w14:paraId="4DB098BE" w14:textId="77777777">
      <w:pPr>
        <w:spacing w:after="160" w:line="257" w:lineRule="auto"/>
        <w:rPr>
          <w:rFonts w:ascii="Arial" w:hAnsi="Arial" w:eastAsia="Bliss 2 Regular" w:cs="Arial"/>
          <w:i/>
          <w:iCs/>
          <w:color w:val="000000" w:themeColor="text1"/>
        </w:rPr>
      </w:pPr>
      <w:r w:rsidRPr="00D205C3">
        <w:rPr>
          <w:rFonts w:ascii="Arial" w:hAnsi="Arial" w:cs="Arial"/>
          <w:color w:val="000000" w:themeColor="text1"/>
          <w:shd w:val="clear" w:color="auto" w:fill="FFFFFF"/>
        </w:rPr>
        <w:t xml:space="preserve">Cook MD, Myers SD, Gault ML, Edwards VC, Willems MET (2017). Dose effects of New Zealand blackcurrant on substrate oxidation and physiological responses during prolonged cycling. </w:t>
      </w:r>
      <w:proofErr w:type="spellStart"/>
      <w:r w:rsidRPr="00D205C3">
        <w:rPr>
          <w:rFonts w:ascii="Arial" w:hAnsi="Arial" w:cs="Arial"/>
          <w:color w:val="000000" w:themeColor="text1"/>
          <w:shd w:val="clear" w:color="auto" w:fill="FFFFFF"/>
        </w:rPr>
        <w:t>Eur</w:t>
      </w:r>
      <w:proofErr w:type="spellEnd"/>
      <w:r w:rsidRPr="00D205C3">
        <w:rPr>
          <w:rFonts w:ascii="Arial" w:hAnsi="Arial" w:cs="Arial"/>
          <w:color w:val="000000" w:themeColor="text1"/>
          <w:shd w:val="clear" w:color="auto" w:fill="FFFFFF"/>
        </w:rPr>
        <w:t xml:space="preserve"> J </w:t>
      </w:r>
      <w:proofErr w:type="spellStart"/>
      <w:r w:rsidRPr="00D205C3">
        <w:rPr>
          <w:rFonts w:ascii="Arial" w:hAnsi="Arial" w:cs="Arial"/>
          <w:color w:val="000000" w:themeColor="text1"/>
          <w:shd w:val="clear" w:color="auto" w:fill="FFFFFF"/>
        </w:rPr>
        <w:t>Appl</w:t>
      </w:r>
      <w:proofErr w:type="spellEnd"/>
      <w:r w:rsidRPr="00D205C3">
        <w:rPr>
          <w:rFonts w:ascii="Arial" w:hAnsi="Arial" w:cs="Arial"/>
          <w:color w:val="000000" w:themeColor="text1"/>
          <w:shd w:val="clear" w:color="auto" w:fill="FFFFFF"/>
        </w:rPr>
        <w:t xml:space="preserve"> </w:t>
      </w:r>
      <w:proofErr w:type="spellStart"/>
      <w:r w:rsidRPr="00D205C3">
        <w:rPr>
          <w:rFonts w:ascii="Arial" w:hAnsi="Arial" w:cs="Arial"/>
          <w:color w:val="000000" w:themeColor="text1"/>
          <w:shd w:val="clear" w:color="auto" w:fill="FFFFFF"/>
        </w:rPr>
        <w:t>Physiol</w:t>
      </w:r>
      <w:proofErr w:type="spellEnd"/>
      <w:r w:rsidRPr="00D205C3">
        <w:rPr>
          <w:rFonts w:ascii="Arial" w:hAnsi="Arial" w:cs="Arial"/>
          <w:color w:val="000000" w:themeColor="text1"/>
          <w:shd w:val="clear" w:color="auto" w:fill="FFFFFF"/>
        </w:rPr>
        <w:t xml:space="preserve">, 117(6):1207-1216. </w:t>
      </w:r>
      <w:proofErr w:type="spellStart"/>
      <w:r w:rsidRPr="00D205C3">
        <w:rPr>
          <w:rFonts w:ascii="Arial" w:hAnsi="Arial" w:cs="Arial"/>
          <w:color w:val="000000" w:themeColor="text1"/>
          <w:shd w:val="clear" w:color="auto" w:fill="FFFFFF"/>
        </w:rPr>
        <w:t>doi</w:t>
      </w:r>
      <w:proofErr w:type="spellEnd"/>
      <w:r w:rsidRPr="00D205C3">
        <w:rPr>
          <w:rFonts w:ascii="Arial" w:hAnsi="Arial" w:cs="Arial"/>
          <w:color w:val="000000" w:themeColor="text1"/>
          <w:shd w:val="clear" w:color="auto" w:fill="FFFFFF"/>
        </w:rPr>
        <w:t>: 10.1007/s00421-017-3607-z. </w:t>
      </w:r>
    </w:p>
    <w:p w:rsidRPr="00D205C3" w:rsidR="00FD173A" w:rsidP="08F414BF" w:rsidRDefault="00FD173A" w14:paraId="0AE08F49" w14:textId="77777777">
      <w:pPr>
        <w:spacing w:after="160" w:line="257" w:lineRule="auto"/>
        <w:rPr>
          <w:rFonts w:ascii="Arial" w:hAnsi="Arial" w:cs="Arial"/>
          <w:color w:val="000000" w:themeColor="text1"/>
          <w:shd w:val="clear" w:color="auto" w:fill="FFFFFF"/>
        </w:rPr>
      </w:pPr>
      <w:r w:rsidRPr="00D205C3">
        <w:rPr>
          <w:rFonts w:ascii="Arial" w:hAnsi="Arial" w:cs="Arial"/>
          <w:color w:val="000000" w:themeColor="text1"/>
          <w:shd w:val="clear" w:color="auto" w:fill="FFFFFF"/>
        </w:rPr>
        <w:lastRenderedPageBreak/>
        <w:t xml:space="preserve">Cook MD, Myers SD, Gault ML, Willems MET (2017). Blackcurrant Alters Physiological Responses and Femoral Artery Diameter during Sustained Isometric Contraction. Nutrients, 29;9(6):556. </w:t>
      </w:r>
      <w:proofErr w:type="spellStart"/>
      <w:r w:rsidRPr="00D205C3">
        <w:rPr>
          <w:rFonts w:ascii="Arial" w:hAnsi="Arial" w:cs="Arial"/>
          <w:color w:val="000000" w:themeColor="text1"/>
          <w:shd w:val="clear" w:color="auto" w:fill="FFFFFF"/>
        </w:rPr>
        <w:t>doi</w:t>
      </w:r>
      <w:proofErr w:type="spellEnd"/>
      <w:r w:rsidRPr="00D205C3">
        <w:rPr>
          <w:rFonts w:ascii="Arial" w:hAnsi="Arial" w:cs="Arial"/>
          <w:color w:val="000000" w:themeColor="text1"/>
          <w:shd w:val="clear" w:color="auto" w:fill="FFFFFF"/>
        </w:rPr>
        <w:t>: 10.3390/nu9060556. </w:t>
      </w:r>
    </w:p>
    <w:p w:rsidRPr="00D205C3" w:rsidR="00FD173A" w:rsidP="08F414BF" w:rsidRDefault="00FD173A" w14:paraId="63E5AA53" w14:textId="77777777">
      <w:pPr>
        <w:spacing w:after="160" w:line="257" w:lineRule="auto"/>
        <w:rPr>
          <w:rFonts w:ascii="Arial" w:hAnsi="Arial" w:cs="Arial"/>
          <w:color w:val="000000" w:themeColor="text1"/>
          <w:shd w:val="clear" w:color="auto" w:fill="FFFFFF"/>
        </w:rPr>
      </w:pPr>
      <w:r w:rsidRPr="00D205C3">
        <w:rPr>
          <w:rFonts w:ascii="Arial" w:hAnsi="Arial" w:cs="Arial"/>
          <w:color w:val="000000" w:themeColor="text1"/>
          <w:shd w:val="clear" w:color="auto" w:fill="FFFFFF"/>
        </w:rPr>
        <w:t xml:space="preserve">Hiles AM, Flood TR, Lee BJ, Wheeler LEV, Costello R, Walker EF, Ashdown KM, Kuennen MR, Willems MET (2020). Dietary supplementation with New Zealand blackcurrant extract enhances fat oxidation during submaximal exercise in the heat. J Sci Med Sport, 23(10):908-912. </w:t>
      </w:r>
      <w:proofErr w:type="spellStart"/>
      <w:r w:rsidRPr="00D205C3">
        <w:rPr>
          <w:rFonts w:ascii="Arial" w:hAnsi="Arial" w:cs="Arial"/>
          <w:color w:val="000000" w:themeColor="text1"/>
          <w:shd w:val="clear" w:color="auto" w:fill="FFFFFF"/>
        </w:rPr>
        <w:t>doi</w:t>
      </w:r>
      <w:proofErr w:type="spellEnd"/>
      <w:r w:rsidRPr="00D205C3">
        <w:rPr>
          <w:rFonts w:ascii="Arial" w:hAnsi="Arial" w:cs="Arial"/>
          <w:color w:val="000000" w:themeColor="text1"/>
          <w:shd w:val="clear" w:color="auto" w:fill="FFFFFF"/>
        </w:rPr>
        <w:t>: 10.1016/j.jsams.2020.02.017.</w:t>
      </w:r>
    </w:p>
    <w:p w:rsidRPr="002635DB" w:rsidR="00FD173A" w:rsidP="08F414BF" w:rsidRDefault="00FD173A" w14:paraId="7CC424F0" w14:textId="77777777">
      <w:pPr>
        <w:spacing w:after="160" w:line="257" w:lineRule="auto"/>
        <w:rPr>
          <w:rFonts w:ascii="Arial" w:hAnsi="Arial" w:eastAsia="Bliss 2 Regular" w:cs="Arial"/>
        </w:rPr>
      </w:pPr>
      <w:r w:rsidRPr="00E17730">
        <w:rPr>
          <w:rFonts w:ascii="Arial" w:hAnsi="Arial" w:eastAsia="Bliss 2 Regular" w:cs="Arial"/>
          <w:lang w:val="de-DE"/>
        </w:rPr>
        <w:t xml:space="preserve">Kähkönen, MP, Heinämäki J, Ollilainen V, Heinonen M. (2003). </w:t>
      </w:r>
      <w:r w:rsidRPr="00D228A1">
        <w:rPr>
          <w:rFonts w:ascii="Arial" w:hAnsi="Arial" w:eastAsia="Bliss 2 Regular" w:cs="Arial"/>
        </w:rPr>
        <w:t>Berry anthocyanins: isolation, identification and antioxidant activities. J. Sci. Food Agric, 83: 1403-1411.</w:t>
      </w:r>
      <w:r w:rsidRPr="00D228A1">
        <w:rPr>
          <w:rFonts w:ascii="Arial" w:hAnsi="Arial" w:eastAsia="Bliss 2 Regular" w:cs="Arial"/>
          <w:i/>
          <w:iCs/>
        </w:rPr>
        <w:t xml:space="preserve"> </w:t>
      </w:r>
      <w:r w:rsidRPr="002635DB">
        <w:rPr>
          <w:rFonts w:ascii="Arial" w:hAnsi="Arial" w:eastAsia="Bliss 2 Regular" w:cs="Arial"/>
        </w:rPr>
        <w:t>doi.org/10.1002/jsfa.1511</w:t>
      </w:r>
    </w:p>
    <w:p w:rsidRPr="00487841" w:rsidR="00FD173A" w:rsidP="08F414BF" w:rsidRDefault="00FD173A" w14:paraId="0BCA15E2" w14:textId="77777777">
      <w:pPr>
        <w:spacing w:after="160" w:line="257" w:lineRule="auto"/>
        <w:rPr>
          <w:rFonts w:ascii="Arial" w:hAnsi="Arial" w:cs="Arial"/>
          <w:color w:val="000000" w:themeColor="text1"/>
          <w:shd w:val="clear" w:color="auto" w:fill="FFFFFF"/>
        </w:rPr>
      </w:pPr>
      <w:r w:rsidRPr="00487841">
        <w:rPr>
          <w:rFonts w:ascii="Arial" w:hAnsi="Arial" w:cs="Arial"/>
          <w:color w:val="212121"/>
          <w:shd w:val="clear" w:color="auto" w:fill="FFFFFF"/>
        </w:rPr>
        <w:t xml:space="preserve">Matsumoto H, </w:t>
      </w:r>
      <w:proofErr w:type="spellStart"/>
      <w:r w:rsidRPr="00487841">
        <w:rPr>
          <w:rFonts w:ascii="Arial" w:hAnsi="Arial" w:cs="Arial"/>
          <w:color w:val="212121"/>
          <w:shd w:val="clear" w:color="auto" w:fill="FFFFFF"/>
        </w:rPr>
        <w:t>Takenami</w:t>
      </w:r>
      <w:proofErr w:type="spellEnd"/>
      <w:r w:rsidRPr="00487841">
        <w:rPr>
          <w:rFonts w:ascii="Arial" w:hAnsi="Arial" w:cs="Arial"/>
          <w:color w:val="212121"/>
          <w:shd w:val="clear" w:color="auto" w:fill="FFFFFF"/>
        </w:rPr>
        <w:t xml:space="preserve"> E, Iwasaki-</w:t>
      </w:r>
      <w:proofErr w:type="spellStart"/>
      <w:r w:rsidRPr="00487841">
        <w:rPr>
          <w:rFonts w:ascii="Arial" w:hAnsi="Arial" w:cs="Arial"/>
          <w:color w:val="212121"/>
          <w:shd w:val="clear" w:color="auto" w:fill="FFFFFF"/>
        </w:rPr>
        <w:t>Kurashige</w:t>
      </w:r>
      <w:proofErr w:type="spellEnd"/>
      <w:r w:rsidRPr="00487841">
        <w:rPr>
          <w:rFonts w:ascii="Arial" w:hAnsi="Arial" w:cs="Arial"/>
          <w:color w:val="212121"/>
          <w:shd w:val="clear" w:color="auto" w:fill="FFFFFF"/>
        </w:rPr>
        <w:t xml:space="preserve"> K, Osada T, Katsumura T, Hamaoka T (2005). Effects of blackcurrant anthocyanin intake on peripheral muscle circulation during typing work in humans. </w:t>
      </w:r>
      <w:proofErr w:type="spellStart"/>
      <w:r w:rsidRPr="00487841">
        <w:rPr>
          <w:rFonts w:ascii="Arial" w:hAnsi="Arial" w:cs="Arial"/>
          <w:color w:val="212121"/>
          <w:shd w:val="clear" w:color="auto" w:fill="FFFFFF"/>
        </w:rPr>
        <w:t>Eur</w:t>
      </w:r>
      <w:proofErr w:type="spellEnd"/>
      <w:r w:rsidRPr="00487841">
        <w:rPr>
          <w:rFonts w:ascii="Arial" w:hAnsi="Arial" w:cs="Arial"/>
          <w:color w:val="212121"/>
          <w:shd w:val="clear" w:color="auto" w:fill="FFFFFF"/>
        </w:rPr>
        <w:t xml:space="preserve"> J </w:t>
      </w:r>
      <w:proofErr w:type="spellStart"/>
      <w:r w:rsidRPr="00487841">
        <w:rPr>
          <w:rFonts w:ascii="Arial" w:hAnsi="Arial" w:cs="Arial"/>
          <w:color w:val="212121"/>
          <w:shd w:val="clear" w:color="auto" w:fill="FFFFFF"/>
        </w:rPr>
        <w:t>Appl</w:t>
      </w:r>
      <w:proofErr w:type="spellEnd"/>
      <w:r w:rsidRPr="00487841">
        <w:rPr>
          <w:rFonts w:ascii="Arial" w:hAnsi="Arial" w:cs="Arial"/>
          <w:color w:val="212121"/>
          <w:shd w:val="clear" w:color="auto" w:fill="FFFFFF"/>
        </w:rPr>
        <w:t xml:space="preserve"> </w:t>
      </w:r>
      <w:proofErr w:type="spellStart"/>
      <w:r w:rsidRPr="00487841">
        <w:rPr>
          <w:rFonts w:ascii="Arial" w:hAnsi="Arial" w:cs="Arial"/>
          <w:color w:val="212121"/>
          <w:shd w:val="clear" w:color="auto" w:fill="FFFFFF"/>
        </w:rPr>
        <w:t>Physiol</w:t>
      </w:r>
      <w:proofErr w:type="spellEnd"/>
      <w:r w:rsidRPr="00487841">
        <w:rPr>
          <w:rFonts w:ascii="Arial" w:hAnsi="Arial" w:cs="Arial"/>
          <w:color w:val="212121"/>
          <w:shd w:val="clear" w:color="auto" w:fill="FFFFFF"/>
        </w:rPr>
        <w:t xml:space="preserve">, 94(1-2):36-45. </w:t>
      </w:r>
      <w:proofErr w:type="spellStart"/>
      <w:r w:rsidRPr="00487841">
        <w:rPr>
          <w:rFonts w:ascii="Arial" w:hAnsi="Arial" w:cs="Arial"/>
          <w:color w:val="212121"/>
          <w:shd w:val="clear" w:color="auto" w:fill="FFFFFF"/>
        </w:rPr>
        <w:t>doi</w:t>
      </w:r>
      <w:proofErr w:type="spellEnd"/>
      <w:r w:rsidRPr="00487841">
        <w:rPr>
          <w:rFonts w:ascii="Arial" w:hAnsi="Arial" w:cs="Arial"/>
          <w:color w:val="212121"/>
          <w:shd w:val="clear" w:color="auto" w:fill="FFFFFF"/>
        </w:rPr>
        <w:t>: 10.1007/s00421-004-1279-y.</w:t>
      </w:r>
    </w:p>
    <w:p w:rsidRPr="00D205C3" w:rsidR="00FD173A" w:rsidP="08F414BF" w:rsidRDefault="00FD173A" w14:paraId="62B63AF8" w14:textId="77777777">
      <w:pPr>
        <w:spacing w:after="160" w:line="257" w:lineRule="auto"/>
        <w:rPr>
          <w:rFonts w:ascii="Arial" w:hAnsi="Arial" w:cs="Arial"/>
          <w:color w:val="000000" w:themeColor="text1"/>
          <w:shd w:val="clear" w:color="auto" w:fill="FFFFFF"/>
        </w:rPr>
      </w:pPr>
      <w:r w:rsidRPr="00310BC9">
        <w:rPr>
          <w:rFonts w:ascii="Arial" w:hAnsi="Arial" w:cs="Arial"/>
          <w:color w:val="000000" w:themeColor="text1"/>
          <w:shd w:val="clear" w:color="auto" w:fill="FFFFFF"/>
        </w:rPr>
        <w:t xml:space="preserve">Maughan RJ, </w:t>
      </w:r>
      <w:proofErr w:type="spellStart"/>
      <w:r w:rsidRPr="00310BC9">
        <w:rPr>
          <w:rFonts w:ascii="Arial" w:hAnsi="Arial" w:cs="Arial"/>
          <w:color w:val="000000" w:themeColor="text1"/>
          <w:shd w:val="clear" w:color="auto" w:fill="FFFFFF"/>
        </w:rPr>
        <w:t>Greenhaff</w:t>
      </w:r>
      <w:proofErr w:type="spellEnd"/>
      <w:r w:rsidRPr="00310BC9">
        <w:rPr>
          <w:rFonts w:ascii="Arial" w:hAnsi="Arial" w:cs="Arial"/>
          <w:color w:val="000000" w:themeColor="text1"/>
          <w:shd w:val="clear" w:color="auto" w:fill="FFFFFF"/>
        </w:rPr>
        <w:t xml:space="preserve"> PL, </w:t>
      </w:r>
      <w:proofErr w:type="spellStart"/>
      <w:r w:rsidRPr="00310BC9">
        <w:rPr>
          <w:rFonts w:ascii="Arial" w:hAnsi="Arial" w:cs="Arial"/>
          <w:color w:val="000000" w:themeColor="text1"/>
          <w:shd w:val="clear" w:color="auto" w:fill="FFFFFF"/>
        </w:rPr>
        <w:t>Hespel</w:t>
      </w:r>
      <w:proofErr w:type="spellEnd"/>
      <w:r w:rsidRPr="00310BC9">
        <w:rPr>
          <w:rFonts w:ascii="Arial" w:hAnsi="Arial" w:cs="Arial"/>
          <w:color w:val="000000" w:themeColor="text1"/>
          <w:shd w:val="clear" w:color="auto" w:fill="FFFFFF"/>
        </w:rPr>
        <w:t xml:space="preserve"> P</w:t>
      </w:r>
      <w:r>
        <w:rPr>
          <w:rFonts w:ascii="Arial" w:hAnsi="Arial" w:cs="Arial"/>
          <w:color w:val="000000" w:themeColor="text1"/>
          <w:shd w:val="clear" w:color="auto" w:fill="FFFFFF"/>
        </w:rPr>
        <w:t xml:space="preserve"> (2011)</w:t>
      </w:r>
      <w:r w:rsidRPr="00310BC9">
        <w:rPr>
          <w:rFonts w:ascii="Arial" w:hAnsi="Arial" w:cs="Arial"/>
          <w:color w:val="000000" w:themeColor="text1"/>
          <w:shd w:val="clear" w:color="auto" w:fill="FFFFFF"/>
        </w:rPr>
        <w:t>. Dietary supplements for athletes: emerging trends and recurring themes. J Sports Sci</w:t>
      </w:r>
      <w:r>
        <w:rPr>
          <w:rFonts w:ascii="Arial" w:hAnsi="Arial" w:cs="Arial"/>
          <w:color w:val="000000" w:themeColor="text1"/>
          <w:shd w:val="clear" w:color="auto" w:fill="FFFFFF"/>
        </w:rPr>
        <w:t xml:space="preserve">, </w:t>
      </w:r>
      <w:r w:rsidRPr="00310BC9">
        <w:rPr>
          <w:rFonts w:ascii="Arial" w:hAnsi="Arial" w:cs="Arial"/>
          <w:color w:val="000000" w:themeColor="text1"/>
          <w:shd w:val="clear" w:color="auto" w:fill="FFFFFF"/>
        </w:rPr>
        <w:t xml:space="preserve">29 </w:t>
      </w:r>
      <w:proofErr w:type="spellStart"/>
      <w:r w:rsidRPr="00310BC9">
        <w:rPr>
          <w:rFonts w:ascii="Arial" w:hAnsi="Arial" w:cs="Arial"/>
          <w:color w:val="000000" w:themeColor="text1"/>
          <w:shd w:val="clear" w:color="auto" w:fill="FFFFFF"/>
        </w:rPr>
        <w:t>Suppl</w:t>
      </w:r>
      <w:proofErr w:type="spellEnd"/>
      <w:r w:rsidRPr="00310BC9">
        <w:rPr>
          <w:rFonts w:ascii="Arial" w:hAnsi="Arial" w:cs="Arial"/>
          <w:color w:val="000000" w:themeColor="text1"/>
          <w:shd w:val="clear" w:color="auto" w:fill="FFFFFF"/>
        </w:rPr>
        <w:t xml:space="preserve"> </w:t>
      </w:r>
      <w:proofErr w:type="gramStart"/>
      <w:r w:rsidRPr="00310BC9">
        <w:rPr>
          <w:rFonts w:ascii="Arial" w:hAnsi="Arial" w:cs="Arial"/>
          <w:color w:val="000000" w:themeColor="text1"/>
          <w:shd w:val="clear" w:color="auto" w:fill="FFFFFF"/>
        </w:rPr>
        <w:t>1:S</w:t>
      </w:r>
      <w:proofErr w:type="gramEnd"/>
      <w:r w:rsidRPr="00310BC9">
        <w:rPr>
          <w:rFonts w:ascii="Arial" w:hAnsi="Arial" w:cs="Arial"/>
          <w:color w:val="000000" w:themeColor="text1"/>
          <w:shd w:val="clear" w:color="auto" w:fill="FFFFFF"/>
        </w:rPr>
        <w:t xml:space="preserve">57-66. </w:t>
      </w:r>
      <w:proofErr w:type="spellStart"/>
      <w:r w:rsidRPr="00310BC9">
        <w:rPr>
          <w:rFonts w:ascii="Arial" w:hAnsi="Arial" w:cs="Arial"/>
          <w:color w:val="000000" w:themeColor="text1"/>
          <w:shd w:val="clear" w:color="auto" w:fill="FFFFFF"/>
        </w:rPr>
        <w:t>doi</w:t>
      </w:r>
      <w:proofErr w:type="spellEnd"/>
      <w:r w:rsidRPr="00310BC9">
        <w:rPr>
          <w:rFonts w:ascii="Arial" w:hAnsi="Arial" w:cs="Arial"/>
          <w:color w:val="000000" w:themeColor="text1"/>
          <w:shd w:val="clear" w:color="auto" w:fill="FFFFFF"/>
        </w:rPr>
        <w:t>: 10.1080/02640414.2011.587446.</w:t>
      </w:r>
    </w:p>
    <w:p w:rsidRPr="00D205C3" w:rsidR="00FD173A" w:rsidP="08F414BF" w:rsidRDefault="00FD173A" w14:paraId="04011AF5" w14:textId="77777777">
      <w:pPr>
        <w:spacing w:after="160" w:line="257" w:lineRule="auto"/>
        <w:rPr>
          <w:rFonts w:ascii="Arial" w:hAnsi="Arial" w:eastAsia="Bliss 2 Regular" w:cs="Arial"/>
          <w:i/>
          <w:iCs/>
          <w:color w:val="000000" w:themeColor="text1"/>
        </w:rPr>
      </w:pPr>
      <w:r w:rsidRPr="00D205C3">
        <w:rPr>
          <w:rFonts w:ascii="Arial" w:hAnsi="Arial" w:cs="Arial"/>
          <w:color w:val="000000" w:themeColor="text1"/>
          <w:shd w:val="clear" w:color="auto" w:fill="FFFFFF"/>
        </w:rPr>
        <w:t xml:space="preserve">Perkins IC, Vine SA, Blacker SD, Willems ME (2015). New Zealand Blackcurrant Extract Improves High-Intensity Intermittent Running. Int J Sport </w:t>
      </w:r>
      <w:proofErr w:type="spellStart"/>
      <w:r w:rsidRPr="00D205C3">
        <w:rPr>
          <w:rFonts w:ascii="Arial" w:hAnsi="Arial" w:cs="Arial"/>
          <w:color w:val="000000" w:themeColor="text1"/>
          <w:shd w:val="clear" w:color="auto" w:fill="FFFFFF"/>
        </w:rPr>
        <w:t>Nutr</w:t>
      </w:r>
      <w:proofErr w:type="spellEnd"/>
      <w:r w:rsidRPr="00D205C3">
        <w:rPr>
          <w:rFonts w:ascii="Arial" w:hAnsi="Arial" w:cs="Arial"/>
          <w:color w:val="000000" w:themeColor="text1"/>
          <w:shd w:val="clear" w:color="auto" w:fill="FFFFFF"/>
        </w:rPr>
        <w:t xml:space="preserve"> </w:t>
      </w:r>
      <w:proofErr w:type="spellStart"/>
      <w:r w:rsidRPr="00D205C3">
        <w:rPr>
          <w:rFonts w:ascii="Arial" w:hAnsi="Arial" w:cs="Arial"/>
          <w:color w:val="000000" w:themeColor="text1"/>
          <w:shd w:val="clear" w:color="auto" w:fill="FFFFFF"/>
        </w:rPr>
        <w:t>Exerc</w:t>
      </w:r>
      <w:proofErr w:type="spellEnd"/>
      <w:r w:rsidRPr="00D205C3">
        <w:rPr>
          <w:rFonts w:ascii="Arial" w:hAnsi="Arial" w:cs="Arial"/>
          <w:color w:val="000000" w:themeColor="text1"/>
          <w:shd w:val="clear" w:color="auto" w:fill="FFFFFF"/>
        </w:rPr>
        <w:t xml:space="preserve"> </w:t>
      </w:r>
      <w:proofErr w:type="spellStart"/>
      <w:r w:rsidRPr="00D205C3">
        <w:rPr>
          <w:rFonts w:ascii="Arial" w:hAnsi="Arial" w:cs="Arial"/>
          <w:color w:val="000000" w:themeColor="text1"/>
          <w:shd w:val="clear" w:color="auto" w:fill="FFFFFF"/>
        </w:rPr>
        <w:t>Metab</w:t>
      </w:r>
      <w:proofErr w:type="spellEnd"/>
      <w:r w:rsidRPr="00D205C3">
        <w:rPr>
          <w:rFonts w:ascii="Arial" w:hAnsi="Arial" w:cs="Arial"/>
          <w:color w:val="000000" w:themeColor="text1"/>
          <w:shd w:val="clear" w:color="auto" w:fill="FFFFFF"/>
        </w:rPr>
        <w:t xml:space="preserve">, 25(5):487-93. </w:t>
      </w:r>
      <w:proofErr w:type="spellStart"/>
      <w:r w:rsidRPr="00D205C3">
        <w:rPr>
          <w:rFonts w:ascii="Arial" w:hAnsi="Arial" w:cs="Arial"/>
          <w:color w:val="000000" w:themeColor="text1"/>
          <w:shd w:val="clear" w:color="auto" w:fill="FFFFFF"/>
        </w:rPr>
        <w:t>doi</w:t>
      </w:r>
      <w:proofErr w:type="spellEnd"/>
      <w:r w:rsidRPr="00D205C3">
        <w:rPr>
          <w:rFonts w:ascii="Arial" w:hAnsi="Arial" w:cs="Arial"/>
          <w:color w:val="000000" w:themeColor="text1"/>
          <w:shd w:val="clear" w:color="auto" w:fill="FFFFFF"/>
        </w:rPr>
        <w:t xml:space="preserve">: 10.1123/ijsnem.2015-0020. </w:t>
      </w:r>
    </w:p>
    <w:p w:rsidRPr="00D205C3" w:rsidR="00FD173A" w:rsidP="08F414BF" w:rsidRDefault="00FD173A" w14:paraId="3973DAD5" w14:textId="77777777">
      <w:pPr>
        <w:spacing w:after="160" w:line="257" w:lineRule="auto"/>
        <w:rPr>
          <w:rFonts w:ascii="Arial" w:hAnsi="Arial" w:cs="Arial"/>
          <w:color w:val="000000" w:themeColor="text1"/>
          <w:shd w:val="clear" w:color="auto" w:fill="FFFFFF"/>
        </w:rPr>
      </w:pPr>
      <w:r w:rsidRPr="00D205C3">
        <w:rPr>
          <w:rFonts w:ascii="Arial" w:hAnsi="Arial" w:cs="Arial"/>
          <w:color w:val="000000" w:themeColor="text1"/>
          <w:shd w:val="clear" w:color="auto" w:fill="FFFFFF"/>
        </w:rPr>
        <w:t xml:space="preserve">Şahin PhD MA, Bilgiç PhD P, Montanari MSc S, Willems PhD MET (2022). Daily and Not Every-Other-Day Intake of Anthocyanin-Rich New Zealand Blackcurrant Extract Alters Substrate Oxidation during Moderate-Intensity Walking in Adult Males. J Diet </w:t>
      </w:r>
      <w:proofErr w:type="spellStart"/>
      <w:r w:rsidRPr="00D205C3">
        <w:rPr>
          <w:rFonts w:ascii="Arial" w:hAnsi="Arial" w:cs="Arial"/>
          <w:color w:val="000000" w:themeColor="text1"/>
          <w:shd w:val="clear" w:color="auto" w:fill="FFFFFF"/>
        </w:rPr>
        <w:t>Suppl</w:t>
      </w:r>
      <w:proofErr w:type="spellEnd"/>
      <w:r w:rsidRPr="00D205C3">
        <w:rPr>
          <w:rFonts w:ascii="Arial" w:hAnsi="Arial" w:cs="Arial"/>
          <w:color w:val="000000" w:themeColor="text1"/>
          <w:shd w:val="clear" w:color="auto" w:fill="FFFFFF"/>
        </w:rPr>
        <w:t xml:space="preserve">, 19(1):49-61. </w:t>
      </w:r>
      <w:proofErr w:type="spellStart"/>
      <w:r w:rsidRPr="00D205C3">
        <w:rPr>
          <w:rFonts w:ascii="Arial" w:hAnsi="Arial" w:cs="Arial"/>
          <w:color w:val="000000" w:themeColor="text1"/>
          <w:shd w:val="clear" w:color="auto" w:fill="FFFFFF"/>
        </w:rPr>
        <w:t>doi</w:t>
      </w:r>
      <w:proofErr w:type="spellEnd"/>
      <w:r w:rsidRPr="00D205C3">
        <w:rPr>
          <w:rFonts w:ascii="Arial" w:hAnsi="Arial" w:cs="Arial"/>
          <w:color w:val="000000" w:themeColor="text1"/>
          <w:shd w:val="clear" w:color="auto" w:fill="FFFFFF"/>
        </w:rPr>
        <w:t>: 10.1080/19390211.2020.1841356. </w:t>
      </w:r>
    </w:p>
    <w:p w:rsidRPr="00D205C3" w:rsidR="00FD173A" w:rsidP="08F414BF" w:rsidRDefault="00FD173A" w14:paraId="2C9EEF34" w14:textId="77777777">
      <w:pPr>
        <w:spacing w:after="160" w:line="257" w:lineRule="auto"/>
        <w:rPr>
          <w:rFonts w:ascii="Arial" w:hAnsi="Arial" w:cs="Arial"/>
          <w:color w:val="000000" w:themeColor="text1"/>
          <w:shd w:val="clear" w:color="auto" w:fill="FFFFFF"/>
        </w:rPr>
      </w:pPr>
      <w:r w:rsidRPr="00D205C3">
        <w:rPr>
          <w:rFonts w:ascii="Arial" w:hAnsi="Arial" w:cs="Arial"/>
          <w:color w:val="000000" w:themeColor="text1"/>
          <w:shd w:val="clear" w:color="auto" w:fill="FFFFFF"/>
        </w:rPr>
        <w:t xml:space="preserve">Şahin PhD MA, Bilgiç PhD P, Montanari MSc S, Willems PhD MET (2021). Intake Duration of Anthocyanin-Rich New Zealand Blackcurrant Extract Affects Metabolic Responses during Moderate Intensity Walking Exercise in Adult Males. J Diet </w:t>
      </w:r>
      <w:proofErr w:type="spellStart"/>
      <w:r w:rsidRPr="00D205C3">
        <w:rPr>
          <w:rFonts w:ascii="Arial" w:hAnsi="Arial" w:cs="Arial"/>
          <w:color w:val="000000" w:themeColor="text1"/>
          <w:shd w:val="clear" w:color="auto" w:fill="FFFFFF"/>
        </w:rPr>
        <w:t>Suppl</w:t>
      </w:r>
      <w:proofErr w:type="spellEnd"/>
      <w:r w:rsidRPr="00D205C3">
        <w:rPr>
          <w:rFonts w:ascii="Arial" w:hAnsi="Arial" w:cs="Arial"/>
          <w:color w:val="000000" w:themeColor="text1"/>
          <w:shd w:val="clear" w:color="auto" w:fill="FFFFFF"/>
        </w:rPr>
        <w:t xml:space="preserve">, 18(4):406-417. </w:t>
      </w:r>
      <w:proofErr w:type="spellStart"/>
      <w:r w:rsidRPr="00D205C3">
        <w:rPr>
          <w:rFonts w:ascii="Arial" w:hAnsi="Arial" w:cs="Arial"/>
          <w:color w:val="000000" w:themeColor="text1"/>
          <w:shd w:val="clear" w:color="auto" w:fill="FFFFFF"/>
        </w:rPr>
        <w:t>doi</w:t>
      </w:r>
      <w:proofErr w:type="spellEnd"/>
      <w:r w:rsidRPr="00D205C3">
        <w:rPr>
          <w:rFonts w:ascii="Arial" w:hAnsi="Arial" w:cs="Arial"/>
          <w:color w:val="000000" w:themeColor="text1"/>
          <w:shd w:val="clear" w:color="auto" w:fill="FFFFFF"/>
        </w:rPr>
        <w:t>: 10.1080/19390211.2020.1783421.</w:t>
      </w:r>
    </w:p>
    <w:p w:rsidRPr="00E17730" w:rsidR="00FD173A" w:rsidP="08F414BF" w:rsidRDefault="00FD173A" w14:paraId="684B5EDA" w14:textId="77777777">
      <w:pPr>
        <w:spacing w:after="160" w:line="257" w:lineRule="auto"/>
        <w:rPr>
          <w:rFonts w:ascii="Arial" w:hAnsi="Arial" w:eastAsia="Bliss 2 Regular" w:cs="Arial"/>
          <w:i/>
          <w:iCs/>
          <w:color w:val="000000" w:themeColor="text1"/>
          <w:lang w:val="de-DE"/>
        </w:rPr>
      </w:pPr>
      <w:r w:rsidRPr="00D205C3">
        <w:rPr>
          <w:rFonts w:ascii="Arial" w:hAnsi="Arial" w:cs="Arial"/>
          <w:color w:val="000000" w:themeColor="text1"/>
          <w:shd w:val="clear" w:color="auto" w:fill="FFFFFF"/>
        </w:rPr>
        <w:t xml:space="preserve">Shan Y, Cook MD (2023). New Zealand Blackcurrant Increases Postexercise Hypotension Following Sustained Moderate-Intensity Exercise. </w:t>
      </w:r>
      <w:r w:rsidRPr="00E17730">
        <w:rPr>
          <w:rFonts w:ascii="Arial" w:hAnsi="Arial" w:cs="Arial"/>
          <w:color w:val="000000" w:themeColor="text1"/>
          <w:shd w:val="clear" w:color="auto" w:fill="FFFFFF"/>
          <w:lang w:val="de-DE"/>
        </w:rPr>
        <w:t>Int J Sport Nutr Exerc Metab, 6;33(5):282-290. doi: 10.1123/ijsnem.2023-0014.</w:t>
      </w:r>
    </w:p>
    <w:p w:rsidRPr="00D205C3" w:rsidR="00FD173A" w:rsidP="08F414BF" w:rsidRDefault="00FD173A" w14:paraId="2E82BD8B" w14:textId="77777777">
      <w:pPr>
        <w:spacing w:after="160" w:line="257" w:lineRule="auto"/>
        <w:rPr>
          <w:rFonts w:ascii="Arial" w:hAnsi="Arial" w:eastAsia="Bliss 2 Regular" w:cs="Arial"/>
          <w:i/>
          <w:iCs/>
          <w:color w:val="000000" w:themeColor="text1"/>
        </w:rPr>
      </w:pPr>
      <w:r w:rsidRPr="00E17730">
        <w:rPr>
          <w:rFonts w:ascii="Arial" w:hAnsi="Arial" w:cs="Arial"/>
          <w:color w:val="000000" w:themeColor="text1"/>
          <w:shd w:val="clear" w:color="auto" w:fill="FFFFFF"/>
          <w:lang w:val="de-DE"/>
        </w:rPr>
        <w:t xml:space="preserve">Strauss JA, Willems MET, Shepherd SO (2018). </w:t>
      </w:r>
      <w:r w:rsidRPr="00D205C3">
        <w:rPr>
          <w:rFonts w:ascii="Arial" w:hAnsi="Arial" w:cs="Arial"/>
          <w:color w:val="000000" w:themeColor="text1"/>
          <w:shd w:val="clear" w:color="auto" w:fill="FFFFFF"/>
        </w:rPr>
        <w:t xml:space="preserve">New Zealand blackcurrant extract enhances fat oxidation during prolonged cycling in endurance-trained females. </w:t>
      </w:r>
      <w:proofErr w:type="spellStart"/>
      <w:r w:rsidRPr="00D205C3">
        <w:rPr>
          <w:rFonts w:ascii="Arial" w:hAnsi="Arial" w:cs="Arial"/>
          <w:color w:val="000000" w:themeColor="text1"/>
          <w:shd w:val="clear" w:color="auto" w:fill="FFFFFF"/>
        </w:rPr>
        <w:t>Eur</w:t>
      </w:r>
      <w:proofErr w:type="spellEnd"/>
      <w:r w:rsidRPr="00D205C3">
        <w:rPr>
          <w:rFonts w:ascii="Arial" w:hAnsi="Arial" w:cs="Arial"/>
          <w:color w:val="000000" w:themeColor="text1"/>
          <w:shd w:val="clear" w:color="auto" w:fill="FFFFFF"/>
        </w:rPr>
        <w:t xml:space="preserve"> J </w:t>
      </w:r>
      <w:proofErr w:type="spellStart"/>
      <w:r w:rsidRPr="00D205C3">
        <w:rPr>
          <w:rFonts w:ascii="Arial" w:hAnsi="Arial" w:cs="Arial"/>
          <w:color w:val="000000" w:themeColor="text1"/>
          <w:shd w:val="clear" w:color="auto" w:fill="FFFFFF"/>
        </w:rPr>
        <w:t>Appl</w:t>
      </w:r>
      <w:proofErr w:type="spellEnd"/>
      <w:r w:rsidRPr="00D205C3">
        <w:rPr>
          <w:rFonts w:ascii="Arial" w:hAnsi="Arial" w:cs="Arial"/>
          <w:color w:val="000000" w:themeColor="text1"/>
          <w:shd w:val="clear" w:color="auto" w:fill="FFFFFF"/>
        </w:rPr>
        <w:t xml:space="preserve"> </w:t>
      </w:r>
      <w:proofErr w:type="spellStart"/>
      <w:r w:rsidRPr="00D205C3">
        <w:rPr>
          <w:rFonts w:ascii="Arial" w:hAnsi="Arial" w:cs="Arial"/>
          <w:color w:val="000000" w:themeColor="text1"/>
          <w:shd w:val="clear" w:color="auto" w:fill="FFFFFF"/>
        </w:rPr>
        <w:t>Physiol</w:t>
      </w:r>
      <w:proofErr w:type="spellEnd"/>
      <w:r w:rsidRPr="00D205C3">
        <w:rPr>
          <w:rFonts w:ascii="Arial" w:hAnsi="Arial" w:cs="Arial"/>
          <w:color w:val="000000" w:themeColor="text1"/>
          <w:shd w:val="clear" w:color="auto" w:fill="FFFFFF"/>
        </w:rPr>
        <w:t xml:space="preserve">, 118(6):1265-1272. </w:t>
      </w:r>
      <w:proofErr w:type="spellStart"/>
      <w:r w:rsidRPr="00D205C3">
        <w:rPr>
          <w:rFonts w:ascii="Arial" w:hAnsi="Arial" w:cs="Arial"/>
          <w:color w:val="000000" w:themeColor="text1"/>
          <w:shd w:val="clear" w:color="auto" w:fill="FFFFFF"/>
        </w:rPr>
        <w:t>doi</w:t>
      </w:r>
      <w:proofErr w:type="spellEnd"/>
      <w:r w:rsidRPr="00D205C3">
        <w:rPr>
          <w:rFonts w:ascii="Arial" w:hAnsi="Arial" w:cs="Arial"/>
          <w:color w:val="000000" w:themeColor="text1"/>
          <w:shd w:val="clear" w:color="auto" w:fill="FFFFFF"/>
        </w:rPr>
        <w:t>: 10.1007/s00421-018-3858-3.</w:t>
      </w:r>
    </w:p>
    <w:p w:rsidR="00FD173A" w:rsidP="08F414BF" w:rsidRDefault="00FD173A" w14:paraId="68AE49FF" w14:textId="77777777">
      <w:pPr>
        <w:spacing w:after="160" w:line="257" w:lineRule="auto"/>
        <w:rPr>
          <w:rFonts w:ascii="Arial" w:hAnsi="Arial" w:cs="Arial"/>
          <w:color w:val="000000" w:themeColor="text1"/>
          <w:shd w:val="clear" w:color="auto" w:fill="FFFFFF"/>
        </w:rPr>
      </w:pPr>
      <w:r w:rsidRPr="00D205C3">
        <w:rPr>
          <w:rFonts w:ascii="Arial" w:hAnsi="Arial" w:cs="Arial"/>
          <w:color w:val="000000" w:themeColor="text1"/>
          <w:shd w:val="clear" w:color="auto" w:fill="FFFFFF"/>
        </w:rPr>
        <w:t>Willems MET, Banic M, Cadden R, Barnett L (2022). Enhanced Walking-Induced Fat Oxidation by New Zealand Blackcurrant Extract Is Body Composition-Dependent in Recreationally Active Adult Females. Nutrients, 1;14(7):1475. doi:10.3390/nu14071475</w:t>
      </w:r>
    </w:p>
    <w:p w:rsidRPr="00E65F70" w:rsidR="004B098C" w:rsidP="00E65F70" w:rsidRDefault="004B098C" w14:paraId="0E419530" w14:textId="77777777">
      <w:pPr>
        <w:autoSpaceDE w:val="0"/>
        <w:autoSpaceDN w:val="0"/>
        <w:adjustRightInd w:val="0"/>
        <w:rPr>
          <w:rFonts w:ascii="Arial" w:hAnsi="Arial" w:cs="Arial"/>
          <w:color w:val="000000"/>
          <w:lang w:eastAsia="en-GB"/>
        </w:rPr>
      </w:pPr>
      <w:r w:rsidRPr="00E65F70">
        <w:rPr>
          <w:rFonts w:ascii="Arial" w:hAnsi="Arial" w:cs="Arial"/>
          <w:b/>
          <w:bCs/>
          <w:color w:val="000000"/>
          <w:lang w:eastAsia="en-GB"/>
        </w:rPr>
        <w:lastRenderedPageBreak/>
        <w:t>Application Process:</w:t>
      </w:r>
    </w:p>
    <w:p w:rsidRPr="00E17730" w:rsidR="00EF5A9F" w:rsidP="00EF5A9F" w:rsidRDefault="004B098C" w14:paraId="38CE2F75" w14:textId="77777777">
      <w:pPr>
        <w:spacing w:line="252" w:lineRule="auto"/>
        <w:rPr>
          <w:rFonts w:ascii="Arial" w:hAnsi="Arial" w:eastAsia="Cambria" w:cs="Arial"/>
          <w:lang w:val="en-US"/>
        </w:rPr>
      </w:pPr>
      <w:r w:rsidRPr="268FE394">
        <w:rPr>
          <w:rFonts w:ascii="Arial" w:hAnsi="Arial" w:cs="Arial"/>
        </w:rPr>
        <w:t xml:space="preserve">To </w:t>
      </w:r>
      <w:r w:rsidRPr="268FE394" w:rsidR="00250B5C">
        <w:rPr>
          <w:rFonts w:ascii="Arial" w:hAnsi="Arial" w:cs="Arial"/>
        </w:rPr>
        <w:t xml:space="preserve">begin the </w:t>
      </w:r>
      <w:r w:rsidRPr="268FE394">
        <w:rPr>
          <w:rFonts w:ascii="Arial" w:hAnsi="Arial" w:cs="Arial"/>
        </w:rPr>
        <w:t>application</w:t>
      </w:r>
      <w:r w:rsidRPr="268FE394" w:rsidR="00250B5C">
        <w:rPr>
          <w:rFonts w:ascii="Arial" w:hAnsi="Arial" w:cs="Arial"/>
        </w:rPr>
        <w:t xml:space="preserve"> process</w:t>
      </w:r>
      <w:r w:rsidRPr="268FE394">
        <w:rPr>
          <w:rFonts w:ascii="Arial" w:hAnsi="Arial" w:cs="Arial"/>
        </w:rPr>
        <w:t xml:space="preserve"> </w:t>
      </w:r>
      <w:r w:rsidRPr="268FE394" w:rsidR="0051357D">
        <w:rPr>
          <w:rFonts w:ascii="Arial" w:hAnsi="Arial" w:cs="Arial"/>
        </w:rPr>
        <w:t xml:space="preserve">please go to </w:t>
      </w:r>
      <w:hyperlink w:history="1" r:id="rId8">
        <w:r w:rsidRPr="00E17730" w:rsidR="00EF5A9F">
          <w:rPr>
            <w:rStyle w:val="Hyperlink"/>
            <w:rFonts w:ascii="Arial" w:hAnsi="Arial" w:eastAsia="Cambria" w:cs="Arial"/>
            <w:lang w:val="en-US"/>
          </w:rPr>
          <w:t>https://www.worcester.ac.uk/courses/sport-and-exercise-science-mphilphd</w:t>
        </w:r>
      </w:hyperlink>
      <w:r w:rsidRPr="00E17730" w:rsidR="00EF5A9F">
        <w:rPr>
          <w:rFonts w:ascii="Arial" w:hAnsi="Arial" w:eastAsia="Cambria" w:cs="Arial"/>
          <w:lang w:val="en-US"/>
        </w:rPr>
        <w:t xml:space="preserve"> </w:t>
      </w:r>
    </w:p>
    <w:p w:rsidR="0051357D" w:rsidP="0051357D" w:rsidRDefault="0051357D" w14:paraId="736C58FD" w14:textId="58FF7C9C">
      <w:pPr>
        <w:rPr>
          <w:rFonts w:ascii="Arial" w:hAnsi="Arial" w:cs="Arial"/>
        </w:rPr>
      </w:pPr>
      <w:r w:rsidRPr="268FE394">
        <w:rPr>
          <w:rFonts w:ascii="Arial" w:hAnsi="Arial" w:cs="Arial"/>
        </w:rPr>
        <w:t xml:space="preserve">and click on ‘How to Apply’ in the top menu. This PhD could be caried out on a part time or </w:t>
      </w:r>
      <w:proofErr w:type="gramStart"/>
      <w:r w:rsidRPr="268FE394">
        <w:rPr>
          <w:rFonts w:ascii="Arial" w:hAnsi="Arial" w:cs="Arial"/>
        </w:rPr>
        <w:t>full time</w:t>
      </w:r>
      <w:proofErr w:type="gramEnd"/>
      <w:r w:rsidRPr="268FE394">
        <w:rPr>
          <w:rFonts w:ascii="Arial" w:hAnsi="Arial" w:cs="Arial"/>
        </w:rPr>
        <w:t xml:space="preserve"> basis so please select the relevant application link. On the application form, please make it clear that you are applying for one of our advertised projects so we can direct it straight to the relevant people.  </w:t>
      </w:r>
    </w:p>
    <w:p w:rsidR="0051357D" w:rsidP="004B098C" w:rsidRDefault="0051357D" w14:paraId="4DEB4003" w14:textId="77777777">
      <w:pPr>
        <w:jc w:val="both"/>
        <w:rPr>
          <w:rFonts w:ascii="Arial" w:hAnsi="Arial" w:cs="Arial"/>
        </w:rPr>
      </w:pPr>
    </w:p>
    <w:p w:rsidR="2E15E99B" w:rsidP="2E15E99B" w:rsidRDefault="2E15E99B" w14:paraId="5A913148" w14:textId="2090DA7E">
      <w:pPr>
        <w:jc w:val="both"/>
        <w:rPr>
          <w:rFonts w:ascii="Arial" w:hAnsi="Arial" w:cs="Arial"/>
        </w:rPr>
      </w:pPr>
    </w:p>
    <w:p w:rsidRPr="00F70486" w:rsidR="004B098C" w:rsidP="004B098C" w:rsidRDefault="004B098C" w14:paraId="740B4894" w14:textId="3DB39075">
      <w:pPr>
        <w:autoSpaceDE w:val="0"/>
        <w:autoSpaceDN w:val="0"/>
        <w:adjustRightInd w:val="0"/>
        <w:jc w:val="both"/>
        <w:rPr>
          <w:rFonts w:ascii="Arial" w:hAnsi="Arial" w:cs="Arial"/>
          <w:b/>
          <w:bCs/>
          <w:color w:val="000000"/>
          <w:lang w:eastAsia="en-GB"/>
        </w:rPr>
      </w:pPr>
      <w:r w:rsidRPr="00F70486">
        <w:rPr>
          <w:rFonts w:ascii="Arial" w:hAnsi="Arial" w:cs="Arial"/>
          <w:b/>
          <w:bCs/>
          <w:color w:val="000000"/>
          <w:lang w:eastAsia="en-GB"/>
        </w:rPr>
        <w:t>The Interview</w:t>
      </w:r>
      <w:r w:rsidR="00F70486">
        <w:rPr>
          <w:rFonts w:ascii="Arial" w:hAnsi="Arial" w:cs="Arial"/>
          <w:b/>
          <w:bCs/>
          <w:color w:val="000000"/>
          <w:lang w:eastAsia="en-GB"/>
        </w:rPr>
        <w:t>:</w:t>
      </w:r>
    </w:p>
    <w:p w:rsidR="0051357D" w:rsidRDefault="0051357D" w14:paraId="4D104C7C" w14:textId="057BF830">
      <w:pPr>
        <w:rPr>
          <w:rFonts w:ascii="Arial" w:hAnsi="Arial" w:cs="Arial"/>
          <w:color w:val="000000"/>
          <w:lang w:eastAsia="en-GB"/>
        </w:rPr>
      </w:pPr>
      <w:r>
        <w:rPr>
          <w:rFonts w:ascii="Arial" w:hAnsi="Arial" w:cs="Arial"/>
          <w:color w:val="000000"/>
          <w:lang w:eastAsia="en-GB"/>
        </w:rPr>
        <w:t xml:space="preserve">All successful applicants will be offered an interview with the proposed Supervisory Team. You will be contacted by a member of the </w:t>
      </w:r>
      <w:r w:rsidR="00733A7B">
        <w:rPr>
          <w:rFonts w:ascii="Arial" w:hAnsi="Arial" w:cs="Arial"/>
          <w:color w:val="000000"/>
          <w:lang w:eastAsia="en-GB"/>
        </w:rPr>
        <w:t>Doctoral</w:t>
      </w:r>
      <w:r>
        <w:rPr>
          <w:rFonts w:ascii="Arial" w:hAnsi="Arial" w:cs="Arial"/>
          <w:color w:val="000000"/>
          <w:lang w:eastAsia="en-GB"/>
        </w:rPr>
        <w:t xml:space="preserve"> School Team to find a suitable date. Interviews can be conducted in person or over Microsoft Teams. </w:t>
      </w:r>
    </w:p>
    <w:p w:rsidR="2E15E99B" w:rsidP="2E15E99B" w:rsidRDefault="2E15E99B" w14:paraId="0EF4DA5B" w14:textId="1DE74A7E">
      <w:pPr>
        <w:rPr>
          <w:rFonts w:ascii="Arial" w:hAnsi="Arial" w:cs="Arial"/>
          <w:b/>
          <w:bCs/>
          <w:color w:val="000000" w:themeColor="text1"/>
          <w:lang w:eastAsia="en-GB"/>
        </w:rPr>
      </w:pPr>
    </w:p>
    <w:p w:rsidR="2E15E99B" w:rsidP="2E15E99B" w:rsidRDefault="2E15E99B" w14:paraId="0E8E8CD2" w14:textId="7C2535AE">
      <w:pPr>
        <w:rPr>
          <w:rFonts w:ascii="Arial" w:hAnsi="Arial" w:cs="Arial"/>
          <w:b/>
          <w:bCs/>
          <w:color w:val="000000" w:themeColor="text1"/>
          <w:lang w:eastAsia="en-GB"/>
        </w:rPr>
      </w:pPr>
    </w:p>
    <w:p w:rsidRPr="0051357D" w:rsidR="0051357D" w:rsidRDefault="0051357D" w14:paraId="77C85698" w14:textId="45EC432E">
      <w:pPr>
        <w:rPr>
          <w:rFonts w:ascii="Arial" w:hAnsi="Arial" w:cs="Arial"/>
          <w:b/>
          <w:bCs/>
          <w:color w:val="000000"/>
          <w:lang w:eastAsia="en-GB"/>
        </w:rPr>
      </w:pPr>
      <w:r w:rsidRPr="39CCBFB8">
        <w:rPr>
          <w:rFonts w:ascii="Arial" w:hAnsi="Arial" w:cs="Arial"/>
          <w:b/>
          <w:bCs/>
          <w:color w:val="000000" w:themeColor="text1"/>
          <w:lang w:eastAsia="en-GB"/>
        </w:rPr>
        <w:t>Funding your PhD:</w:t>
      </w:r>
    </w:p>
    <w:p w:rsidR="0051357D" w:rsidP="39CCBFB8" w:rsidRDefault="0051357D" w14:paraId="2E6E6B6F" w14:textId="1C897BFF">
      <w:pPr>
        <w:rPr>
          <w:rFonts w:ascii="Arial" w:hAnsi="Arial" w:cs="Arial"/>
          <w:color w:val="000000"/>
          <w:lang w:eastAsia="en-GB"/>
        </w:rPr>
      </w:pPr>
      <w:r w:rsidRPr="39CCBFB8">
        <w:rPr>
          <w:rFonts w:ascii="Arial" w:hAnsi="Arial" w:cs="Arial"/>
          <w:color w:val="000000" w:themeColor="text1"/>
          <w:lang w:eastAsia="en-GB"/>
        </w:rPr>
        <w:t xml:space="preserve">For information about Doctoral Loans please visit: </w:t>
      </w:r>
      <w:hyperlink r:id="rId9">
        <w:r w:rsidRPr="39CCBFB8">
          <w:rPr>
            <w:rStyle w:val="Hyperlink"/>
            <w:rFonts w:ascii="Arial" w:hAnsi="Arial" w:cs="Arial"/>
            <w:lang w:eastAsia="en-GB"/>
          </w:rPr>
          <w:t>https://www.worc.ac.uk/study/fees-and-finance/doctoral-loans.aspx</w:t>
        </w:r>
      </w:hyperlink>
      <w:r w:rsidRPr="39CCBFB8">
        <w:rPr>
          <w:rFonts w:ascii="Arial" w:hAnsi="Arial" w:cs="Arial"/>
          <w:color w:val="000000" w:themeColor="text1"/>
          <w:lang w:eastAsia="en-GB"/>
        </w:rPr>
        <w:t xml:space="preserve"> </w:t>
      </w:r>
    </w:p>
    <w:p w:rsidR="0051357D" w:rsidRDefault="0051357D" w14:paraId="29C2B945" w14:textId="77777777">
      <w:pPr>
        <w:rPr>
          <w:rFonts w:ascii="Arial" w:hAnsi="Arial" w:cs="Arial"/>
          <w:color w:val="000000"/>
          <w:lang w:eastAsia="en-GB"/>
        </w:rPr>
      </w:pPr>
    </w:p>
    <w:p w:rsidRPr="00B16DE7" w:rsidR="00E65F70" w:rsidRDefault="0051357D" w14:paraId="04BFDC96" w14:textId="425A71AB">
      <w:pPr>
        <w:rPr>
          <w:rFonts w:ascii="Arial" w:hAnsi="Arial" w:cs="Arial"/>
          <w:color w:val="000000"/>
          <w:lang w:eastAsia="en-GB"/>
        </w:rPr>
      </w:pPr>
      <w:r>
        <w:rPr>
          <w:rFonts w:ascii="Arial" w:hAnsi="Arial" w:cs="Arial"/>
          <w:color w:val="000000"/>
          <w:lang w:eastAsia="en-GB"/>
        </w:rPr>
        <w:t xml:space="preserve">During your PhD you can access the Research Student Support Scheme to support dissemination costs associated with your research, up to £500 a year. </w:t>
      </w:r>
      <w:r w:rsidR="00E65F70">
        <w:rPr>
          <w:rFonts w:ascii="Arial" w:hAnsi="Arial" w:cs="Arial"/>
          <w:b/>
          <w:bCs/>
          <w:color w:val="000000"/>
          <w:sz w:val="22"/>
          <w:szCs w:val="22"/>
          <w:lang w:eastAsia="en-GB"/>
        </w:rPr>
        <w:br w:type="page"/>
      </w:r>
    </w:p>
    <w:p w:rsidR="00F70486" w:rsidP="00F70486" w:rsidRDefault="00F70486" w14:paraId="5EC6818E" w14:textId="7B680249">
      <w:pPr>
        <w:rPr>
          <w:rFonts w:ascii="Arial" w:hAnsi="Arial" w:cs="Arial"/>
          <w:b/>
          <w:bCs/>
          <w:color w:val="444444"/>
          <w:lang w:eastAsia="en-GB"/>
        </w:rPr>
      </w:pPr>
      <w:r w:rsidRPr="00BB7A06">
        <w:rPr>
          <w:rFonts w:ascii="Arial" w:hAnsi="Arial" w:cs="Arial"/>
          <w:b/>
          <w:bCs/>
          <w:color w:val="444444"/>
          <w:lang w:eastAsia="en-GB"/>
        </w:rPr>
        <w:lastRenderedPageBreak/>
        <w:t>Research at the University of Worcester</w:t>
      </w:r>
    </w:p>
    <w:p w:rsidRPr="00E65F70" w:rsidR="00E65F70" w:rsidP="00F70486" w:rsidRDefault="00E65F70" w14:paraId="09122105" w14:textId="77777777">
      <w:pPr>
        <w:rPr>
          <w:rFonts w:ascii="Arial" w:hAnsi="Arial" w:cs="Arial"/>
          <w:b/>
          <w:bCs/>
          <w:color w:val="000000"/>
          <w:sz w:val="22"/>
          <w:szCs w:val="22"/>
          <w:lang w:eastAsia="en-GB"/>
        </w:rPr>
      </w:pPr>
    </w:p>
    <w:p w:rsidRPr="00E17730" w:rsidR="009C0561" w:rsidP="00F70486" w:rsidRDefault="00F70486" w14:paraId="482216F8" w14:textId="354D72AC">
      <w:pPr>
        <w:rPr>
          <w:rFonts w:ascii="Arial" w:hAnsi="Arial" w:cs="Arial"/>
          <w:lang w:eastAsia="en-GB"/>
        </w:rPr>
      </w:pPr>
      <w:r w:rsidRPr="00E17730">
        <w:rPr>
          <w:rFonts w:ascii="Arial" w:hAnsi="Arial" w:cs="Arial"/>
          <w:lang w:eastAsia="en-GB"/>
        </w:rPr>
        <w:t xml:space="preserve">Research </w:t>
      </w:r>
      <w:r w:rsidRPr="00E17730" w:rsidR="009C0561">
        <w:rPr>
          <w:rFonts w:ascii="Arial" w:hAnsi="Arial" w:cs="Arial"/>
          <w:lang w:eastAsia="en-GB"/>
        </w:rPr>
        <w:t>is central to the University’s mission to make a difference</w:t>
      </w:r>
      <w:r w:rsidRPr="00E17730" w:rsidR="00BB7A06">
        <w:rPr>
          <w:rFonts w:ascii="Arial" w:hAnsi="Arial" w:cs="Arial"/>
          <w:lang w:eastAsia="en-GB"/>
        </w:rPr>
        <w:t xml:space="preserve"> in everything that we do</w:t>
      </w:r>
      <w:r w:rsidRPr="00E17730" w:rsidR="009C0561">
        <w:rPr>
          <w:rFonts w:ascii="Arial" w:hAnsi="Arial" w:cs="Arial"/>
          <w:lang w:eastAsia="en-GB"/>
        </w:rPr>
        <w:t xml:space="preserve">. We are committed to delivering excellent research which extends the boundaries of human </w:t>
      </w:r>
      <w:proofErr w:type="gramStart"/>
      <w:r w:rsidRPr="00E17730" w:rsidR="009C0561">
        <w:rPr>
          <w:rFonts w:ascii="Arial" w:hAnsi="Arial" w:cs="Arial"/>
          <w:lang w:eastAsia="en-GB"/>
        </w:rPr>
        <w:t>knowledge</w:t>
      </w:r>
      <w:proofErr w:type="gramEnd"/>
      <w:r w:rsidRPr="00E17730" w:rsidR="009C0561">
        <w:rPr>
          <w:rFonts w:ascii="Arial" w:hAnsi="Arial" w:cs="Arial"/>
          <w:lang w:eastAsia="en-GB"/>
        </w:rPr>
        <w:t xml:space="preserve"> but which also improves people’s lives by enabling better health outcomes, improving food security, developing environmentally sustainable solutions for crop production and socially sustainable solutions to our ageing population, enhancing public knowledge and understanding of the past and present.</w:t>
      </w:r>
    </w:p>
    <w:p w:rsidRPr="00E17730" w:rsidR="009C0561" w:rsidP="009C0561" w:rsidRDefault="009C0561" w14:paraId="0582B731" w14:textId="441EB59C">
      <w:pPr>
        <w:spacing w:before="300" w:after="300"/>
        <w:rPr>
          <w:rFonts w:ascii="Arial" w:hAnsi="Arial" w:cs="Arial"/>
          <w:lang w:eastAsia="en-GB"/>
        </w:rPr>
      </w:pPr>
      <w:r w:rsidRPr="00E17730">
        <w:rPr>
          <w:rFonts w:ascii="Arial" w:hAnsi="Arial" w:cs="Arial"/>
          <w:lang w:eastAsia="en-GB"/>
        </w:rPr>
        <w:t>The University hence focuses its research around five high-level challenges facing society, locally, nationally and globally:</w:t>
      </w:r>
    </w:p>
    <w:p w:rsidRPr="002F5428" w:rsidR="009C0561" w:rsidP="009C0561" w:rsidRDefault="00E608AD" w14:paraId="02BA7F03"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0">
        <w:r w:rsidRPr="00E65F70" w:rsidR="009C0561">
          <w:rPr>
            <w:rStyle w:val="Hyperlink"/>
            <w:rFonts w:ascii="Arial" w:hAnsi="Arial" w:eastAsia="Times New Roman" w:cs="Arial"/>
            <w:b/>
            <w:bCs/>
            <w:lang w:eastAsia="en-GB"/>
          </w:rPr>
          <w:t>Human Health and Wellbeing</w:t>
        </w:r>
      </w:hyperlink>
      <w:r w:rsidRPr="002F5428" w:rsidR="009C0561">
        <w:rPr>
          <w:rFonts w:ascii="Arial" w:hAnsi="Arial" w:eastAsia="Times New Roman" w:cs="Arial"/>
          <w:color w:val="444444"/>
          <w:lang w:eastAsia="en-GB"/>
        </w:rPr>
        <w:t xml:space="preserve"> </w:t>
      </w:r>
    </w:p>
    <w:p w:rsidRPr="002F5428" w:rsidR="009C0561" w:rsidP="009C0561" w:rsidRDefault="00E608AD" w14:paraId="47A7500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1">
        <w:r w:rsidRPr="00E65F70" w:rsidR="009C0561">
          <w:rPr>
            <w:rStyle w:val="Hyperlink"/>
            <w:rFonts w:ascii="Arial" w:hAnsi="Arial" w:eastAsia="Times New Roman" w:cs="Arial"/>
            <w:b/>
            <w:bCs/>
            <w:lang w:eastAsia="en-GB"/>
          </w:rPr>
          <w:t>Sustainable Futures</w:t>
        </w:r>
      </w:hyperlink>
      <w:r w:rsidRPr="002F5428" w:rsidR="009C0561">
        <w:rPr>
          <w:rFonts w:ascii="Arial" w:hAnsi="Arial" w:eastAsia="Times New Roman" w:cs="Arial"/>
          <w:color w:val="444444"/>
          <w:lang w:eastAsia="en-GB"/>
        </w:rPr>
        <w:t xml:space="preserve"> </w:t>
      </w:r>
    </w:p>
    <w:p w:rsidRPr="00E65F70" w:rsidR="009C0561" w:rsidP="009C0561" w:rsidRDefault="00E608AD" w14:paraId="78B5463A" w14:textId="77777777">
      <w:pPr>
        <w:numPr>
          <w:ilvl w:val="0"/>
          <w:numId w:val="10"/>
        </w:numPr>
        <w:spacing w:before="100" w:beforeAutospacing="1" w:after="100" w:afterAutospacing="1"/>
        <w:rPr>
          <w:rFonts w:ascii="Arial" w:hAnsi="Arial" w:eastAsia="Times New Roman" w:cs="Arial"/>
          <w:b/>
          <w:bCs/>
          <w:color w:val="444444"/>
          <w:lang w:eastAsia="en-GB"/>
        </w:rPr>
      </w:pPr>
      <w:hyperlink w:history="1" r:id="rId12">
        <w:r w:rsidRPr="00E65F70" w:rsidR="009C0561">
          <w:rPr>
            <w:rStyle w:val="Hyperlink"/>
            <w:rFonts w:ascii="Arial" w:hAnsi="Arial" w:eastAsia="Times New Roman" w:cs="Arial"/>
            <w:b/>
            <w:bCs/>
            <w:lang w:eastAsia="en-GB"/>
          </w:rPr>
          <w:t>Digital Innovation</w:t>
        </w:r>
      </w:hyperlink>
    </w:p>
    <w:p w:rsidRPr="00E65F70" w:rsidR="009C0561" w:rsidP="009C0561" w:rsidRDefault="00E608AD" w14:paraId="5D54065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3">
        <w:r w:rsidRPr="00E65F70" w:rsidR="009C0561">
          <w:rPr>
            <w:rStyle w:val="Hyperlink"/>
            <w:rFonts w:ascii="Arial" w:hAnsi="Arial" w:eastAsia="Times New Roman" w:cs="Arial"/>
            <w:b/>
            <w:bCs/>
            <w:lang w:eastAsia="en-GB"/>
          </w:rPr>
          <w:t>Culture, Identity and Social Exclusion</w:t>
        </w:r>
      </w:hyperlink>
      <w:r w:rsidRPr="002F5428" w:rsidR="009C0561">
        <w:rPr>
          <w:rFonts w:ascii="Arial" w:hAnsi="Arial" w:eastAsia="Times New Roman" w:cs="Arial"/>
          <w:color w:val="444444"/>
          <w:lang w:eastAsia="en-GB"/>
        </w:rPr>
        <w:t> </w:t>
      </w:r>
    </w:p>
    <w:p w:rsidRPr="00E65F70" w:rsidR="009C0561" w:rsidP="009C0561" w:rsidRDefault="00E608AD" w14:paraId="7B835D50"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4">
        <w:r w:rsidRPr="00E65F70" w:rsidR="009C0561">
          <w:rPr>
            <w:rStyle w:val="Hyperlink"/>
            <w:rFonts w:ascii="Arial" w:hAnsi="Arial" w:eastAsia="Times New Roman" w:cs="Arial"/>
            <w:b/>
            <w:bCs/>
            <w:lang w:eastAsia="en-GB"/>
          </w:rPr>
          <w:t>Professional Education</w:t>
        </w:r>
      </w:hyperlink>
      <w:r w:rsidRPr="002F5428" w:rsidR="009C0561">
        <w:rPr>
          <w:rFonts w:ascii="Arial" w:hAnsi="Arial" w:eastAsia="Times New Roman" w:cs="Arial"/>
          <w:color w:val="444444"/>
          <w:lang w:eastAsia="en-GB"/>
        </w:rPr>
        <w:t xml:space="preserve"> </w:t>
      </w:r>
      <w:r w:rsidRPr="00E65F70" w:rsidR="009C0561">
        <w:rPr>
          <w:rFonts w:ascii="Arial" w:hAnsi="Arial" w:eastAsia="Times New Roman" w:cs="Arial"/>
          <w:color w:val="444444"/>
          <w:lang w:eastAsia="en-GB"/>
        </w:rPr>
        <w:t> </w:t>
      </w:r>
    </w:p>
    <w:p w:rsidRPr="00E17730" w:rsidR="009C0561" w:rsidP="00F70486" w:rsidRDefault="009C0561" w14:paraId="59ED866C" w14:textId="32CEEFC4">
      <w:pPr>
        <w:rPr>
          <w:rFonts w:ascii="Arial" w:hAnsi="Arial" w:cs="Arial"/>
          <w:lang w:eastAsia="en-GB"/>
        </w:rPr>
      </w:pPr>
      <w:r w:rsidRPr="00E17730">
        <w:rPr>
          <w:rFonts w:ascii="Arial" w:hAnsi="Arial" w:cs="Arial"/>
          <w:lang w:eastAsia="en-GB"/>
        </w:rPr>
        <w:t>The success of our research is reflected in our continuous improvement in external research assessment processes. I</w:t>
      </w:r>
      <w:r w:rsidRPr="00E17730" w:rsidR="00BB7A06">
        <w:rPr>
          <w:rFonts w:ascii="Arial" w:hAnsi="Arial" w:cs="Arial"/>
          <w:lang w:eastAsia="en-GB"/>
        </w:rPr>
        <w:t>n</w:t>
      </w:r>
      <w:r w:rsidRPr="00E17730">
        <w:rPr>
          <w:rFonts w:ascii="Arial" w:hAnsi="Arial" w:cs="Arial"/>
          <w:lang w:eastAsia="en-GB"/>
        </w:rPr>
        <w:t xml:space="preserve"> the most recent Research Excellence Framework, REF 2021, the University </w:t>
      </w:r>
      <w:r w:rsidRPr="00E17730" w:rsidR="00BB7A06">
        <w:rPr>
          <w:rFonts w:ascii="Arial" w:hAnsi="Arial" w:cs="Arial"/>
          <w:lang w:eastAsia="en-GB"/>
        </w:rPr>
        <w:t>saw a near 50% increase in the scale of its research and 12% increase in quality, building on its performance in REF 2014 when it was the UK’s most improved university in terms of Research Power, a combination of scale and quality.</w:t>
      </w:r>
    </w:p>
    <w:p w:rsidRPr="00E17730" w:rsidR="009C0561" w:rsidP="00F70486" w:rsidRDefault="009C0561" w14:paraId="1FC38004" w14:textId="77777777">
      <w:pPr>
        <w:rPr>
          <w:rFonts w:ascii="Arial" w:hAnsi="Arial" w:cs="Arial"/>
          <w:lang w:eastAsia="en-GB"/>
        </w:rPr>
      </w:pPr>
    </w:p>
    <w:p w:rsidRPr="00E17730" w:rsidR="002F5428" w:rsidP="00F70486" w:rsidRDefault="00BB7A06" w14:paraId="0A17C81C" w14:textId="42787618">
      <w:pPr>
        <w:rPr>
          <w:rFonts w:ascii="Arial" w:hAnsi="Arial" w:cs="Arial"/>
          <w:b/>
          <w:bCs/>
          <w:lang w:eastAsia="en-GB"/>
        </w:rPr>
      </w:pPr>
      <w:r w:rsidRPr="00E17730">
        <w:rPr>
          <w:rFonts w:ascii="Arial" w:hAnsi="Arial" w:cs="Arial"/>
          <w:b/>
          <w:bCs/>
          <w:lang w:eastAsia="en-GB"/>
        </w:rPr>
        <w:t>Research Degrees at Worcester</w:t>
      </w:r>
    </w:p>
    <w:p w:rsidRPr="00E17730" w:rsidR="00BB7A06" w:rsidP="00F70486" w:rsidRDefault="00BB7A06" w14:paraId="2257482B" w14:textId="09785E1C">
      <w:pPr>
        <w:rPr>
          <w:rFonts w:ascii="Arial" w:hAnsi="Arial" w:cs="Arial"/>
          <w:lang w:eastAsia="en-GB"/>
        </w:rPr>
      </w:pPr>
    </w:p>
    <w:p w:rsidRPr="00E17730" w:rsidR="00BB7A06" w:rsidP="00F70486" w:rsidRDefault="00BB7A06" w14:paraId="613278C8" w14:textId="39479B02">
      <w:pPr>
        <w:rPr>
          <w:rFonts w:ascii="Arial" w:hAnsi="Arial" w:cs="Arial"/>
          <w:lang w:eastAsia="en-GB"/>
        </w:rPr>
      </w:pPr>
      <w:r w:rsidRPr="00E17730">
        <w:rPr>
          <w:rFonts w:ascii="Arial" w:hAnsi="Arial" w:cs="Arial"/>
          <w:lang w:eastAsia="en-GB"/>
        </w:rPr>
        <w:t>Our research students are central to our overall mission for research. They are working at the cutting edge of their disciplines and driving forward the quality of our research whilst enriching our research culture. We are looking to increase our research student numbers as a strategic imperative.</w:t>
      </w:r>
    </w:p>
    <w:p w:rsidRPr="00E17730" w:rsidR="00BB7A06" w:rsidP="00F70486" w:rsidRDefault="00BB7A06" w14:paraId="0B125B1F" w14:textId="5A3E5B00">
      <w:pPr>
        <w:rPr>
          <w:rFonts w:ascii="Arial" w:hAnsi="Arial" w:cs="Arial"/>
          <w:lang w:eastAsia="en-GB"/>
        </w:rPr>
      </w:pPr>
    </w:p>
    <w:p w:rsidRPr="00E17730" w:rsidR="00E87204" w:rsidP="004B098C" w:rsidRDefault="00BB7A06" w14:paraId="40088597" w14:textId="501FBA00">
      <w:pPr>
        <w:rPr>
          <w:rFonts w:ascii="Arial" w:hAnsi="Arial" w:cs="Arial"/>
          <w:bCs/>
          <w:lang w:eastAsia="en-GB"/>
        </w:rPr>
      </w:pPr>
      <w:r w:rsidRPr="00E17730">
        <w:rPr>
          <w:rFonts w:ascii="Arial" w:hAnsi="Arial" w:cs="Arial"/>
          <w:lang w:eastAsia="en-GB"/>
        </w:rPr>
        <w:t>Our commitment to our students is reflected in the results of the Postgraduate Research Experience Survey 2023 in which we ranked 3</w:t>
      </w:r>
      <w:r w:rsidRPr="00E17730">
        <w:rPr>
          <w:rFonts w:ascii="Arial" w:hAnsi="Arial" w:cs="Arial"/>
          <w:vertAlign w:val="superscript"/>
          <w:lang w:eastAsia="en-GB"/>
        </w:rPr>
        <w:t>rd</w:t>
      </w:r>
      <w:r w:rsidRPr="00E17730">
        <w:rPr>
          <w:rFonts w:ascii="Arial" w:hAnsi="Arial" w:cs="Arial"/>
          <w:lang w:eastAsia="en-GB"/>
        </w:rPr>
        <w:t xml:space="preserve"> for overall research student satisfaction nationally</w:t>
      </w:r>
      <w:r w:rsidRPr="00E17730" w:rsidR="00E87204">
        <w:rPr>
          <w:rFonts w:ascii="Arial" w:hAnsi="Arial" w:cs="Arial"/>
          <w:lang w:eastAsia="en-GB"/>
        </w:rPr>
        <w:t xml:space="preserve">. Key to our success in his area is the </w:t>
      </w:r>
      <w:r w:rsidRPr="00E17730" w:rsidR="00733A7B">
        <w:rPr>
          <w:rFonts w:ascii="Arial" w:hAnsi="Arial" w:cs="Arial"/>
          <w:lang w:eastAsia="en-GB"/>
        </w:rPr>
        <w:t>Doctoral</w:t>
      </w:r>
      <w:r w:rsidRPr="00E17730" w:rsidR="00E87204">
        <w:rPr>
          <w:rFonts w:ascii="Arial" w:hAnsi="Arial" w:cs="Arial"/>
          <w:lang w:eastAsia="en-GB"/>
        </w:rPr>
        <w:t xml:space="preserve"> School, </w:t>
      </w:r>
      <w:r w:rsidRPr="00E17730" w:rsidR="004B098C">
        <w:rPr>
          <w:rFonts w:ascii="Arial" w:hAnsi="Arial" w:cs="Arial"/>
          <w:bCs/>
          <w:lang w:eastAsia="en-GB"/>
        </w:rPr>
        <w:t>a focal point for all our research students.</w:t>
      </w:r>
    </w:p>
    <w:p w:rsidRPr="00E17730" w:rsidR="00E87204" w:rsidP="004B098C" w:rsidRDefault="00E87204" w14:paraId="04509CA3" w14:textId="77777777">
      <w:pPr>
        <w:rPr>
          <w:rFonts w:ascii="Arial" w:hAnsi="Arial" w:cs="Arial"/>
          <w:bCs/>
          <w:lang w:eastAsia="en-GB"/>
        </w:rPr>
      </w:pPr>
    </w:p>
    <w:p w:rsidRPr="00E87204" w:rsidR="004B098C" w:rsidP="004B098C" w:rsidRDefault="004B098C" w14:paraId="1FB656AF" w14:textId="21F9B990">
      <w:pPr>
        <w:rPr>
          <w:rFonts w:ascii="Arial" w:hAnsi="Arial" w:cs="Arial"/>
          <w:color w:val="444444"/>
          <w:lang w:eastAsia="en-GB"/>
        </w:rPr>
      </w:pPr>
      <w:r w:rsidRPr="00F70486">
        <w:rPr>
          <w:rFonts w:ascii="Arial" w:hAnsi="Arial" w:cs="Arial"/>
          <w:bCs/>
          <w:color w:val="000000"/>
          <w:lang w:eastAsia="en-GB"/>
        </w:rPr>
        <w:t>It provides:</w:t>
      </w:r>
    </w:p>
    <w:p w:rsidRPr="00F70486" w:rsidR="004B098C" w:rsidP="004B098C" w:rsidRDefault="004B098C" w14:paraId="312836F7"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day-to-day support for our students, both administrative and practical, through our dedicated team</w:t>
      </w:r>
    </w:p>
    <w:p w:rsidRPr="00F70486" w:rsidR="004B098C" w:rsidP="004B098C" w:rsidRDefault="004B098C" w14:paraId="6ED16ED4"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Research Student Study Space with both PCs and laptop docking station</w:t>
      </w:r>
    </w:p>
    <w:p w:rsidRPr="00F70486" w:rsidR="004B098C" w:rsidP="004B098C" w:rsidRDefault="004B098C" w14:paraId="7395B7B2"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comprehensive Researcher Development Programme for students and their supervisors</w:t>
      </w:r>
    </w:p>
    <w:p w:rsidR="00B81E0E" w:rsidP="004B098C" w:rsidRDefault="004B098C" w14:paraId="51B50B18" w14:textId="3AEBD469">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programme of student-led conferences and seminars</w:t>
      </w:r>
    </w:p>
    <w:p w:rsidR="006C2625" w:rsidRDefault="006C2625" w14:paraId="322042B9" w14:textId="1AAC717A">
      <w:pPr>
        <w:rPr>
          <w:rFonts w:ascii="Arial" w:hAnsi="Arial" w:cs="Arial"/>
          <w:bCs/>
          <w:color w:val="000000"/>
          <w:lang w:eastAsia="en-GB"/>
        </w:rPr>
      </w:pPr>
      <w:r>
        <w:rPr>
          <w:rFonts w:ascii="Arial" w:hAnsi="Arial" w:cs="Arial"/>
          <w:bCs/>
          <w:color w:val="000000"/>
          <w:lang w:eastAsia="en-GB"/>
        </w:rPr>
        <w:br w:type="page"/>
      </w:r>
    </w:p>
    <w:p w:rsidR="00970228" w:rsidP="2E15E99B" w:rsidRDefault="00E10B97" w14:paraId="4DEA414F" w14:textId="71186325">
      <w:pPr>
        <w:rPr>
          <w:rFonts w:ascii="Arial" w:hAnsi="Arial" w:cs="Arial"/>
          <w:b/>
          <w:bCs/>
          <w:color w:val="000000"/>
          <w:lang w:eastAsia="en-GB"/>
        </w:rPr>
      </w:pPr>
      <w:r w:rsidRPr="2E15E99B">
        <w:rPr>
          <w:rFonts w:ascii="Arial" w:hAnsi="Arial" w:cs="Arial"/>
          <w:b/>
          <w:bCs/>
          <w:color w:val="000000" w:themeColor="text1"/>
          <w:lang w:eastAsia="en-GB"/>
        </w:rPr>
        <w:lastRenderedPageBreak/>
        <w:t>Research Group</w:t>
      </w:r>
    </w:p>
    <w:p w:rsidRPr="00E17730" w:rsidR="00C95979" w:rsidP="00970228" w:rsidRDefault="00E17730" w14:paraId="4B4FB736" w14:textId="48EB825E">
      <w:pPr>
        <w:pStyle w:val="NormalWeb"/>
        <w:shd w:val="clear" w:color="auto" w:fill="FFFFFF"/>
        <w:spacing w:before="0" w:beforeAutospacing="0" w:after="0" w:afterAutospacing="0" w:line="240" w:lineRule="auto"/>
        <w:jc w:val="both"/>
        <w:rPr>
          <w:rFonts w:ascii="Arial" w:hAnsi="Arial" w:cs="Arial"/>
          <w:color w:val="333333"/>
          <w:sz w:val="24"/>
          <w:szCs w:val="24"/>
        </w:rPr>
      </w:pPr>
      <w:r w:rsidRPr="00E17730">
        <w:rPr>
          <w:rFonts w:ascii="Arial" w:hAnsi="Arial" w:cs="Arial"/>
          <w:color w:val="333333"/>
          <w:sz w:val="24"/>
          <w:szCs w:val="24"/>
        </w:rPr>
        <w:t>Human Performance</w:t>
      </w:r>
    </w:p>
    <w:p w:rsidRPr="00970228" w:rsidR="00F712AB" w:rsidP="00F712AB" w:rsidRDefault="00F712AB" w14:paraId="511475AA" w14:textId="77777777">
      <w:pPr>
        <w:jc w:val="both"/>
        <w:rPr>
          <w:rFonts w:ascii="Arial" w:hAnsi="Arial" w:cs="Arial"/>
        </w:rPr>
      </w:pPr>
    </w:p>
    <w:p w:rsidRPr="00970228" w:rsidR="00F712AB" w:rsidP="00F712AB" w:rsidRDefault="00F712AB" w14:paraId="0C1C8552" w14:textId="77777777">
      <w:pPr>
        <w:jc w:val="both"/>
        <w:rPr>
          <w:rFonts w:ascii="Arial" w:hAnsi="Arial" w:cs="Arial"/>
        </w:rPr>
      </w:pPr>
    </w:p>
    <w:p w:rsidRPr="0051357D" w:rsidR="004B098C" w:rsidP="004B098C" w:rsidRDefault="004B098C" w14:paraId="597F9F18" w14:textId="0EEB36C7">
      <w:pPr>
        <w:autoSpaceDE w:val="0"/>
        <w:autoSpaceDN w:val="0"/>
        <w:adjustRightInd w:val="0"/>
        <w:jc w:val="both"/>
        <w:rPr>
          <w:rFonts w:ascii="Arial" w:hAnsi="Arial" w:cs="Arial"/>
          <w:b/>
          <w:bCs/>
          <w:color w:val="000000"/>
          <w:lang w:eastAsia="en-GB"/>
        </w:rPr>
      </w:pPr>
      <w:r w:rsidRPr="0051357D">
        <w:rPr>
          <w:rFonts w:ascii="Arial" w:hAnsi="Arial" w:cs="Arial"/>
          <w:b/>
          <w:bCs/>
          <w:color w:val="000000"/>
          <w:lang w:eastAsia="en-GB"/>
        </w:rPr>
        <w:t>Widening Participation:</w:t>
      </w:r>
    </w:p>
    <w:p w:rsidRPr="00F70486" w:rsidR="004B098C" w:rsidP="00E17730" w:rsidRDefault="004B098C" w14:paraId="1007496B" w14:textId="50E3A224">
      <w:pPr>
        <w:autoSpaceDE w:val="0"/>
        <w:autoSpaceDN w:val="0"/>
        <w:adjustRightInd w:val="0"/>
        <w:rPr>
          <w:rFonts w:ascii="Arial" w:hAnsi="Arial" w:cs="Arial"/>
          <w:color w:val="000000"/>
          <w:lang w:eastAsia="en-GB"/>
        </w:rPr>
      </w:pPr>
      <w:r w:rsidRPr="0051357D">
        <w:rPr>
          <w:rFonts w:ascii="Arial" w:hAnsi="Arial" w:cs="Arial"/>
          <w:color w:val="000000"/>
          <w:lang w:eastAsia="en-GB"/>
        </w:rPr>
        <w:t xml:space="preserve">As part of its mission statement the University is committed to widening participation for its higher degrees. Although most candidates will have an undergraduate and/or a </w:t>
      </w:r>
      <w:proofErr w:type="spellStart"/>
      <w:proofErr w:type="gramStart"/>
      <w:r w:rsidRPr="0051357D">
        <w:rPr>
          <w:rFonts w:ascii="Arial" w:hAnsi="Arial" w:cs="Arial"/>
          <w:color w:val="000000"/>
          <w:lang w:eastAsia="en-GB"/>
        </w:rPr>
        <w:t>Masters</w:t>
      </w:r>
      <w:proofErr w:type="spellEnd"/>
      <w:proofErr w:type="gramEnd"/>
      <w:r w:rsidRPr="0051357D">
        <w:rPr>
          <w:rFonts w:ascii="Arial" w:hAnsi="Arial" w:cs="Arial"/>
          <w:color w:val="000000"/>
          <w:lang w:eastAsia="en-GB"/>
        </w:rPr>
        <w:t xml:space="preserve"> degree, the University is happy to accept applications from candidates with relevant professional qualifications and work related experience.</w:t>
      </w:r>
      <w:r w:rsidRPr="00F70486">
        <w:rPr>
          <w:rFonts w:ascii="Arial" w:hAnsi="Arial" w:cs="Arial"/>
          <w:color w:val="000000"/>
          <w:lang w:eastAsia="en-GB"/>
        </w:rPr>
        <w:t xml:space="preserve"> </w:t>
      </w:r>
    </w:p>
    <w:p w:rsidRPr="00F70486" w:rsidR="00B234DB" w:rsidP="004B098C" w:rsidRDefault="00B234DB" w14:paraId="47D01758" w14:textId="1923BBEF">
      <w:pPr>
        <w:autoSpaceDE w:val="0"/>
        <w:autoSpaceDN w:val="0"/>
        <w:adjustRightInd w:val="0"/>
        <w:jc w:val="both"/>
        <w:rPr>
          <w:rFonts w:ascii="Arial" w:hAnsi="Arial" w:cs="Arial"/>
          <w:color w:val="000000"/>
          <w:lang w:eastAsia="en-GB"/>
        </w:rPr>
      </w:pPr>
    </w:p>
    <w:p w:rsidRPr="00F70486" w:rsidR="00B234DB" w:rsidP="004B098C" w:rsidRDefault="00B234DB" w14:paraId="3FCB54A3" w14:textId="77777777">
      <w:pPr>
        <w:autoSpaceDE w:val="0"/>
        <w:autoSpaceDN w:val="0"/>
        <w:adjustRightInd w:val="0"/>
        <w:jc w:val="both"/>
        <w:rPr>
          <w:rFonts w:ascii="Arial" w:hAnsi="Arial" w:cs="Arial"/>
          <w:color w:val="000000"/>
          <w:lang w:eastAsia="en-GB"/>
        </w:rPr>
      </w:pPr>
    </w:p>
    <w:p w:rsidRPr="00F70486" w:rsidR="00B234DB" w:rsidP="004B098C" w:rsidRDefault="00B234DB" w14:paraId="0C144662" w14:textId="00DCD7C0">
      <w:pPr>
        <w:autoSpaceDE w:val="0"/>
        <w:autoSpaceDN w:val="0"/>
        <w:adjustRightInd w:val="0"/>
        <w:jc w:val="both"/>
        <w:rPr>
          <w:rFonts w:ascii="Arial" w:hAnsi="Arial" w:cs="Arial"/>
          <w:color w:val="000000"/>
          <w:lang w:eastAsia="en-GB"/>
        </w:rPr>
      </w:pPr>
    </w:p>
    <w:p w:rsidRPr="00F70486" w:rsidR="00B234DB" w:rsidP="2E15E99B" w:rsidRDefault="00B234DB" w14:paraId="356C7186" w14:textId="3A662AB5"/>
    <w:p w:rsidR="00726021" w:rsidP="007A5311" w:rsidRDefault="00726021" w14:paraId="76344A40" w14:textId="77777777"/>
    <w:p w:rsidR="00E608AD" w:rsidP="007A5311" w:rsidRDefault="00E608AD" w14:paraId="09339BD7" w14:textId="77777777"/>
    <w:p w:rsidR="00E608AD" w:rsidP="007A5311" w:rsidRDefault="00E608AD" w14:paraId="1DF6B00B" w14:textId="77777777"/>
    <w:p w:rsidR="00E608AD" w:rsidP="007A5311" w:rsidRDefault="00E608AD" w14:paraId="0A4A94AE" w14:textId="77777777"/>
    <w:p w:rsidR="00E608AD" w:rsidP="007A5311" w:rsidRDefault="00E608AD" w14:paraId="4A2B4B55" w14:textId="77777777"/>
    <w:p w:rsidR="00E608AD" w:rsidP="007A5311" w:rsidRDefault="00E608AD" w14:paraId="67BB7E03" w14:textId="77777777"/>
    <w:p w:rsidR="00E608AD" w:rsidP="007A5311" w:rsidRDefault="00E608AD" w14:paraId="4CE453F4" w14:textId="77777777"/>
    <w:p w:rsidR="00E608AD" w:rsidP="007A5311" w:rsidRDefault="00E608AD" w14:paraId="312118EC" w14:textId="77777777"/>
    <w:p w:rsidR="00E608AD" w:rsidP="007A5311" w:rsidRDefault="00E608AD" w14:paraId="0D9BAB0B" w14:textId="77777777"/>
    <w:p w:rsidR="00E608AD" w:rsidP="007A5311" w:rsidRDefault="00E608AD" w14:paraId="42C14318" w14:textId="77777777"/>
    <w:p w:rsidR="00E608AD" w:rsidP="007A5311" w:rsidRDefault="00E608AD" w14:paraId="75A6CB58" w14:textId="77777777"/>
    <w:p w:rsidR="00E608AD" w:rsidP="007A5311" w:rsidRDefault="00E608AD" w14:paraId="4D1898EC" w14:textId="77777777"/>
    <w:p w:rsidR="00E608AD" w:rsidP="007A5311" w:rsidRDefault="00E608AD" w14:paraId="3FB96526" w14:textId="77777777"/>
    <w:p w:rsidR="00E608AD" w:rsidP="007A5311" w:rsidRDefault="00E608AD" w14:paraId="72A88E80" w14:textId="77777777"/>
    <w:p w:rsidR="00E608AD" w:rsidP="007A5311" w:rsidRDefault="00E608AD" w14:paraId="25DCDEEF" w14:textId="77777777"/>
    <w:p w:rsidR="00E608AD" w:rsidP="007A5311" w:rsidRDefault="00E608AD" w14:paraId="20B10352" w14:textId="77777777"/>
    <w:p w:rsidR="00E608AD" w:rsidP="007A5311" w:rsidRDefault="00E608AD" w14:paraId="4307828D" w14:textId="77777777"/>
    <w:p w:rsidR="00E608AD" w:rsidP="007A5311" w:rsidRDefault="00E608AD" w14:paraId="2CDE8919" w14:textId="77777777"/>
    <w:p w:rsidR="00E608AD" w:rsidP="007A5311" w:rsidRDefault="00E608AD" w14:paraId="1F140D0B" w14:textId="77777777"/>
    <w:p w:rsidR="00E608AD" w:rsidP="007A5311" w:rsidRDefault="00E608AD" w14:paraId="7BF8CE8D" w14:textId="77777777"/>
    <w:p w:rsidR="00E608AD" w:rsidP="007A5311" w:rsidRDefault="00E608AD" w14:paraId="3F3229D8" w14:textId="77777777"/>
    <w:p w:rsidRPr="00F70486" w:rsidR="00E608AD" w:rsidP="007A5311" w:rsidRDefault="00E608AD" w14:paraId="70CA76DB" w14:textId="77777777"/>
    <w:p w:rsidRPr="00F70486" w:rsidR="00726021" w:rsidP="007A5311" w:rsidRDefault="00726021" w14:paraId="259CCA2E" w14:textId="6051351D"/>
    <w:p w:rsidRPr="00F70486" w:rsidR="00726021" w:rsidP="007A5311" w:rsidRDefault="00726021" w14:paraId="0B050522" w14:textId="3B766213"/>
    <w:p w:rsidRPr="00F70486" w:rsidR="00D17D8A" w:rsidP="007A5311" w:rsidRDefault="00EC7BAC" w14:paraId="5AA2993B" w14:textId="0A8FFCD8">
      <w:r w:rsidRPr="00F70486">
        <w:rPr>
          <w:noProof/>
          <w:lang w:eastAsia="en-GB"/>
        </w:rPr>
        <mc:AlternateContent>
          <mc:Choice Requires="wps">
            <w:drawing>
              <wp:inline distT="0" distB="0" distL="0" distR="0" wp14:anchorId="3A4CE202" wp14:editId="2450A893">
                <wp:extent cx="5412740" cy="1352550"/>
                <wp:effectExtent l="0" t="0" r="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2740" cy="1352550"/>
                        </a:xfrm>
                        <a:prstGeom prst="rect">
                          <a:avLst/>
                        </a:prstGeom>
                        <a:solidFill>
                          <a:srgbClr val="D4D4D4"/>
                        </a:solidFill>
                        <a:ln w="9525">
                          <a:noFill/>
                          <a:miter/>
                        </a:ln>
                      </wps:spPr>
                      <wps:txbx>
                        <w:txbxContent>
                          <w:p w:rsidR="00D92AC7" w:rsidP="0002243E" w:rsidRDefault="00D92AC7" w14:paraId="24DFEDFF" w14:textId="03C42571">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Dr </w:t>
                            </w:r>
                            <w:r w:rsidR="003A107B">
                              <w:rPr>
                                <w:rFonts w:ascii="Arial" w:hAnsi="Arial" w:cs="Arial"/>
                                <w:b/>
                                <w:bCs/>
                                <w:color w:val="000000"/>
                                <w:lang w:val="en-US"/>
                              </w:rPr>
                              <w:t>Matthew Cook (</w:t>
                            </w:r>
                            <w:hyperlink w:history="1" r:id="rId15">
                              <w:r w:rsidRPr="00C1720F" w:rsidR="003A107B">
                                <w:rPr>
                                  <w:rStyle w:val="Hyperlink"/>
                                  <w:rFonts w:ascii="Arial" w:hAnsi="Arial" w:cs="Arial"/>
                                  <w:b/>
                                  <w:bCs/>
                                  <w:lang w:val="en-US"/>
                                </w:rPr>
                                <w:t>matthew.cook@worc.ac.uk</w:t>
                              </w:r>
                            </w:hyperlink>
                            <w:r w:rsidR="003A107B">
                              <w:rPr>
                                <w:rFonts w:ascii="Arial" w:hAnsi="Arial" w:cs="Arial"/>
                                <w:b/>
                                <w:bCs/>
                                <w:color w:val="000000"/>
                                <w:lang w:val="en-US"/>
                              </w:rPr>
                              <w:t>)</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E17730" w:rsidR="00D92AC7" w:rsidP="0002243E" w:rsidRDefault="00E608AD" w14:paraId="294EE512" w14:textId="7786DCDF">
                            <w:pPr>
                              <w:spacing w:line="252" w:lineRule="auto"/>
                              <w:rPr>
                                <w:rFonts w:ascii="Arial" w:hAnsi="Arial" w:eastAsia="Cambria" w:cs="Arial"/>
                                <w:lang w:val="en-US"/>
                              </w:rPr>
                            </w:pPr>
                            <w:hyperlink w:history="1" r:id="rId16">
                              <w:r w:rsidRPr="00E17730" w:rsidR="00E17730">
                                <w:rPr>
                                  <w:rStyle w:val="Hyperlink"/>
                                  <w:rFonts w:ascii="Arial" w:hAnsi="Arial" w:eastAsia="Cambria" w:cs="Arial"/>
                                  <w:lang w:val="en-US"/>
                                </w:rPr>
                                <w:t>https://www.worcester.ac.uk/courses/sport-and-exercise-science-mphilphd</w:t>
                              </w:r>
                            </w:hyperlink>
                            <w:r w:rsidRPr="00E17730" w:rsidR="00E17730">
                              <w:rPr>
                                <w:rFonts w:ascii="Arial" w:hAnsi="Arial" w:eastAsia="Cambria" w:cs="Arial"/>
                                <w:lang w:val="en-US"/>
                              </w:rPr>
                              <w:t xml:space="preserve"> </w:t>
                            </w:r>
                          </w:p>
                        </w:txbxContent>
                      </wps:txbx>
                      <wps:bodyPr wrap="square" lIns="91440" tIns="45720" rIns="91440" bIns="45720" anchor="t">
                        <a:noAutofit/>
                      </wps:bodyPr>
                    </wps:wsp>
                  </a:graphicData>
                </a:graphic>
              </wp:inline>
            </w:drawing>
          </mc:Choice>
          <mc:Fallback>
            <w:pict>
              <v:rect id="Text Box 2" style="width:426.2pt;height:106.5pt;visibility:visible;mso-wrap-style:square;mso-left-percent:-10001;mso-top-percent:-10001;mso-position-horizontal:absolute;mso-position-horizontal-relative:char;mso-position-vertical:absolute;mso-position-vertical-relative:line;mso-left-percent:-10001;mso-top-percent:-10001;v-text-anchor:top" o:spid="_x0000_s1027" fillcolor="#d4d4d4" stroked="f" w14:anchorId="3A4CE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svy1wEAAJ8DAAAOAAAAZHJzL2Uyb0RvYy54bWysU2Fr2zAQ/T7YfxD6vjjO4rU1cUpp6BiU&#13;&#10;rdD1B8iybIvJOu2kxM6/30lx07B+G8MgfDrdu/eeTpvbaTDsoNBrsBXPF0vOlJXQaNtV/OXnw6dr&#13;&#10;znwQthEGrKr4UXl+u/34YTO6Uq2gB9MoZARifTm6ivchuDLLvOzVIPwCnLKUbAEHESjELmtQjIQ+&#13;&#10;mGy1XH7JRsDGIUjlPe3uTkm+Tfhtq2T40bZeBWYqTtxCWjGtdVyz7UaUHQrXaznTEP/AYhDaUtMz&#13;&#10;1E4Ewfao30ENWiJ4aMNCwpBB22qpkgZSky//UvPcC6eSFjLHu7NN/v/Byu+HZ/eEkbp3jyB/eWbh&#13;&#10;vhe2U3eIMPZKNNQuj0Zlo/PluSAGfi6dWhwiBOlhUzL3eDZXTYFJ2izW+epqTXcgKZd/LlZFkezP&#13;&#10;RPla7tCHrwoGFn8qjnR7yVRxePQhEhDl65FEGIxuHrQxKcCuvjfIDoJuereOX+JMui6PGcvGit9Q&#13;&#10;94RsIdanIRh0UHhqYuws9qQvKg1TPTHdzE7EnRqa4xOykWan4v73XqDizHyz5NZNvo5CQwrWxdWK&#13;&#10;ArzM1JcZYWUPNJInrRbu9gFanfS+9ZkJ0RQkG+aJjWN2GadTb+9q+wcAAP//AwBQSwMEFAAGAAgA&#13;&#10;AAAhAEG3udLfAAAACgEAAA8AAABkcnMvZG93bnJldi54bWxMj8FOwzAQRO9I/IO1SFwQdRpIVdI4&#13;&#10;FQJ64AaFD9jG2zhtbEe224Z+PQsXuIy0Gs3svGo52l4cKcTOOwXTSQaCXON151oFnx+r2zmImNBp&#13;&#10;7L0jBV8UYVlfXlRYan9y73Rcp1ZwiYslKjApDaWUsTFkMU78QI69rQ8WE5+hlTrgicttL/Msm0mL&#13;&#10;neMPBgd6MtTs1werQO7edCeHl1nYbW/2+sG8FngulLq+Gp8XLI8LEInG9JeAHwbeDzUP2/iD01H0&#13;&#10;Cpgm/Sp78yK/B7FRkE/vMpB1Jf8j1N8AAAD//wMAUEsBAi0AFAAGAAgAAAAhALaDOJL+AAAA4QEA&#13;&#10;ABMAAAAAAAAAAAAAAAAAAAAAAFtDb250ZW50X1R5cGVzXS54bWxQSwECLQAUAAYACAAAACEAOP0h&#13;&#10;/9YAAACUAQAACwAAAAAAAAAAAAAAAAAvAQAAX3JlbHMvLnJlbHNQSwECLQAUAAYACAAAACEACbLL&#13;&#10;8tcBAACfAwAADgAAAAAAAAAAAAAAAAAuAgAAZHJzL2Uyb0RvYy54bWxQSwECLQAUAAYACAAAACEA&#13;&#10;Qbe50t8AAAAKAQAADwAAAAAAAAAAAAAAAAAxBAAAZHJzL2Rvd25yZXYueG1sUEsFBgAAAAAEAAQA&#13;&#10;8wAAAD0FAAAAAA==&#13;&#10;">
                <v:textbox>
                  <w:txbxContent>
                    <w:p w:rsidR="00D92AC7" w:rsidP="0002243E" w:rsidRDefault="00D92AC7" w14:paraId="24DFEDFF" w14:textId="03C42571">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Dr </w:t>
                      </w:r>
                      <w:r w:rsidR="003A107B">
                        <w:rPr>
                          <w:rFonts w:ascii="Arial" w:hAnsi="Arial" w:cs="Arial"/>
                          <w:b/>
                          <w:bCs/>
                          <w:color w:val="000000"/>
                          <w:lang w:val="en-US"/>
                        </w:rPr>
                        <w:t>Matthew Cook (</w:t>
                      </w:r>
                      <w:hyperlink w:history="1" r:id="rId17">
                        <w:r w:rsidRPr="00C1720F" w:rsidR="003A107B">
                          <w:rPr>
                            <w:rStyle w:val="Hyperlink"/>
                            <w:rFonts w:ascii="Arial" w:hAnsi="Arial" w:cs="Arial"/>
                            <w:b/>
                            <w:bCs/>
                            <w:lang w:val="en-US"/>
                          </w:rPr>
                          <w:t>matthew.cook@worc.ac.uk</w:t>
                        </w:r>
                      </w:hyperlink>
                      <w:r w:rsidR="003A107B">
                        <w:rPr>
                          <w:rFonts w:ascii="Arial" w:hAnsi="Arial" w:cs="Arial"/>
                          <w:b/>
                          <w:bCs/>
                          <w:color w:val="000000"/>
                          <w:lang w:val="en-US"/>
                        </w:rPr>
                        <w:t>)</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E17730" w:rsidR="00D92AC7" w:rsidP="0002243E" w:rsidRDefault="00E608AD" w14:paraId="294EE512" w14:textId="7786DCDF">
                      <w:pPr>
                        <w:spacing w:line="252" w:lineRule="auto"/>
                        <w:rPr>
                          <w:rFonts w:ascii="Arial" w:hAnsi="Arial" w:eastAsia="Cambria" w:cs="Arial"/>
                          <w:lang w:val="en-US"/>
                        </w:rPr>
                      </w:pPr>
                      <w:hyperlink w:history="1" r:id="rId18">
                        <w:r w:rsidRPr="00E17730" w:rsidR="00E17730">
                          <w:rPr>
                            <w:rStyle w:val="Hyperlink"/>
                            <w:rFonts w:ascii="Arial" w:hAnsi="Arial" w:eastAsia="Cambria" w:cs="Arial"/>
                            <w:lang w:val="en-US"/>
                          </w:rPr>
                          <w:t>https://www.worcester.ac.uk/courses/sport-and-exercise-science-mphilphd</w:t>
                        </w:r>
                      </w:hyperlink>
                      <w:r w:rsidRPr="00E17730" w:rsidR="00E17730">
                        <w:rPr>
                          <w:rFonts w:ascii="Arial" w:hAnsi="Arial" w:eastAsia="Cambria" w:cs="Arial"/>
                          <w:lang w:val="en-US"/>
                        </w:rPr>
                        <w:t xml:space="preserve"> </w:t>
                      </w:r>
                    </w:p>
                  </w:txbxContent>
                </v:textbox>
                <w10:anchorlock/>
              </v:rect>
            </w:pict>
          </mc:Fallback>
        </mc:AlternateContent>
      </w:r>
    </w:p>
    <w:sectPr w:rsidRPr="00F70486" w:rsidR="00D17D8A" w:rsidSect="004809C6">
      <w:headerReference w:type="even" r:id="rId19"/>
      <w:headerReference w:type="default" r:id="rId20"/>
      <w:footerReference w:type="even" r:id="rId21"/>
      <w:footerReference w:type="default" r:id="rId22"/>
      <w:headerReference w:type="first" r:id="rId23"/>
      <w:footerReference w:type="first" r:id="rId24"/>
      <w:pgSz w:w="11900" w:h="16840"/>
      <w:pgMar w:top="1440" w:right="1410" w:bottom="226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FC98" w14:textId="77777777" w:rsidR="006C5A37" w:rsidRDefault="006C5A37" w:rsidP="00615ABB">
      <w:r>
        <w:separator/>
      </w:r>
    </w:p>
  </w:endnote>
  <w:endnote w:type="continuationSeparator" w:id="0">
    <w:p w14:paraId="26364AF9" w14:textId="77777777" w:rsidR="006C5A37" w:rsidRDefault="006C5A37" w:rsidP="00615ABB">
      <w:r>
        <w:continuationSeparator/>
      </w:r>
    </w:p>
  </w:endnote>
  <w:endnote w:type="continuationNotice" w:id="1">
    <w:p w14:paraId="35A24164" w14:textId="77777777" w:rsidR="006C5A37" w:rsidRDefault="006C5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auto"/>
    <w:pitch w:val="variable"/>
    <w:sig w:usb0="00000000" w:usb1="5000A1FF" w:usb2="00000000" w:usb3="00000000" w:csb0="000001BF" w:csb1="00000000"/>
  </w:font>
  <w:font w:name="Bliss 2 Regular">
    <w:altName w:val="Calibri"/>
    <w:panose1 w:val="02000506030000020004"/>
    <w:charset w:val="00"/>
    <w:family w:val="auto"/>
    <w:notTrueType/>
    <w:pitch w:val="variable"/>
    <w:sig w:usb0="A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FB4" w14:textId="77777777" w:rsidR="00F43C8D" w:rsidRDefault="00F4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2AA7" w14:textId="77777777" w:rsidR="00F43C8D" w:rsidRDefault="00F43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8F2D" w14:textId="77777777" w:rsidR="00F43C8D" w:rsidRDefault="00F43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5E28" w14:textId="77777777" w:rsidR="006C5A37" w:rsidRDefault="006C5A37" w:rsidP="00615ABB">
      <w:r>
        <w:separator/>
      </w:r>
    </w:p>
  </w:footnote>
  <w:footnote w:type="continuationSeparator" w:id="0">
    <w:p w14:paraId="6236CB63" w14:textId="77777777" w:rsidR="006C5A37" w:rsidRDefault="006C5A37" w:rsidP="00615ABB">
      <w:r>
        <w:continuationSeparator/>
      </w:r>
    </w:p>
  </w:footnote>
  <w:footnote w:type="continuationNotice" w:id="1">
    <w:p w14:paraId="1A06B93F" w14:textId="77777777" w:rsidR="006C5A37" w:rsidRDefault="006C5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35BA" w14:textId="77777777" w:rsidR="00615ABB" w:rsidRDefault="003818B1">
    <w:pPr>
      <w:pStyle w:val="Header"/>
    </w:pPr>
    <w:r>
      <w:rPr>
        <w:noProof/>
        <w:lang w:eastAsia="en-GB"/>
      </w:rPr>
    </w:r>
    <w:r w:rsidR="003818B1">
      <w:rPr>
        <w:noProof/>
        <w:lang w:eastAsia="en-GB"/>
      </w:rPr>
      <w:pict w14:anchorId="0D7B4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7" o:spid="_x0000_s1041" type="#_x0000_t75" alt="" style="position:absolute;margin-left:0;margin-top:0;width:601.15pt;height:850.3pt;z-index:-251658239;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CC88" w14:textId="59FF9AE4" w:rsidR="00D92AC7" w:rsidRDefault="00627573">
    <w:pPr>
      <w:pStyle w:val="Header"/>
    </w:pPr>
    <w:r>
      <w:rPr>
        <w:noProof/>
      </w:rPr>
      <w:drawing>
        <wp:anchor distT="0" distB="0" distL="114300" distR="114300" simplePos="0" relativeHeight="251659265" behindDoc="1" locked="0" layoutInCell="1" allowOverlap="1" wp14:anchorId="26796B91" wp14:editId="223EAE7E">
          <wp:simplePos x="0" y="0"/>
          <wp:positionH relativeFrom="page">
            <wp:posOffset>0</wp:posOffset>
          </wp:positionH>
          <wp:positionV relativeFrom="paragraph">
            <wp:posOffset>-411480</wp:posOffset>
          </wp:positionV>
          <wp:extent cx="7648575" cy="10683875"/>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648575" cy="10683875"/>
                  </a:xfrm>
                  <a:prstGeom prst="rect">
                    <a:avLst/>
                  </a:prstGeom>
                </pic:spPr>
              </pic:pic>
            </a:graphicData>
          </a:graphic>
          <wp14:sizeRelH relativeFrom="margin">
            <wp14:pctWidth>0</wp14:pctWidth>
          </wp14:sizeRelH>
          <wp14:sizeRelV relativeFrom="margin">
            <wp14:pctHeight>0</wp14:pctHeight>
          </wp14:sizeRelV>
        </wp:anchor>
      </w:drawing>
    </w:r>
  </w:p>
  <w:p w14:paraId="7081A75F" w14:textId="0A0EA69E" w:rsidR="00615ABB" w:rsidRDefault="00615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5E20" w14:textId="77777777" w:rsidR="00615ABB" w:rsidRDefault="003818B1">
    <w:pPr>
      <w:pStyle w:val="Header"/>
    </w:pPr>
    <w:r>
      <w:rPr>
        <w:noProof/>
        <w:lang w:eastAsia="en-GB"/>
      </w:rPr>
    </w:r>
    <w:r w:rsidR="003818B1">
      <w:rPr>
        <w:noProof/>
        <w:lang w:eastAsia="en-GB"/>
      </w:rPr>
      <w:pict w14:anchorId="37CF0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6" o:spid="_x0000_s1040" type="#_x0000_t75" alt="" style="position:absolute;margin-left:0;margin-top:0;width:601.15pt;height:850.3pt;z-index:-251658240;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77D"/>
    <w:multiLevelType w:val="hybridMultilevel"/>
    <w:tmpl w:val="5ACA4A1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0F40313E"/>
    <w:multiLevelType w:val="multilevel"/>
    <w:tmpl w:val="8CCA8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11D56"/>
    <w:multiLevelType w:val="hybridMultilevel"/>
    <w:tmpl w:val="3F48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E101A"/>
    <w:multiLevelType w:val="hybridMultilevel"/>
    <w:tmpl w:val="BB7A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55621"/>
    <w:multiLevelType w:val="hybridMultilevel"/>
    <w:tmpl w:val="D81A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058F1"/>
    <w:multiLevelType w:val="hybridMultilevel"/>
    <w:tmpl w:val="B88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3297E"/>
    <w:multiLevelType w:val="hybridMultilevel"/>
    <w:tmpl w:val="085C08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47503F"/>
    <w:multiLevelType w:val="hybridMultilevel"/>
    <w:tmpl w:val="734A50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4E5D9D"/>
    <w:multiLevelType w:val="hybridMultilevel"/>
    <w:tmpl w:val="44F8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37656"/>
    <w:multiLevelType w:val="hybridMultilevel"/>
    <w:tmpl w:val="11C8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966932">
    <w:abstractNumId w:val="7"/>
  </w:num>
  <w:num w:numId="2" w16cid:durableId="1308243893">
    <w:abstractNumId w:val="6"/>
  </w:num>
  <w:num w:numId="3" w16cid:durableId="2084715895">
    <w:abstractNumId w:val="5"/>
  </w:num>
  <w:num w:numId="4" w16cid:durableId="1076896744">
    <w:abstractNumId w:val="8"/>
  </w:num>
  <w:num w:numId="5" w16cid:durableId="1601569617">
    <w:abstractNumId w:val="9"/>
  </w:num>
  <w:num w:numId="6" w16cid:durableId="143359599">
    <w:abstractNumId w:val="3"/>
  </w:num>
  <w:num w:numId="7" w16cid:durableId="2105296430">
    <w:abstractNumId w:val="0"/>
  </w:num>
  <w:num w:numId="8" w16cid:durableId="445663955">
    <w:abstractNumId w:val="4"/>
  </w:num>
  <w:num w:numId="9" w16cid:durableId="1499229158">
    <w:abstractNumId w:val="2"/>
  </w:num>
  <w:num w:numId="10" w16cid:durableId="112146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11"/>
    <w:rsid w:val="000021FC"/>
    <w:rsid w:val="00002298"/>
    <w:rsid w:val="00015F4F"/>
    <w:rsid w:val="00022FBE"/>
    <w:rsid w:val="00033DCA"/>
    <w:rsid w:val="000570C0"/>
    <w:rsid w:val="00091250"/>
    <w:rsid w:val="000A56EE"/>
    <w:rsid w:val="000B776B"/>
    <w:rsid w:val="000C300D"/>
    <w:rsid w:val="00102C77"/>
    <w:rsid w:val="00111E51"/>
    <w:rsid w:val="00171629"/>
    <w:rsid w:val="00197D62"/>
    <w:rsid w:val="001B70A8"/>
    <w:rsid w:val="001B7A39"/>
    <w:rsid w:val="001D6626"/>
    <w:rsid w:val="00207D46"/>
    <w:rsid w:val="00230214"/>
    <w:rsid w:val="002318F6"/>
    <w:rsid w:val="00232E15"/>
    <w:rsid w:val="0024129C"/>
    <w:rsid w:val="00250B5C"/>
    <w:rsid w:val="00263564"/>
    <w:rsid w:val="002635DB"/>
    <w:rsid w:val="00267B3A"/>
    <w:rsid w:val="00291F06"/>
    <w:rsid w:val="002F5428"/>
    <w:rsid w:val="003040C9"/>
    <w:rsid w:val="0031064B"/>
    <w:rsid w:val="00310A88"/>
    <w:rsid w:val="00310BC9"/>
    <w:rsid w:val="00336A3F"/>
    <w:rsid w:val="00337B0F"/>
    <w:rsid w:val="0037259E"/>
    <w:rsid w:val="00379C64"/>
    <w:rsid w:val="003818B1"/>
    <w:rsid w:val="00381DF6"/>
    <w:rsid w:val="003A107B"/>
    <w:rsid w:val="003A3667"/>
    <w:rsid w:val="003C7D20"/>
    <w:rsid w:val="003E2AC9"/>
    <w:rsid w:val="00411BC0"/>
    <w:rsid w:val="004803E3"/>
    <w:rsid w:val="004809C6"/>
    <w:rsid w:val="00487841"/>
    <w:rsid w:val="004B098C"/>
    <w:rsid w:val="004C13D7"/>
    <w:rsid w:val="004E3BFC"/>
    <w:rsid w:val="0051357D"/>
    <w:rsid w:val="005171DD"/>
    <w:rsid w:val="00522F3D"/>
    <w:rsid w:val="005330A7"/>
    <w:rsid w:val="005367C5"/>
    <w:rsid w:val="00551618"/>
    <w:rsid w:val="00560BED"/>
    <w:rsid w:val="005666DA"/>
    <w:rsid w:val="00567D0B"/>
    <w:rsid w:val="0058550F"/>
    <w:rsid w:val="00586422"/>
    <w:rsid w:val="00592D44"/>
    <w:rsid w:val="005A0434"/>
    <w:rsid w:val="005A4108"/>
    <w:rsid w:val="005D61C7"/>
    <w:rsid w:val="005F3272"/>
    <w:rsid w:val="00604A88"/>
    <w:rsid w:val="006052E3"/>
    <w:rsid w:val="00615ABB"/>
    <w:rsid w:val="0062132D"/>
    <w:rsid w:val="00627573"/>
    <w:rsid w:val="00664C5A"/>
    <w:rsid w:val="006756CE"/>
    <w:rsid w:val="006853C6"/>
    <w:rsid w:val="006C2625"/>
    <w:rsid w:val="006C588D"/>
    <w:rsid w:val="006C5A37"/>
    <w:rsid w:val="006C7B21"/>
    <w:rsid w:val="006D00FE"/>
    <w:rsid w:val="006D347D"/>
    <w:rsid w:val="006D4E2E"/>
    <w:rsid w:val="00710B67"/>
    <w:rsid w:val="00716669"/>
    <w:rsid w:val="00726021"/>
    <w:rsid w:val="007270A8"/>
    <w:rsid w:val="00733A7B"/>
    <w:rsid w:val="007601B7"/>
    <w:rsid w:val="0076072D"/>
    <w:rsid w:val="007620CD"/>
    <w:rsid w:val="00771CF4"/>
    <w:rsid w:val="00780346"/>
    <w:rsid w:val="007A5311"/>
    <w:rsid w:val="007B2ECF"/>
    <w:rsid w:val="007B719C"/>
    <w:rsid w:val="007B7ADA"/>
    <w:rsid w:val="007C3BE2"/>
    <w:rsid w:val="007D78D7"/>
    <w:rsid w:val="007E681D"/>
    <w:rsid w:val="007F079F"/>
    <w:rsid w:val="00803F24"/>
    <w:rsid w:val="0081578A"/>
    <w:rsid w:val="008178BB"/>
    <w:rsid w:val="00826605"/>
    <w:rsid w:val="008442C4"/>
    <w:rsid w:val="00844452"/>
    <w:rsid w:val="00845289"/>
    <w:rsid w:val="00856A44"/>
    <w:rsid w:val="0089567F"/>
    <w:rsid w:val="008C3FF4"/>
    <w:rsid w:val="008C55F2"/>
    <w:rsid w:val="008E45DA"/>
    <w:rsid w:val="008E762D"/>
    <w:rsid w:val="008F214E"/>
    <w:rsid w:val="00931A48"/>
    <w:rsid w:val="0093386A"/>
    <w:rsid w:val="009350A2"/>
    <w:rsid w:val="00945359"/>
    <w:rsid w:val="009547EB"/>
    <w:rsid w:val="00963727"/>
    <w:rsid w:val="00964CF5"/>
    <w:rsid w:val="00970228"/>
    <w:rsid w:val="009736C6"/>
    <w:rsid w:val="009738A9"/>
    <w:rsid w:val="009A7883"/>
    <w:rsid w:val="009B4C60"/>
    <w:rsid w:val="009C0561"/>
    <w:rsid w:val="009C591C"/>
    <w:rsid w:val="009D09ED"/>
    <w:rsid w:val="00A1450F"/>
    <w:rsid w:val="00A320AE"/>
    <w:rsid w:val="00A37EB0"/>
    <w:rsid w:val="00A60F5E"/>
    <w:rsid w:val="00A8707F"/>
    <w:rsid w:val="00AA0BFF"/>
    <w:rsid w:val="00AB3935"/>
    <w:rsid w:val="00AC7187"/>
    <w:rsid w:val="00AD00D8"/>
    <w:rsid w:val="00AF0D2A"/>
    <w:rsid w:val="00AF3835"/>
    <w:rsid w:val="00B16DE7"/>
    <w:rsid w:val="00B20E9C"/>
    <w:rsid w:val="00B22103"/>
    <w:rsid w:val="00B23171"/>
    <w:rsid w:val="00B234DB"/>
    <w:rsid w:val="00B33559"/>
    <w:rsid w:val="00B401E1"/>
    <w:rsid w:val="00B55D4E"/>
    <w:rsid w:val="00B6257C"/>
    <w:rsid w:val="00B64D17"/>
    <w:rsid w:val="00B650DD"/>
    <w:rsid w:val="00B67493"/>
    <w:rsid w:val="00B67B6E"/>
    <w:rsid w:val="00B72C60"/>
    <w:rsid w:val="00B81E0E"/>
    <w:rsid w:val="00B81E83"/>
    <w:rsid w:val="00B92784"/>
    <w:rsid w:val="00B93746"/>
    <w:rsid w:val="00BA4639"/>
    <w:rsid w:val="00BB7A06"/>
    <w:rsid w:val="00BC47BB"/>
    <w:rsid w:val="00BC7B65"/>
    <w:rsid w:val="00BD01E1"/>
    <w:rsid w:val="00BE322F"/>
    <w:rsid w:val="00C24D5A"/>
    <w:rsid w:val="00C43808"/>
    <w:rsid w:val="00C51952"/>
    <w:rsid w:val="00C95979"/>
    <w:rsid w:val="00CA4BA5"/>
    <w:rsid w:val="00CA6F2B"/>
    <w:rsid w:val="00CC219B"/>
    <w:rsid w:val="00D17D8A"/>
    <w:rsid w:val="00D205C3"/>
    <w:rsid w:val="00D225BF"/>
    <w:rsid w:val="00D228A1"/>
    <w:rsid w:val="00D63014"/>
    <w:rsid w:val="00D66894"/>
    <w:rsid w:val="00D825A4"/>
    <w:rsid w:val="00D9249E"/>
    <w:rsid w:val="00D92AC7"/>
    <w:rsid w:val="00DA307F"/>
    <w:rsid w:val="00DA52CF"/>
    <w:rsid w:val="00DA6D18"/>
    <w:rsid w:val="00DA7988"/>
    <w:rsid w:val="00DE6792"/>
    <w:rsid w:val="00DF2DC2"/>
    <w:rsid w:val="00E10B97"/>
    <w:rsid w:val="00E176CE"/>
    <w:rsid w:val="00E17730"/>
    <w:rsid w:val="00E43A94"/>
    <w:rsid w:val="00E47C07"/>
    <w:rsid w:val="00E608AD"/>
    <w:rsid w:val="00E65F70"/>
    <w:rsid w:val="00E83C33"/>
    <w:rsid w:val="00E87204"/>
    <w:rsid w:val="00EA63B0"/>
    <w:rsid w:val="00EC4B7F"/>
    <w:rsid w:val="00EC7BAC"/>
    <w:rsid w:val="00ED1444"/>
    <w:rsid w:val="00EE6E81"/>
    <w:rsid w:val="00EF1F2F"/>
    <w:rsid w:val="00EF5A9F"/>
    <w:rsid w:val="00F00CD6"/>
    <w:rsid w:val="00F43C8D"/>
    <w:rsid w:val="00F46AAD"/>
    <w:rsid w:val="00F6657A"/>
    <w:rsid w:val="00F70486"/>
    <w:rsid w:val="00F712AB"/>
    <w:rsid w:val="00F72E8B"/>
    <w:rsid w:val="00F821FB"/>
    <w:rsid w:val="00F8459A"/>
    <w:rsid w:val="00F8489F"/>
    <w:rsid w:val="00F9BCED"/>
    <w:rsid w:val="00FA728F"/>
    <w:rsid w:val="00FB40BD"/>
    <w:rsid w:val="00FD173A"/>
    <w:rsid w:val="00FE456D"/>
    <w:rsid w:val="018FC53B"/>
    <w:rsid w:val="0512140F"/>
    <w:rsid w:val="0607910F"/>
    <w:rsid w:val="08F414BF"/>
    <w:rsid w:val="0909BA9B"/>
    <w:rsid w:val="09FA4818"/>
    <w:rsid w:val="0B30DC60"/>
    <w:rsid w:val="0DFBDCF3"/>
    <w:rsid w:val="0E1A1B6C"/>
    <w:rsid w:val="1143EAC2"/>
    <w:rsid w:val="119D0CB0"/>
    <w:rsid w:val="1349A6EC"/>
    <w:rsid w:val="138FB617"/>
    <w:rsid w:val="149F7207"/>
    <w:rsid w:val="17082285"/>
    <w:rsid w:val="19B8E870"/>
    <w:rsid w:val="1BF0A334"/>
    <w:rsid w:val="1D0D02F3"/>
    <w:rsid w:val="1DD6937E"/>
    <w:rsid w:val="1EFB754F"/>
    <w:rsid w:val="2130029E"/>
    <w:rsid w:val="21964EA7"/>
    <w:rsid w:val="229372D1"/>
    <w:rsid w:val="23D07983"/>
    <w:rsid w:val="268FE394"/>
    <w:rsid w:val="27081A45"/>
    <w:rsid w:val="2ACCBE8E"/>
    <w:rsid w:val="2BDB8B68"/>
    <w:rsid w:val="2CE7B97E"/>
    <w:rsid w:val="2E15E99B"/>
    <w:rsid w:val="317207D2"/>
    <w:rsid w:val="31C8E348"/>
    <w:rsid w:val="32A551A1"/>
    <w:rsid w:val="32CECC39"/>
    <w:rsid w:val="359AE91B"/>
    <w:rsid w:val="39CCBFB8"/>
    <w:rsid w:val="3A9623F4"/>
    <w:rsid w:val="3AAFF5E1"/>
    <w:rsid w:val="3B746C7A"/>
    <w:rsid w:val="3B891EC0"/>
    <w:rsid w:val="3DD877DE"/>
    <w:rsid w:val="3E1B003F"/>
    <w:rsid w:val="3F74483F"/>
    <w:rsid w:val="407605F7"/>
    <w:rsid w:val="408ACA9B"/>
    <w:rsid w:val="40C06616"/>
    <w:rsid w:val="40CC11BC"/>
    <w:rsid w:val="40FBC8BE"/>
    <w:rsid w:val="4123E237"/>
    <w:rsid w:val="415144F4"/>
    <w:rsid w:val="419F36E8"/>
    <w:rsid w:val="4223690A"/>
    <w:rsid w:val="425C3677"/>
    <w:rsid w:val="42ABE901"/>
    <w:rsid w:val="4309E420"/>
    <w:rsid w:val="45389EEC"/>
    <w:rsid w:val="46586A39"/>
    <w:rsid w:val="46784CBD"/>
    <w:rsid w:val="480D1AE5"/>
    <w:rsid w:val="49871B1D"/>
    <w:rsid w:val="4A0EED78"/>
    <w:rsid w:val="4D15C33C"/>
    <w:rsid w:val="4D45B863"/>
    <w:rsid w:val="4D916C67"/>
    <w:rsid w:val="4DE93CE2"/>
    <w:rsid w:val="4E51AAE0"/>
    <w:rsid w:val="4F850D43"/>
    <w:rsid w:val="502068C9"/>
    <w:rsid w:val="5107E07D"/>
    <w:rsid w:val="51BBF94A"/>
    <w:rsid w:val="52BCB1FB"/>
    <w:rsid w:val="56913D5E"/>
    <w:rsid w:val="56943DAD"/>
    <w:rsid w:val="581CA0B2"/>
    <w:rsid w:val="5BCE9A4A"/>
    <w:rsid w:val="5D7ECF32"/>
    <w:rsid w:val="5E6AC12E"/>
    <w:rsid w:val="5E90C56B"/>
    <w:rsid w:val="60229976"/>
    <w:rsid w:val="61AA5A9B"/>
    <w:rsid w:val="6A2FC556"/>
    <w:rsid w:val="6AF126D1"/>
    <w:rsid w:val="6C53D9D0"/>
    <w:rsid w:val="6D73198E"/>
    <w:rsid w:val="6EBFCB9C"/>
    <w:rsid w:val="71120771"/>
    <w:rsid w:val="71E55990"/>
    <w:rsid w:val="726986B1"/>
    <w:rsid w:val="73643C4C"/>
    <w:rsid w:val="7552AEA8"/>
    <w:rsid w:val="76C6C088"/>
    <w:rsid w:val="78471E5D"/>
    <w:rsid w:val="79048607"/>
    <w:rsid w:val="794D4B8A"/>
    <w:rsid w:val="7A26F5A2"/>
    <w:rsid w:val="7C038127"/>
    <w:rsid w:val="7D156F9F"/>
    <w:rsid w:val="7E0F4E92"/>
    <w:rsid w:val="7E78E7C6"/>
    <w:rsid w:val="7E8BBB81"/>
    <w:rsid w:val="7F3086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3725E"/>
  <w15:docId w15:val="{87064902-E982-4CEE-BA3D-D25AC3D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E2"/>
  </w:style>
  <w:style w:type="paragraph" w:styleId="Heading2">
    <w:name w:val="heading 2"/>
    <w:basedOn w:val="Normal"/>
    <w:next w:val="Normal"/>
    <w:link w:val="Heading2Char"/>
    <w:unhideWhenUsed/>
    <w:qFormat/>
    <w:rsid w:val="00586422"/>
    <w:pPr>
      <w:keepNext/>
      <w:jc w:val="both"/>
      <w:outlineLvl w:val="1"/>
    </w:pPr>
    <w:rPr>
      <w:rFonts w:ascii="Arial" w:eastAsia="Times New Roman" w:hAnsi="Arial" w:cs="Times New Roman"/>
      <w:b/>
      <w:bCs/>
      <w:sz w:val="20"/>
    </w:rPr>
  </w:style>
  <w:style w:type="paragraph" w:styleId="Heading3">
    <w:name w:val="heading 3"/>
    <w:basedOn w:val="Normal"/>
    <w:next w:val="Normal"/>
    <w:link w:val="Heading3Char"/>
    <w:uiPriority w:val="9"/>
    <w:semiHidden/>
    <w:unhideWhenUsed/>
    <w:qFormat/>
    <w:rsid w:val="00F8489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7B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311"/>
    <w:rPr>
      <w:rFonts w:ascii="Lucida Grande" w:hAnsi="Lucida Grande" w:cs="Lucida Grande"/>
      <w:sz w:val="18"/>
      <w:szCs w:val="18"/>
    </w:rPr>
  </w:style>
  <w:style w:type="paragraph" w:styleId="Header">
    <w:name w:val="header"/>
    <w:basedOn w:val="Normal"/>
    <w:link w:val="HeaderChar"/>
    <w:uiPriority w:val="99"/>
    <w:unhideWhenUsed/>
    <w:rsid w:val="00615ABB"/>
    <w:pPr>
      <w:tabs>
        <w:tab w:val="center" w:pos="4320"/>
        <w:tab w:val="right" w:pos="8640"/>
      </w:tabs>
    </w:pPr>
  </w:style>
  <w:style w:type="character" w:customStyle="1" w:styleId="HeaderChar">
    <w:name w:val="Header Char"/>
    <w:basedOn w:val="DefaultParagraphFont"/>
    <w:link w:val="Header"/>
    <w:uiPriority w:val="99"/>
    <w:rsid w:val="00615ABB"/>
  </w:style>
  <w:style w:type="paragraph" w:styleId="Footer">
    <w:name w:val="footer"/>
    <w:basedOn w:val="Normal"/>
    <w:link w:val="FooterChar"/>
    <w:uiPriority w:val="99"/>
    <w:unhideWhenUsed/>
    <w:rsid w:val="00615ABB"/>
    <w:pPr>
      <w:tabs>
        <w:tab w:val="center" w:pos="4320"/>
        <w:tab w:val="right" w:pos="8640"/>
      </w:tabs>
    </w:pPr>
  </w:style>
  <w:style w:type="character" w:customStyle="1" w:styleId="FooterChar">
    <w:name w:val="Footer Char"/>
    <w:basedOn w:val="DefaultParagraphFont"/>
    <w:link w:val="Footer"/>
    <w:uiPriority w:val="99"/>
    <w:rsid w:val="00615ABB"/>
  </w:style>
  <w:style w:type="paragraph" w:customStyle="1" w:styleId="Default">
    <w:name w:val="Default"/>
    <w:rsid w:val="00586422"/>
    <w:pPr>
      <w:autoSpaceDE w:val="0"/>
      <w:autoSpaceDN w:val="0"/>
      <w:adjustRightInd w:val="0"/>
    </w:pPr>
    <w:rPr>
      <w:rFonts w:ascii="Arial" w:eastAsia="Times New Roman" w:hAnsi="Arial" w:cs="Arial"/>
      <w:color w:val="000000"/>
      <w:lang w:eastAsia="en-GB"/>
    </w:rPr>
  </w:style>
  <w:style w:type="character" w:customStyle="1" w:styleId="Heading2Char">
    <w:name w:val="Heading 2 Char"/>
    <w:basedOn w:val="DefaultParagraphFont"/>
    <w:link w:val="Heading2"/>
    <w:rsid w:val="00586422"/>
    <w:rPr>
      <w:rFonts w:ascii="Arial" w:eastAsia="Times New Roman" w:hAnsi="Arial" w:cs="Times New Roman"/>
      <w:b/>
      <w:bCs/>
      <w:sz w:val="20"/>
    </w:rPr>
  </w:style>
  <w:style w:type="character" w:styleId="Hyperlink">
    <w:name w:val="Hyperlink"/>
    <w:unhideWhenUsed/>
    <w:rsid w:val="00A8707F"/>
    <w:rPr>
      <w:rFonts w:ascii="Times New Roman" w:hAnsi="Times New Roman" w:cs="Times New Roman" w:hint="default"/>
      <w:color w:val="0000FF"/>
      <w:u w:val="single"/>
    </w:rPr>
  </w:style>
  <w:style w:type="paragraph" w:styleId="ListParagraph">
    <w:name w:val="List Paragraph"/>
    <w:basedOn w:val="Normal"/>
    <w:uiPriority w:val="34"/>
    <w:qFormat/>
    <w:rsid w:val="00B92784"/>
    <w:pPr>
      <w:ind w:left="720"/>
      <w:contextualSpacing/>
    </w:pPr>
  </w:style>
  <w:style w:type="paragraph" w:styleId="NormalWeb">
    <w:name w:val="Normal (Web)"/>
    <w:basedOn w:val="Normal"/>
    <w:uiPriority w:val="99"/>
    <w:unhideWhenUsed/>
    <w:rsid w:val="00B20E9C"/>
    <w:pPr>
      <w:spacing w:before="100" w:beforeAutospacing="1" w:after="100" w:afterAutospacing="1" w:line="300" w:lineRule="atLeast"/>
    </w:pPr>
    <w:rPr>
      <w:rFonts w:ascii="Times New Roman" w:eastAsia="Times New Roman" w:hAnsi="Times New Roman" w:cs="Times New Roman"/>
      <w:sz w:val="21"/>
      <w:szCs w:val="21"/>
      <w:lang w:eastAsia="en-GB"/>
    </w:rPr>
  </w:style>
  <w:style w:type="character" w:styleId="FollowedHyperlink">
    <w:name w:val="FollowedHyperlink"/>
    <w:basedOn w:val="DefaultParagraphFont"/>
    <w:uiPriority w:val="99"/>
    <w:semiHidden/>
    <w:unhideWhenUsed/>
    <w:rsid w:val="00EC7BAC"/>
    <w:rPr>
      <w:color w:val="800080" w:themeColor="followedHyperlink"/>
      <w:u w:val="single"/>
    </w:rPr>
  </w:style>
  <w:style w:type="character" w:customStyle="1" w:styleId="Heading4Char">
    <w:name w:val="Heading 4 Char"/>
    <w:basedOn w:val="DefaultParagraphFont"/>
    <w:link w:val="Heading4"/>
    <w:uiPriority w:val="9"/>
    <w:semiHidden/>
    <w:rsid w:val="00337B0F"/>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F8489F"/>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E65F70"/>
    <w:rPr>
      <w:color w:val="605E5C"/>
      <w:shd w:val="clear" w:color="auto" w:fill="E1DFDD"/>
    </w:rPr>
  </w:style>
  <w:style w:type="character" w:customStyle="1" w:styleId="normaltextrun">
    <w:name w:val="normaltextrun"/>
    <w:basedOn w:val="DefaultParagraphFont"/>
    <w:rsid w:val="00B64D17"/>
  </w:style>
  <w:style w:type="character" w:styleId="CommentReference">
    <w:name w:val="annotation reference"/>
    <w:basedOn w:val="DefaultParagraphFont"/>
    <w:uiPriority w:val="99"/>
    <w:semiHidden/>
    <w:unhideWhenUsed/>
    <w:rsid w:val="003A107B"/>
    <w:rPr>
      <w:sz w:val="16"/>
      <w:szCs w:val="16"/>
    </w:rPr>
  </w:style>
  <w:style w:type="paragraph" w:styleId="CommentText">
    <w:name w:val="annotation text"/>
    <w:basedOn w:val="Normal"/>
    <w:link w:val="CommentTextChar"/>
    <w:uiPriority w:val="99"/>
    <w:unhideWhenUsed/>
    <w:rsid w:val="003A107B"/>
    <w:rPr>
      <w:sz w:val="20"/>
      <w:szCs w:val="20"/>
    </w:rPr>
  </w:style>
  <w:style w:type="character" w:customStyle="1" w:styleId="CommentTextChar">
    <w:name w:val="Comment Text Char"/>
    <w:basedOn w:val="DefaultParagraphFont"/>
    <w:link w:val="CommentText"/>
    <w:uiPriority w:val="99"/>
    <w:rsid w:val="003A107B"/>
    <w:rPr>
      <w:sz w:val="20"/>
      <w:szCs w:val="20"/>
    </w:rPr>
  </w:style>
  <w:style w:type="paragraph" w:styleId="CommentSubject">
    <w:name w:val="annotation subject"/>
    <w:basedOn w:val="CommentText"/>
    <w:next w:val="CommentText"/>
    <w:link w:val="CommentSubjectChar"/>
    <w:uiPriority w:val="99"/>
    <w:semiHidden/>
    <w:unhideWhenUsed/>
    <w:rsid w:val="003A107B"/>
    <w:rPr>
      <w:b/>
      <w:bCs/>
    </w:rPr>
  </w:style>
  <w:style w:type="character" w:customStyle="1" w:styleId="CommentSubjectChar">
    <w:name w:val="Comment Subject Char"/>
    <w:basedOn w:val="CommentTextChar"/>
    <w:link w:val="CommentSubject"/>
    <w:uiPriority w:val="99"/>
    <w:semiHidden/>
    <w:rsid w:val="003A10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534">
      <w:bodyDiv w:val="1"/>
      <w:marLeft w:val="0"/>
      <w:marRight w:val="0"/>
      <w:marTop w:val="0"/>
      <w:marBottom w:val="0"/>
      <w:divBdr>
        <w:top w:val="none" w:sz="0" w:space="0" w:color="auto"/>
        <w:left w:val="none" w:sz="0" w:space="0" w:color="auto"/>
        <w:bottom w:val="none" w:sz="0" w:space="0" w:color="auto"/>
        <w:right w:val="none" w:sz="0" w:space="0" w:color="auto"/>
      </w:divBdr>
    </w:div>
    <w:div w:id="84963299">
      <w:bodyDiv w:val="1"/>
      <w:marLeft w:val="0"/>
      <w:marRight w:val="0"/>
      <w:marTop w:val="0"/>
      <w:marBottom w:val="0"/>
      <w:divBdr>
        <w:top w:val="none" w:sz="0" w:space="0" w:color="auto"/>
        <w:left w:val="none" w:sz="0" w:space="0" w:color="auto"/>
        <w:bottom w:val="none" w:sz="0" w:space="0" w:color="auto"/>
        <w:right w:val="none" w:sz="0" w:space="0" w:color="auto"/>
      </w:divBdr>
    </w:div>
    <w:div w:id="306129486">
      <w:bodyDiv w:val="1"/>
      <w:marLeft w:val="0"/>
      <w:marRight w:val="0"/>
      <w:marTop w:val="0"/>
      <w:marBottom w:val="0"/>
      <w:divBdr>
        <w:top w:val="none" w:sz="0" w:space="0" w:color="auto"/>
        <w:left w:val="none" w:sz="0" w:space="0" w:color="auto"/>
        <w:bottom w:val="none" w:sz="0" w:space="0" w:color="auto"/>
        <w:right w:val="none" w:sz="0" w:space="0" w:color="auto"/>
      </w:divBdr>
    </w:div>
    <w:div w:id="482888063">
      <w:bodyDiv w:val="1"/>
      <w:marLeft w:val="0"/>
      <w:marRight w:val="0"/>
      <w:marTop w:val="0"/>
      <w:marBottom w:val="0"/>
      <w:divBdr>
        <w:top w:val="none" w:sz="0" w:space="0" w:color="auto"/>
        <w:left w:val="none" w:sz="0" w:space="0" w:color="auto"/>
        <w:bottom w:val="none" w:sz="0" w:space="0" w:color="auto"/>
        <w:right w:val="none" w:sz="0" w:space="0" w:color="auto"/>
      </w:divBdr>
    </w:div>
    <w:div w:id="551573245">
      <w:bodyDiv w:val="1"/>
      <w:marLeft w:val="0"/>
      <w:marRight w:val="0"/>
      <w:marTop w:val="0"/>
      <w:marBottom w:val="0"/>
      <w:divBdr>
        <w:top w:val="none" w:sz="0" w:space="0" w:color="auto"/>
        <w:left w:val="none" w:sz="0" w:space="0" w:color="auto"/>
        <w:bottom w:val="none" w:sz="0" w:space="0" w:color="auto"/>
        <w:right w:val="none" w:sz="0" w:space="0" w:color="auto"/>
      </w:divBdr>
    </w:div>
    <w:div w:id="649793391">
      <w:bodyDiv w:val="1"/>
      <w:marLeft w:val="0"/>
      <w:marRight w:val="0"/>
      <w:marTop w:val="0"/>
      <w:marBottom w:val="0"/>
      <w:divBdr>
        <w:top w:val="none" w:sz="0" w:space="0" w:color="auto"/>
        <w:left w:val="none" w:sz="0" w:space="0" w:color="auto"/>
        <w:bottom w:val="none" w:sz="0" w:space="0" w:color="auto"/>
        <w:right w:val="none" w:sz="0" w:space="0" w:color="auto"/>
      </w:divBdr>
    </w:div>
    <w:div w:id="769813404">
      <w:bodyDiv w:val="1"/>
      <w:marLeft w:val="0"/>
      <w:marRight w:val="0"/>
      <w:marTop w:val="0"/>
      <w:marBottom w:val="0"/>
      <w:divBdr>
        <w:top w:val="none" w:sz="0" w:space="0" w:color="auto"/>
        <w:left w:val="none" w:sz="0" w:space="0" w:color="auto"/>
        <w:bottom w:val="none" w:sz="0" w:space="0" w:color="auto"/>
        <w:right w:val="none" w:sz="0" w:space="0" w:color="auto"/>
      </w:divBdr>
    </w:div>
    <w:div w:id="787091579">
      <w:bodyDiv w:val="1"/>
      <w:marLeft w:val="0"/>
      <w:marRight w:val="0"/>
      <w:marTop w:val="0"/>
      <w:marBottom w:val="0"/>
      <w:divBdr>
        <w:top w:val="none" w:sz="0" w:space="0" w:color="auto"/>
        <w:left w:val="none" w:sz="0" w:space="0" w:color="auto"/>
        <w:bottom w:val="none" w:sz="0" w:space="0" w:color="auto"/>
        <w:right w:val="none" w:sz="0" w:space="0" w:color="auto"/>
      </w:divBdr>
    </w:div>
    <w:div w:id="856504390">
      <w:bodyDiv w:val="1"/>
      <w:marLeft w:val="0"/>
      <w:marRight w:val="0"/>
      <w:marTop w:val="0"/>
      <w:marBottom w:val="0"/>
      <w:divBdr>
        <w:top w:val="none" w:sz="0" w:space="0" w:color="auto"/>
        <w:left w:val="none" w:sz="0" w:space="0" w:color="auto"/>
        <w:bottom w:val="none" w:sz="0" w:space="0" w:color="auto"/>
        <w:right w:val="none" w:sz="0" w:space="0" w:color="auto"/>
      </w:divBdr>
    </w:div>
    <w:div w:id="881556124">
      <w:bodyDiv w:val="1"/>
      <w:marLeft w:val="0"/>
      <w:marRight w:val="0"/>
      <w:marTop w:val="0"/>
      <w:marBottom w:val="0"/>
      <w:divBdr>
        <w:top w:val="none" w:sz="0" w:space="0" w:color="auto"/>
        <w:left w:val="none" w:sz="0" w:space="0" w:color="auto"/>
        <w:bottom w:val="none" w:sz="0" w:space="0" w:color="auto"/>
        <w:right w:val="none" w:sz="0" w:space="0" w:color="auto"/>
      </w:divBdr>
    </w:div>
    <w:div w:id="964315395">
      <w:bodyDiv w:val="1"/>
      <w:marLeft w:val="0"/>
      <w:marRight w:val="0"/>
      <w:marTop w:val="0"/>
      <w:marBottom w:val="0"/>
      <w:divBdr>
        <w:top w:val="none" w:sz="0" w:space="0" w:color="auto"/>
        <w:left w:val="none" w:sz="0" w:space="0" w:color="auto"/>
        <w:bottom w:val="none" w:sz="0" w:space="0" w:color="auto"/>
        <w:right w:val="none" w:sz="0" w:space="0" w:color="auto"/>
      </w:divBdr>
    </w:div>
    <w:div w:id="986740901">
      <w:bodyDiv w:val="1"/>
      <w:marLeft w:val="0"/>
      <w:marRight w:val="0"/>
      <w:marTop w:val="0"/>
      <w:marBottom w:val="0"/>
      <w:divBdr>
        <w:top w:val="none" w:sz="0" w:space="0" w:color="auto"/>
        <w:left w:val="none" w:sz="0" w:space="0" w:color="auto"/>
        <w:bottom w:val="none" w:sz="0" w:space="0" w:color="auto"/>
        <w:right w:val="none" w:sz="0" w:space="0" w:color="auto"/>
      </w:divBdr>
    </w:div>
    <w:div w:id="1010108642">
      <w:bodyDiv w:val="1"/>
      <w:marLeft w:val="0"/>
      <w:marRight w:val="0"/>
      <w:marTop w:val="0"/>
      <w:marBottom w:val="0"/>
      <w:divBdr>
        <w:top w:val="none" w:sz="0" w:space="0" w:color="auto"/>
        <w:left w:val="none" w:sz="0" w:space="0" w:color="auto"/>
        <w:bottom w:val="none" w:sz="0" w:space="0" w:color="auto"/>
        <w:right w:val="none" w:sz="0" w:space="0" w:color="auto"/>
      </w:divBdr>
    </w:div>
    <w:div w:id="1031300553">
      <w:bodyDiv w:val="1"/>
      <w:marLeft w:val="0"/>
      <w:marRight w:val="0"/>
      <w:marTop w:val="0"/>
      <w:marBottom w:val="0"/>
      <w:divBdr>
        <w:top w:val="none" w:sz="0" w:space="0" w:color="auto"/>
        <w:left w:val="none" w:sz="0" w:space="0" w:color="auto"/>
        <w:bottom w:val="none" w:sz="0" w:space="0" w:color="auto"/>
        <w:right w:val="none" w:sz="0" w:space="0" w:color="auto"/>
      </w:divBdr>
    </w:div>
    <w:div w:id="1271280428">
      <w:bodyDiv w:val="1"/>
      <w:marLeft w:val="0"/>
      <w:marRight w:val="0"/>
      <w:marTop w:val="0"/>
      <w:marBottom w:val="0"/>
      <w:divBdr>
        <w:top w:val="none" w:sz="0" w:space="0" w:color="auto"/>
        <w:left w:val="none" w:sz="0" w:space="0" w:color="auto"/>
        <w:bottom w:val="none" w:sz="0" w:space="0" w:color="auto"/>
        <w:right w:val="none" w:sz="0" w:space="0" w:color="auto"/>
      </w:divBdr>
    </w:div>
    <w:div w:id="1318534574">
      <w:bodyDiv w:val="1"/>
      <w:marLeft w:val="0"/>
      <w:marRight w:val="0"/>
      <w:marTop w:val="0"/>
      <w:marBottom w:val="0"/>
      <w:divBdr>
        <w:top w:val="none" w:sz="0" w:space="0" w:color="auto"/>
        <w:left w:val="none" w:sz="0" w:space="0" w:color="auto"/>
        <w:bottom w:val="none" w:sz="0" w:space="0" w:color="auto"/>
        <w:right w:val="none" w:sz="0" w:space="0" w:color="auto"/>
      </w:divBdr>
    </w:div>
    <w:div w:id="1392383637">
      <w:bodyDiv w:val="1"/>
      <w:marLeft w:val="0"/>
      <w:marRight w:val="0"/>
      <w:marTop w:val="0"/>
      <w:marBottom w:val="0"/>
      <w:divBdr>
        <w:top w:val="none" w:sz="0" w:space="0" w:color="auto"/>
        <w:left w:val="none" w:sz="0" w:space="0" w:color="auto"/>
        <w:bottom w:val="none" w:sz="0" w:space="0" w:color="auto"/>
        <w:right w:val="none" w:sz="0" w:space="0" w:color="auto"/>
      </w:divBdr>
    </w:div>
    <w:div w:id="1583487794">
      <w:bodyDiv w:val="1"/>
      <w:marLeft w:val="0"/>
      <w:marRight w:val="0"/>
      <w:marTop w:val="0"/>
      <w:marBottom w:val="0"/>
      <w:divBdr>
        <w:top w:val="none" w:sz="0" w:space="0" w:color="auto"/>
        <w:left w:val="none" w:sz="0" w:space="0" w:color="auto"/>
        <w:bottom w:val="none" w:sz="0" w:space="0" w:color="auto"/>
        <w:right w:val="none" w:sz="0" w:space="0" w:color="auto"/>
      </w:divBdr>
    </w:div>
    <w:div w:id="1924483307">
      <w:bodyDiv w:val="1"/>
      <w:marLeft w:val="0"/>
      <w:marRight w:val="0"/>
      <w:marTop w:val="0"/>
      <w:marBottom w:val="0"/>
      <w:divBdr>
        <w:top w:val="none" w:sz="0" w:space="0" w:color="auto"/>
        <w:left w:val="none" w:sz="0" w:space="0" w:color="auto"/>
        <w:bottom w:val="none" w:sz="0" w:space="0" w:color="auto"/>
        <w:right w:val="none" w:sz="0" w:space="0" w:color="auto"/>
      </w:divBdr>
    </w:div>
    <w:div w:id="1995448358">
      <w:bodyDiv w:val="1"/>
      <w:marLeft w:val="0"/>
      <w:marRight w:val="0"/>
      <w:marTop w:val="0"/>
      <w:marBottom w:val="0"/>
      <w:divBdr>
        <w:top w:val="none" w:sz="0" w:space="0" w:color="auto"/>
        <w:left w:val="none" w:sz="0" w:space="0" w:color="auto"/>
        <w:bottom w:val="none" w:sz="0" w:space="0" w:color="auto"/>
        <w:right w:val="none" w:sz="0" w:space="0" w:color="auto"/>
      </w:divBdr>
    </w:div>
    <w:div w:id="2121143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ester.ac.uk/courses/sport-and-exercise-science-mphilphd" TargetMode="External"/><Relationship Id="rId13" Type="http://schemas.openxmlformats.org/officeDocument/2006/relationships/hyperlink" Target="https://www.worcester.ac.uk/research/discover-our-research/culture-identity-and-social-exclusion.aspx" TargetMode="External"/><Relationship Id="rId18" Type="http://schemas.openxmlformats.org/officeDocument/2006/relationships/hyperlink" Target="https://www.worcester.ac.uk/courses/sport-and-exercise-science-mphilph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orcester.ac.uk/research/discover-our-research/digital-innovation.aspx" TargetMode="External"/><Relationship Id="rId17" Type="http://schemas.openxmlformats.org/officeDocument/2006/relationships/hyperlink" Target="mailto:matthew.cook@worc.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orcester.ac.uk/courses/sport-and-exercise-science-mphilph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ester.ac.uk/research/discover-our-research/sustainable-futures.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matthew.cook@worc.ac.uk" TargetMode="External"/><Relationship Id="rId23" Type="http://schemas.openxmlformats.org/officeDocument/2006/relationships/header" Target="header3.xml"/><Relationship Id="rId10" Type="http://schemas.openxmlformats.org/officeDocument/2006/relationships/hyperlink" Target="https://www.worcester.ac.uk/research/discover-our-research/human-health-and-wellbeing.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orc.ac.uk/study/fees-and-finance/doctoral-loans.aspx" TargetMode="External"/><Relationship Id="rId14" Type="http://schemas.openxmlformats.org/officeDocument/2006/relationships/hyperlink" Target="https://www.worcester.ac.uk/research/discover-our-research/professional-education.asp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79AF-1464-4143-B234-7E63F51051D5}">
  <ds:schemaRefs>
    <ds:schemaRef ds:uri="http://schemas.openxmlformats.org/officeDocument/2006/bibliography"/>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1720</Words>
  <Characters>9809</Characters>
  <Application>Microsoft Office Word</Application>
  <DocSecurity>0</DocSecurity>
  <Lines>81</Lines>
  <Paragraphs>23</Paragraphs>
  <ScaleCrop>false</ScaleCrop>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blackcurrant intake on metabolic and cardiovascular responses (Cook &amp; Peters)</dc:title>
  <dc:subject>
  </dc:subject>
  <dc:creator>Martin Price</dc:creator>
  <cp:keywords>
  </cp:keywords>
  <cp:lastModifiedBy>Zoe</cp:lastModifiedBy>
  <cp:revision>5</cp:revision>
  <cp:lastPrinted>2023-07-20T17:13:00Z</cp:lastPrinted>
  <dcterms:created xsi:type="dcterms:W3CDTF">2024-05-14T11:03:00Z</dcterms:created>
  <dcterms:modified xsi:type="dcterms:W3CDTF">2024-05-23T13:32:30Z</dcterms:modified>
</cp:coreProperties>
</file>