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8384F" w:rsidR="00BF3B37" w:rsidP="005C434D" w:rsidRDefault="00F6575C" w14:paraId="264B8767" w14:textId="4315198D">
      <w:pPr>
        <w:spacing w:after="120"/>
        <w:jc w:val="center"/>
        <w:rPr>
          <w:rFonts w:eastAsiaTheme="minorEastAsia" w:cstheme="minorHAnsi"/>
          <w:b/>
          <w:sz w:val="32"/>
          <w:szCs w:val="32"/>
        </w:rPr>
      </w:pPr>
      <w:bookmarkStart w:name="_Toc334699033" w:id="0"/>
      <w:bookmarkStart w:name="_Toc362441447" w:id="1"/>
      <w:r w:rsidRPr="0078384F">
        <w:rPr>
          <w:rFonts w:eastAsiaTheme="minorEastAsia" w:cstheme="minorHAnsi"/>
          <w:b/>
          <w:sz w:val="32"/>
          <w:szCs w:val="32"/>
        </w:rPr>
        <w:t>P</w:t>
      </w:r>
      <w:r w:rsidRPr="0078384F" w:rsidR="00BF3B37">
        <w:rPr>
          <w:rFonts w:eastAsiaTheme="minorEastAsia" w:cstheme="minorHAnsi"/>
          <w:b/>
          <w:sz w:val="32"/>
          <w:szCs w:val="32"/>
        </w:rPr>
        <w:t xml:space="preserve">GCE Secondary: School Report: </w:t>
      </w:r>
      <w:r w:rsidRPr="0078384F" w:rsidR="00BF3B37">
        <w:rPr>
          <w:rFonts w:eastAsiaTheme="minorEastAsia" w:cstheme="minorHAnsi"/>
          <w:b/>
          <w:color w:val="FF0000"/>
          <w:sz w:val="32"/>
          <w:szCs w:val="32"/>
        </w:rPr>
        <w:t>20</w:t>
      </w:r>
      <w:bookmarkEnd w:id="0"/>
      <w:bookmarkEnd w:id="1"/>
      <w:r w:rsidRPr="0078384F" w:rsidR="00F50469">
        <w:rPr>
          <w:rFonts w:eastAsiaTheme="minorEastAsia" w:cstheme="minorHAnsi"/>
          <w:b/>
          <w:color w:val="FF0000"/>
          <w:sz w:val="32"/>
          <w:szCs w:val="32"/>
        </w:rPr>
        <w:t>2</w:t>
      </w:r>
      <w:r w:rsidR="00AD78A5">
        <w:rPr>
          <w:rFonts w:eastAsiaTheme="minorEastAsia" w:cstheme="minorHAnsi"/>
          <w:b/>
          <w:color w:val="FF0000"/>
          <w:sz w:val="32"/>
          <w:szCs w:val="32"/>
        </w:rPr>
        <w:t>5-26</w:t>
      </w:r>
    </w:p>
    <w:p w:rsidR="005C434D" w:rsidP="005C434D" w:rsidRDefault="00BF3B37" w14:paraId="09F75059" w14:textId="77777777">
      <w:pPr>
        <w:spacing w:after="120"/>
        <w:rPr>
          <w:rFonts w:eastAsiaTheme="minorEastAsia" w:cstheme="minorHAnsi"/>
          <w:b/>
          <w:bCs/>
        </w:rPr>
      </w:pPr>
      <w:r w:rsidRPr="00512FFE">
        <w:rPr>
          <w:rFonts w:eastAsiaTheme="minorEastAsia" w:cstheme="minorHAnsi"/>
          <w:b/>
          <w:bCs/>
        </w:rPr>
        <w:t xml:space="preserve">Name of Trainee: </w:t>
      </w:r>
      <w:proofErr w:type="spellStart"/>
      <w:r>
        <w:rPr>
          <w:rFonts w:eastAsiaTheme="minorEastAsia" w:cstheme="minorHAnsi"/>
          <w:b/>
          <w:bCs/>
        </w:rPr>
        <w:t>xxxxxxx</w:t>
      </w:r>
      <w:proofErr w:type="spellEnd"/>
      <w:r w:rsidRPr="00512FFE">
        <w:rPr>
          <w:rFonts w:cstheme="minorHAnsi"/>
          <w:b/>
        </w:rPr>
        <w:tab/>
      </w:r>
      <w:r w:rsidRPr="00512FFE">
        <w:rPr>
          <w:rFonts w:cstheme="minorHAnsi"/>
          <w:b/>
        </w:rPr>
        <w:tab/>
      </w:r>
      <w:r w:rsidRPr="00512FFE">
        <w:rPr>
          <w:rFonts w:cstheme="minorHAnsi"/>
          <w:b/>
        </w:rPr>
        <w:tab/>
      </w:r>
      <w:r w:rsidRPr="00512FFE">
        <w:rPr>
          <w:rFonts w:eastAsiaTheme="minorEastAsia" w:cstheme="minorHAnsi"/>
          <w:b/>
          <w:bCs/>
        </w:rPr>
        <w:t xml:space="preserve">Subject: </w:t>
      </w:r>
      <w:proofErr w:type="spellStart"/>
      <w:r>
        <w:rPr>
          <w:rFonts w:eastAsiaTheme="minorEastAsia" w:cstheme="minorHAnsi"/>
          <w:b/>
          <w:bCs/>
        </w:rPr>
        <w:t>xxxxxxxx</w:t>
      </w:r>
      <w:proofErr w:type="spellEnd"/>
      <w:r w:rsidRPr="00512FFE">
        <w:rPr>
          <w:rFonts w:cstheme="minorHAnsi"/>
          <w:b/>
        </w:rPr>
        <w:tab/>
      </w:r>
      <w:r w:rsidRPr="00512FFE">
        <w:rPr>
          <w:rFonts w:cstheme="minorHAnsi"/>
          <w:b/>
        </w:rPr>
        <w:tab/>
      </w:r>
      <w:r w:rsidRPr="00512FFE">
        <w:rPr>
          <w:rFonts w:cstheme="minorHAnsi"/>
          <w:b/>
        </w:rPr>
        <w:tab/>
      </w:r>
      <w:r w:rsidRPr="00512FFE">
        <w:rPr>
          <w:rFonts w:eastAsiaTheme="minorEastAsia" w:cstheme="minorHAnsi"/>
          <w:b/>
          <w:bCs/>
        </w:rPr>
        <w:t xml:space="preserve"> </w:t>
      </w:r>
      <w:r w:rsidRPr="00512FFE">
        <w:rPr>
          <w:rFonts w:cstheme="minorHAnsi"/>
          <w:b/>
        </w:rPr>
        <w:tab/>
      </w:r>
      <w:r>
        <w:rPr>
          <w:rFonts w:eastAsiaTheme="minorEastAsia" w:cstheme="minorHAnsi"/>
          <w:b/>
          <w:bCs/>
        </w:rPr>
        <w:t xml:space="preserve">School 1: </w:t>
      </w:r>
      <w:proofErr w:type="spellStart"/>
      <w:r>
        <w:rPr>
          <w:rFonts w:eastAsiaTheme="minorEastAsia" w:cstheme="minorHAnsi"/>
          <w:b/>
          <w:bCs/>
        </w:rPr>
        <w:t>xxxxxx</w:t>
      </w:r>
      <w:proofErr w:type="spellEnd"/>
      <w:r w:rsidRPr="00512FFE">
        <w:rPr>
          <w:rFonts w:eastAsiaTheme="minorEastAsia" w:cstheme="minorHAnsi"/>
          <w:b/>
          <w:bCs/>
        </w:rPr>
        <w:tab/>
      </w:r>
      <w:r w:rsidRPr="00512FFE">
        <w:rPr>
          <w:rFonts w:eastAsiaTheme="minorEastAsia" w:cstheme="minorHAnsi"/>
          <w:b/>
          <w:bCs/>
        </w:rPr>
        <w:tab/>
      </w:r>
      <w:r w:rsidRPr="00512FFE">
        <w:rPr>
          <w:rFonts w:eastAsiaTheme="minorEastAsia" w:cstheme="minorHAnsi"/>
          <w:b/>
          <w:bCs/>
        </w:rPr>
        <w:tab/>
      </w:r>
      <w:r w:rsidRPr="00512FFE">
        <w:rPr>
          <w:rFonts w:eastAsiaTheme="minorEastAsia" w:cstheme="minorHAnsi"/>
          <w:b/>
          <w:bCs/>
        </w:rPr>
        <w:tab/>
        <w:t>School 2:</w:t>
      </w:r>
      <w:r>
        <w:rPr>
          <w:rFonts w:eastAsiaTheme="minorEastAsia" w:cstheme="minorHAnsi"/>
          <w:b/>
          <w:bCs/>
        </w:rPr>
        <w:t xml:space="preserve"> </w:t>
      </w:r>
      <w:proofErr w:type="spellStart"/>
      <w:r>
        <w:rPr>
          <w:rFonts w:eastAsiaTheme="minorEastAsia" w:cstheme="minorHAnsi"/>
          <w:b/>
          <w:bCs/>
        </w:rPr>
        <w:t>xxxxx</w:t>
      </w:r>
      <w:proofErr w:type="spellEnd"/>
    </w:p>
    <w:p w:rsidRPr="005C434D" w:rsidR="0078384F" w:rsidP="005C434D" w:rsidRDefault="000A42A0" w14:paraId="6AFA4E9C" w14:textId="6FD2293E">
      <w:pPr>
        <w:spacing w:after="120"/>
        <w:jc w:val="center"/>
        <w:rPr>
          <w:rFonts w:eastAsiaTheme="minorEastAsia" w:cstheme="minorHAnsi"/>
          <w:b/>
          <w:bCs/>
          <w:sz w:val="22"/>
          <w:szCs w:val="22"/>
        </w:rPr>
      </w:pPr>
      <w:r>
        <w:rPr>
          <w:rFonts w:eastAsiaTheme="minorEastAsia" w:cstheme="minorHAnsi"/>
          <w:b/>
          <w:bCs/>
          <w:sz w:val="32"/>
          <w:szCs w:val="32"/>
        </w:rPr>
        <w:t xml:space="preserve">Record of Progress against </w:t>
      </w:r>
      <w:r w:rsidRPr="0078384F" w:rsidR="00BF3B37">
        <w:rPr>
          <w:rFonts w:eastAsiaTheme="minorEastAsia" w:cstheme="minorHAnsi"/>
          <w:b/>
          <w:bCs/>
          <w:sz w:val="32"/>
          <w:szCs w:val="32"/>
        </w:rPr>
        <w:t xml:space="preserve">the </w:t>
      </w:r>
      <w:r w:rsidRPr="0078384F" w:rsidR="00F50469">
        <w:rPr>
          <w:rFonts w:eastAsiaTheme="minorEastAsia" w:cstheme="minorHAnsi"/>
          <w:b/>
          <w:bCs/>
          <w:sz w:val="32"/>
          <w:szCs w:val="32"/>
        </w:rPr>
        <w:t>Curriculum Threads</w:t>
      </w:r>
    </w:p>
    <w:tbl>
      <w:tblPr>
        <w:tblStyle w:val="TableGrid"/>
        <w:tblW w:w="5000" w:type="pct"/>
        <w:tblLayout w:type="fixed"/>
        <w:tblLook w:val="04A0" w:firstRow="1" w:lastRow="0" w:firstColumn="1" w:lastColumn="0" w:noHBand="0" w:noVBand="1"/>
      </w:tblPr>
      <w:tblGrid>
        <w:gridCol w:w="3396"/>
        <w:gridCol w:w="1018"/>
        <w:gridCol w:w="597"/>
        <w:gridCol w:w="421"/>
        <w:gridCol w:w="1194"/>
        <w:gridCol w:w="1021"/>
        <w:gridCol w:w="1191"/>
        <w:gridCol w:w="1021"/>
        <w:gridCol w:w="1191"/>
        <w:gridCol w:w="1021"/>
        <w:gridCol w:w="1191"/>
        <w:gridCol w:w="1021"/>
        <w:gridCol w:w="1185"/>
      </w:tblGrid>
      <w:tr w:rsidRPr="0073578B" w:rsidR="00BF3B37" w:rsidTr="00F50469" w14:paraId="516A7F46" w14:textId="77777777">
        <w:trPr>
          <w:trHeight w:val="341"/>
        </w:trPr>
        <w:tc>
          <w:tcPr>
            <w:tcW w:w="1098" w:type="pct"/>
            <w:shd w:val="clear" w:color="auto" w:fill="D9D9D9" w:themeFill="background1" w:themeFillShade="D9"/>
            <w:vAlign w:val="center"/>
          </w:tcPr>
          <w:p w:rsidRPr="0073578B" w:rsidR="00BF3B37" w:rsidP="00F50469" w:rsidRDefault="00BF3B37" w14:paraId="42F94039" w14:textId="77777777">
            <w:pPr>
              <w:contextualSpacing/>
              <w:rPr>
                <w:rFonts w:cstheme="minorHAnsi"/>
                <w:b/>
              </w:rPr>
            </w:pPr>
          </w:p>
        </w:tc>
        <w:tc>
          <w:tcPr>
            <w:tcW w:w="1044" w:type="pct"/>
            <w:gridSpan w:val="4"/>
            <w:shd w:val="clear" w:color="auto" w:fill="D5DCE4" w:themeFill="text2" w:themeFillTint="33"/>
            <w:vAlign w:val="center"/>
          </w:tcPr>
          <w:p w:rsidRPr="0073578B" w:rsidR="00BF3B37" w:rsidP="00F50469" w:rsidRDefault="000A42A0" w14:paraId="6F21AF42" w14:textId="66F15005">
            <w:pPr>
              <w:contextualSpacing/>
              <w:jc w:val="center"/>
              <w:rPr>
                <w:rFonts w:eastAsiaTheme="minorEastAsia" w:cstheme="minorHAnsi"/>
                <w:b/>
                <w:bCs/>
              </w:rPr>
            </w:pPr>
            <w:r>
              <w:rPr>
                <w:rFonts w:eastAsiaTheme="minorEastAsia" w:cstheme="minorHAnsi"/>
                <w:b/>
                <w:bCs/>
              </w:rPr>
              <w:t>Phase 1</w:t>
            </w:r>
            <w:r w:rsidR="003C70BB">
              <w:rPr>
                <w:rFonts w:eastAsiaTheme="minorEastAsia" w:cstheme="minorHAnsi"/>
                <w:b/>
                <w:bCs/>
              </w:rPr>
              <w:t xml:space="preserve"> -Autumn</w:t>
            </w:r>
            <w:r w:rsidRPr="0073578B" w:rsidR="00BF3B37">
              <w:rPr>
                <w:rFonts w:eastAsiaTheme="minorEastAsia" w:cstheme="minorHAnsi"/>
                <w:b/>
                <w:bCs/>
              </w:rPr>
              <w:t xml:space="preserve"> 20</w:t>
            </w:r>
            <w:r w:rsidR="003C70BB">
              <w:rPr>
                <w:rFonts w:eastAsiaTheme="minorEastAsia" w:cstheme="minorHAnsi"/>
                <w:b/>
                <w:bCs/>
              </w:rPr>
              <w:t>2</w:t>
            </w:r>
            <w:r w:rsidR="00AD78A5">
              <w:rPr>
                <w:rFonts w:eastAsiaTheme="minorEastAsia" w:cstheme="minorHAnsi"/>
                <w:b/>
                <w:bCs/>
              </w:rPr>
              <w:t>5</w:t>
            </w:r>
          </w:p>
        </w:tc>
        <w:tc>
          <w:tcPr>
            <w:tcW w:w="1430" w:type="pct"/>
            <w:gridSpan w:val="4"/>
            <w:tcBorders>
              <w:top w:val="single" w:color="auto" w:sz="4" w:space="0"/>
            </w:tcBorders>
            <w:shd w:val="clear" w:color="auto" w:fill="C5E0B3" w:themeFill="accent6" w:themeFillTint="66"/>
            <w:vAlign w:val="center"/>
          </w:tcPr>
          <w:p w:rsidRPr="0073578B" w:rsidR="00BF3B37" w:rsidP="00F50469" w:rsidRDefault="000A42A0" w14:paraId="7A4D6E09" w14:textId="1FC75E88">
            <w:pPr>
              <w:contextualSpacing/>
              <w:jc w:val="center"/>
              <w:rPr>
                <w:rFonts w:eastAsiaTheme="minorEastAsia" w:cstheme="minorHAnsi"/>
                <w:b/>
                <w:bCs/>
              </w:rPr>
            </w:pPr>
            <w:r>
              <w:rPr>
                <w:rFonts w:eastAsiaTheme="minorEastAsia" w:cstheme="minorHAnsi"/>
                <w:b/>
                <w:bCs/>
              </w:rPr>
              <w:t>Phase 2</w:t>
            </w:r>
            <w:r w:rsidR="003C70BB">
              <w:rPr>
                <w:rFonts w:eastAsiaTheme="minorEastAsia" w:cstheme="minorHAnsi"/>
                <w:b/>
                <w:bCs/>
              </w:rPr>
              <w:t xml:space="preserve"> - Spring</w:t>
            </w:r>
            <w:r w:rsidRPr="0073578B" w:rsidR="00BF3B37">
              <w:rPr>
                <w:rFonts w:eastAsiaTheme="minorEastAsia" w:cstheme="minorHAnsi"/>
                <w:b/>
                <w:bCs/>
              </w:rPr>
              <w:t xml:space="preserve"> 202</w:t>
            </w:r>
            <w:r w:rsidR="00AD78A5">
              <w:rPr>
                <w:rFonts w:eastAsiaTheme="minorEastAsia" w:cstheme="minorHAnsi"/>
                <w:b/>
                <w:bCs/>
              </w:rPr>
              <w:t>6</w:t>
            </w:r>
          </w:p>
        </w:tc>
        <w:tc>
          <w:tcPr>
            <w:tcW w:w="1428" w:type="pct"/>
            <w:gridSpan w:val="4"/>
            <w:tcBorders>
              <w:top w:val="single" w:color="auto" w:sz="4" w:space="0"/>
            </w:tcBorders>
            <w:shd w:val="clear" w:color="auto" w:fill="DBDBDB" w:themeFill="accent3" w:themeFillTint="66"/>
            <w:vAlign w:val="center"/>
          </w:tcPr>
          <w:p w:rsidRPr="0073578B" w:rsidR="00BF3B37" w:rsidP="00F50469" w:rsidRDefault="000A42A0" w14:paraId="0783413D" w14:textId="291353FE">
            <w:pPr>
              <w:contextualSpacing/>
              <w:jc w:val="center"/>
              <w:rPr>
                <w:rFonts w:eastAsiaTheme="minorEastAsia" w:cstheme="minorHAnsi"/>
                <w:b/>
                <w:bCs/>
              </w:rPr>
            </w:pPr>
            <w:r>
              <w:rPr>
                <w:rFonts w:eastAsiaTheme="minorEastAsia" w:cstheme="minorHAnsi"/>
                <w:b/>
                <w:bCs/>
              </w:rPr>
              <w:t>Phase 3</w:t>
            </w:r>
            <w:r w:rsidRPr="0073578B" w:rsidR="00BF3B37">
              <w:rPr>
                <w:rFonts w:eastAsiaTheme="minorEastAsia" w:cstheme="minorHAnsi"/>
                <w:b/>
                <w:bCs/>
              </w:rPr>
              <w:t xml:space="preserve"> </w:t>
            </w:r>
            <w:r w:rsidR="003C70BB">
              <w:rPr>
                <w:rFonts w:eastAsiaTheme="minorEastAsia" w:cstheme="minorHAnsi"/>
                <w:b/>
                <w:bCs/>
              </w:rPr>
              <w:t xml:space="preserve">– Summer </w:t>
            </w:r>
            <w:r w:rsidRPr="0073578B" w:rsidR="00BF3B37">
              <w:rPr>
                <w:rFonts w:eastAsiaTheme="minorEastAsia" w:cstheme="minorHAnsi"/>
                <w:b/>
                <w:bCs/>
              </w:rPr>
              <w:t>202</w:t>
            </w:r>
            <w:r w:rsidR="00AD78A5">
              <w:rPr>
                <w:rFonts w:eastAsiaTheme="minorEastAsia" w:cstheme="minorHAnsi"/>
                <w:b/>
                <w:bCs/>
              </w:rPr>
              <w:t>6</w:t>
            </w:r>
          </w:p>
        </w:tc>
      </w:tr>
      <w:tr w:rsidRPr="0073578B" w:rsidR="00BF3B37" w:rsidTr="00362C84" w14:paraId="2B5B2A84" w14:textId="77777777">
        <w:trPr>
          <w:trHeight w:val="294"/>
        </w:trPr>
        <w:tc>
          <w:tcPr>
            <w:tcW w:w="1098" w:type="pct"/>
            <w:shd w:val="clear" w:color="auto" w:fill="D9D9D9" w:themeFill="background1" w:themeFillShade="D9"/>
            <w:vAlign w:val="center"/>
          </w:tcPr>
          <w:p w:rsidRPr="0073578B" w:rsidR="00BF3B37" w:rsidP="00F50469" w:rsidRDefault="00BF3B37" w14:paraId="7DA19085" w14:textId="77777777">
            <w:pPr>
              <w:contextualSpacing/>
              <w:rPr>
                <w:rFonts w:cstheme="minorHAnsi"/>
                <w:b/>
              </w:rPr>
            </w:pPr>
          </w:p>
        </w:tc>
        <w:tc>
          <w:tcPr>
            <w:tcW w:w="1044" w:type="pct"/>
            <w:gridSpan w:val="4"/>
            <w:shd w:val="clear" w:color="auto" w:fill="D5DCE4" w:themeFill="text2" w:themeFillTint="33"/>
            <w:vAlign w:val="center"/>
          </w:tcPr>
          <w:p w:rsidRPr="00362C84" w:rsidR="00BF3B37" w:rsidP="00F50469" w:rsidRDefault="00BF3B37" w14:paraId="3A323454" w14:textId="4FCE1B51">
            <w:pPr>
              <w:contextualSpacing/>
              <w:jc w:val="center"/>
              <w:rPr>
                <w:rFonts w:eastAsiaTheme="minorEastAsia" w:cstheme="minorHAnsi"/>
                <w:b/>
                <w:sz w:val="20"/>
                <w:szCs w:val="20"/>
              </w:rPr>
            </w:pPr>
            <w:r w:rsidRPr="00362C84">
              <w:rPr>
                <w:rFonts w:eastAsiaTheme="minorEastAsia" w:cstheme="minorHAnsi"/>
                <w:b/>
                <w:sz w:val="20"/>
                <w:szCs w:val="20"/>
              </w:rPr>
              <w:t xml:space="preserve">Career Stage </w:t>
            </w:r>
            <w:r w:rsidRPr="00362C84" w:rsidR="003C70BB">
              <w:rPr>
                <w:rFonts w:eastAsiaTheme="minorEastAsia" w:cstheme="minorHAnsi"/>
                <w:b/>
                <w:sz w:val="20"/>
                <w:szCs w:val="20"/>
              </w:rPr>
              <w:t>– Phase 1</w:t>
            </w:r>
          </w:p>
        </w:tc>
        <w:tc>
          <w:tcPr>
            <w:tcW w:w="1430" w:type="pct"/>
            <w:gridSpan w:val="4"/>
            <w:tcBorders>
              <w:top w:val="single" w:color="auto" w:sz="4" w:space="0"/>
            </w:tcBorders>
            <w:shd w:val="clear" w:color="auto" w:fill="C5E0B3" w:themeFill="accent6" w:themeFillTint="66"/>
            <w:vAlign w:val="center"/>
          </w:tcPr>
          <w:p w:rsidRPr="00362C84" w:rsidR="00BF3B37" w:rsidP="00F50469" w:rsidRDefault="00BF3B37" w14:paraId="330E57A7" w14:textId="017B1BFD">
            <w:pPr>
              <w:contextualSpacing/>
              <w:jc w:val="center"/>
              <w:rPr>
                <w:rFonts w:eastAsiaTheme="minorEastAsia" w:cstheme="minorHAnsi"/>
                <w:b/>
                <w:sz w:val="20"/>
                <w:szCs w:val="20"/>
              </w:rPr>
            </w:pPr>
            <w:r w:rsidRPr="00362C84">
              <w:rPr>
                <w:rFonts w:eastAsiaTheme="minorEastAsia" w:cstheme="minorHAnsi"/>
                <w:b/>
                <w:sz w:val="20"/>
                <w:szCs w:val="20"/>
              </w:rPr>
              <w:t>Career Stage</w:t>
            </w:r>
            <w:r w:rsidRPr="00362C84" w:rsidR="003C70BB">
              <w:rPr>
                <w:rFonts w:eastAsiaTheme="minorEastAsia" w:cstheme="minorHAnsi"/>
                <w:b/>
                <w:sz w:val="20"/>
                <w:szCs w:val="20"/>
              </w:rPr>
              <w:t xml:space="preserve"> – Phase 2</w:t>
            </w:r>
          </w:p>
        </w:tc>
        <w:tc>
          <w:tcPr>
            <w:tcW w:w="1428" w:type="pct"/>
            <w:gridSpan w:val="4"/>
            <w:tcBorders>
              <w:top w:val="single" w:color="auto" w:sz="4" w:space="0"/>
            </w:tcBorders>
            <w:shd w:val="clear" w:color="auto" w:fill="DBDBDB" w:themeFill="accent3" w:themeFillTint="66"/>
            <w:vAlign w:val="center"/>
          </w:tcPr>
          <w:p w:rsidRPr="00362C84" w:rsidR="00BF3B37" w:rsidP="00F50469" w:rsidRDefault="00BF3B37" w14:paraId="4845730A" w14:textId="0C89F701">
            <w:pPr>
              <w:contextualSpacing/>
              <w:jc w:val="center"/>
              <w:rPr>
                <w:rFonts w:eastAsiaTheme="minorEastAsia" w:cstheme="minorHAnsi"/>
                <w:b/>
                <w:sz w:val="20"/>
                <w:szCs w:val="20"/>
              </w:rPr>
            </w:pPr>
            <w:r w:rsidRPr="00362C84">
              <w:rPr>
                <w:rFonts w:eastAsiaTheme="minorEastAsia" w:cstheme="minorHAnsi"/>
                <w:b/>
                <w:sz w:val="20"/>
                <w:szCs w:val="20"/>
              </w:rPr>
              <w:t>Career Stage</w:t>
            </w:r>
            <w:r w:rsidRPr="00362C84" w:rsidR="003C70BB">
              <w:rPr>
                <w:rFonts w:eastAsiaTheme="minorEastAsia" w:cstheme="minorHAnsi"/>
                <w:b/>
                <w:sz w:val="20"/>
                <w:szCs w:val="20"/>
              </w:rPr>
              <w:t xml:space="preserve"> – Phase 3</w:t>
            </w:r>
          </w:p>
        </w:tc>
      </w:tr>
      <w:tr w:rsidRPr="0073578B" w:rsidR="0082277B" w:rsidTr="00362C84" w14:paraId="20BBECFD" w14:textId="77777777">
        <w:trPr>
          <w:trHeight w:val="294"/>
        </w:trPr>
        <w:tc>
          <w:tcPr>
            <w:tcW w:w="1098" w:type="pct"/>
            <w:shd w:val="clear" w:color="auto" w:fill="D9D9D9" w:themeFill="background1" w:themeFillShade="D9"/>
            <w:vAlign w:val="center"/>
          </w:tcPr>
          <w:p w:rsidRPr="0073578B" w:rsidR="0082277B" w:rsidP="00F50469" w:rsidRDefault="00D52778" w14:paraId="76A87D78" w14:textId="44DD7D51">
            <w:pPr>
              <w:contextualSpacing/>
              <w:rPr>
                <w:rFonts w:cstheme="minorHAnsi"/>
                <w:b/>
              </w:rPr>
            </w:pPr>
            <w:r>
              <w:rPr>
                <w:rFonts w:cstheme="minorHAnsi"/>
                <w:b/>
              </w:rPr>
              <w:t>Deadline for reports:</w:t>
            </w:r>
          </w:p>
        </w:tc>
        <w:tc>
          <w:tcPr>
            <w:tcW w:w="1044" w:type="pct"/>
            <w:gridSpan w:val="4"/>
            <w:shd w:val="clear" w:color="auto" w:fill="D5DCE4" w:themeFill="text2" w:themeFillTint="33"/>
            <w:vAlign w:val="center"/>
          </w:tcPr>
          <w:p w:rsidRPr="00362C84" w:rsidR="0082277B" w:rsidP="00F50469" w:rsidRDefault="00D52778" w14:paraId="38E25523" w14:textId="5705EF84">
            <w:pPr>
              <w:contextualSpacing/>
              <w:jc w:val="center"/>
              <w:rPr>
                <w:rFonts w:eastAsiaTheme="minorEastAsia" w:cstheme="minorHAnsi"/>
                <w:b/>
                <w:sz w:val="20"/>
                <w:szCs w:val="20"/>
              </w:rPr>
            </w:pPr>
            <w:r>
              <w:rPr>
                <w:rFonts w:eastAsiaTheme="minorEastAsia" w:cstheme="minorHAnsi"/>
                <w:b/>
                <w:sz w:val="20"/>
                <w:szCs w:val="20"/>
              </w:rPr>
              <w:t>11</w:t>
            </w:r>
            <w:r w:rsidRPr="00D52778">
              <w:rPr>
                <w:rFonts w:eastAsiaTheme="minorEastAsia" w:cstheme="minorHAnsi"/>
                <w:b/>
                <w:sz w:val="20"/>
                <w:szCs w:val="20"/>
                <w:vertAlign w:val="superscript"/>
              </w:rPr>
              <w:t>th</w:t>
            </w:r>
            <w:r>
              <w:rPr>
                <w:rFonts w:eastAsiaTheme="minorEastAsia" w:cstheme="minorHAnsi"/>
                <w:b/>
                <w:sz w:val="20"/>
                <w:szCs w:val="20"/>
              </w:rPr>
              <w:t xml:space="preserve"> December 2025</w:t>
            </w:r>
          </w:p>
        </w:tc>
        <w:tc>
          <w:tcPr>
            <w:tcW w:w="1430" w:type="pct"/>
            <w:gridSpan w:val="4"/>
            <w:tcBorders>
              <w:top w:val="single" w:color="auto" w:sz="4" w:space="0"/>
            </w:tcBorders>
            <w:shd w:val="clear" w:color="auto" w:fill="C5E0B3" w:themeFill="accent6" w:themeFillTint="66"/>
            <w:vAlign w:val="center"/>
          </w:tcPr>
          <w:p w:rsidRPr="00362C84" w:rsidR="0082277B" w:rsidP="00F50469" w:rsidRDefault="00D52778" w14:paraId="5DE8F2F5" w14:textId="66CAEB30">
            <w:pPr>
              <w:contextualSpacing/>
              <w:jc w:val="center"/>
              <w:rPr>
                <w:rFonts w:eastAsiaTheme="minorEastAsia" w:cstheme="minorHAnsi"/>
                <w:b/>
                <w:sz w:val="20"/>
                <w:szCs w:val="20"/>
              </w:rPr>
            </w:pPr>
            <w:r>
              <w:rPr>
                <w:rFonts w:eastAsiaTheme="minorEastAsia" w:cstheme="minorHAnsi"/>
                <w:b/>
                <w:sz w:val="20"/>
                <w:szCs w:val="20"/>
              </w:rPr>
              <w:t>23</w:t>
            </w:r>
            <w:r w:rsidRPr="00D52778">
              <w:rPr>
                <w:rFonts w:eastAsiaTheme="minorEastAsia" w:cstheme="minorHAnsi"/>
                <w:b/>
                <w:sz w:val="20"/>
                <w:szCs w:val="20"/>
                <w:vertAlign w:val="superscript"/>
              </w:rPr>
              <w:t>rd</w:t>
            </w:r>
            <w:r>
              <w:rPr>
                <w:rFonts w:eastAsiaTheme="minorEastAsia" w:cstheme="minorHAnsi"/>
                <w:b/>
                <w:sz w:val="20"/>
                <w:szCs w:val="20"/>
              </w:rPr>
              <w:t xml:space="preserve"> March 2026</w:t>
            </w:r>
          </w:p>
        </w:tc>
        <w:tc>
          <w:tcPr>
            <w:tcW w:w="1428" w:type="pct"/>
            <w:gridSpan w:val="4"/>
            <w:tcBorders>
              <w:top w:val="single" w:color="auto" w:sz="4" w:space="0"/>
            </w:tcBorders>
            <w:shd w:val="clear" w:color="auto" w:fill="DBDBDB" w:themeFill="accent3" w:themeFillTint="66"/>
            <w:vAlign w:val="center"/>
          </w:tcPr>
          <w:p w:rsidRPr="00362C84" w:rsidR="0082277B" w:rsidP="00F50469" w:rsidRDefault="00BD4D55" w14:paraId="4CBD99A3" w14:textId="027C6737">
            <w:pPr>
              <w:contextualSpacing/>
              <w:jc w:val="center"/>
              <w:rPr>
                <w:rFonts w:eastAsiaTheme="minorEastAsia" w:cstheme="minorHAnsi"/>
                <w:b/>
                <w:sz w:val="20"/>
                <w:szCs w:val="20"/>
              </w:rPr>
            </w:pPr>
            <w:r>
              <w:rPr>
                <w:rFonts w:eastAsiaTheme="minorEastAsia" w:cstheme="minorHAnsi"/>
                <w:b/>
                <w:sz w:val="20"/>
                <w:szCs w:val="20"/>
              </w:rPr>
              <w:t>13</w:t>
            </w:r>
            <w:r w:rsidRPr="00BD4D55">
              <w:rPr>
                <w:rFonts w:eastAsiaTheme="minorEastAsia" w:cstheme="minorHAnsi"/>
                <w:b/>
                <w:sz w:val="20"/>
                <w:szCs w:val="20"/>
                <w:vertAlign w:val="superscript"/>
              </w:rPr>
              <w:t>th</w:t>
            </w:r>
            <w:r>
              <w:rPr>
                <w:rFonts w:eastAsiaTheme="minorEastAsia" w:cstheme="minorHAnsi"/>
                <w:b/>
                <w:sz w:val="20"/>
                <w:szCs w:val="20"/>
              </w:rPr>
              <w:t xml:space="preserve"> June 2026</w:t>
            </w:r>
          </w:p>
        </w:tc>
      </w:tr>
      <w:tr w:rsidRPr="0073578B" w:rsidR="00BF3B37" w:rsidTr="00F50469" w14:paraId="0C9F8487" w14:textId="77777777">
        <w:trPr>
          <w:trHeight w:val="458"/>
        </w:trPr>
        <w:tc>
          <w:tcPr>
            <w:tcW w:w="1098" w:type="pct"/>
            <w:shd w:val="clear" w:color="auto" w:fill="D9D9D9" w:themeFill="background1" w:themeFillShade="D9"/>
            <w:vAlign w:val="center"/>
          </w:tcPr>
          <w:p w:rsidRPr="00BD4D55" w:rsidR="00BF3B37" w:rsidP="00F50469" w:rsidRDefault="00F50469" w14:paraId="637AC24C" w14:textId="08D8E578">
            <w:pPr>
              <w:contextualSpacing/>
              <w:rPr>
                <w:rFonts w:eastAsiaTheme="minorEastAsia" w:cstheme="minorHAnsi"/>
                <w:b/>
                <w:bCs/>
              </w:rPr>
            </w:pPr>
            <w:r w:rsidRPr="00BD4D55">
              <w:rPr>
                <w:rFonts w:eastAsiaTheme="minorEastAsia" w:cstheme="minorHAnsi"/>
                <w:b/>
                <w:bCs/>
              </w:rPr>
              <w:t>Curriculum Threads</w:t>
            </w:r>
          </w:p>
        </w:tc>
        <w:tc>
          <w:tcPr>
            <w:tcW w:w="329" w:type="pct"/>
            <w:shd w:val="clear" w:color="auto" w:fill="D5DCE4" w:themeFill="text2" w:themeFillTint="33"/>
            <w:vAlign w:val="center"/>
          </w:tcPr>
          <w:p w:rsidRPr="00512FFE" w:rsidR="00BF3B37" w:rsidP="00F50469" w:rsidRDefault="00BF3B37" w14:paraId="777CCE39" w14:textId="77777777">
            <w:pPr>
              <w:contextualSpacing/>
              <w:jc w:val="center"/>
              <w:rPr>
                <w:rFonts w:eastAsiaTheme="minorEastAsia" w:cstheme="minorHAnsi"/>
                <w:b/>
                <w:sz w:val="20"/>
              </w:rPr>
            </w:pPr>
            <w:r w:rsidRPr="00512FFE">
              <w:rPr>
                <w:rFonts w:eastAsiaTheme="minorEastAsia" w:cstheme="minorHAnsi"/>
                <w:b/>
                <w:sz w:val="20"/>
              </w:rPr>
              <w:t>Not on target</w:t>
            </w:r>
          </w:p>
        </w:tc>
        <w:tc>
          <w:tcPr>
            <w:tcW w:w="329" w:type="pct"/>
            <w:gridSpan w:val="2"/>
            <w:shd w:val="clear" w:color="auto" w:fill="D5DCE4" w:themeFill="text2" w:themeFillTint="33"/>
            <w:vAlign w:val="center"/>
          </w:tcPr>
          <w:p w:rsidRPr="00512FFE" w:rsidR="00BF3B37" w:rsidP="00F50469" w:rsidRDefault="00BF3B37" w14:paraId="0A006123" w14:textId="77777777">
            <w:pPr>
              <w:contextualSpacing/>
              <w:jc w:val="center"/>
              <w:rPr>
                <w:rFonts w:eastAsiaTheme="minorEastAsia" w:cstheme="minorHAnsi"/>
                <w:b/>
                <w:sz w:val="20"/>
              </w:rPr>
            </w:pPr>
            <w:r w:rsidRPr="00512FFE">
              <w:rPr>
                <w:rFonts w:eastAsiaTheme="minorEastAsia" w:cstheme="minorHAnsi"/>
                <w:b/>
                <w:sz w:val="20"/>
              </w:rPr>
              <w:t>Emerging</w:t>
            </w:r>
          </w:p>
        </w:tc>
        <w:tc>
          <w:tcPr>
            <w:tcW w:w="386" w:type="pct"/>
            <w:shd w:val="clear" w:color="auto" w:fill="D5DCE4" w:themeFill="text2" w:themeFillTint="33"/>
            <w:vAlign w:val="center"/>
          </w:tcPr>
          <w:p w:rsidRPr="00512FFE" w:rsidR="00BF3B37" w:rsidP="00F50469" w:rsidRDefault="00F50469" w14:paraId="4B9B3C14" w14:textId="0CFE10CF">
            <w:pPr>
              <w:contextualSpacing/>
              <w:jc w:val="center"/>
              <w:rPr>
                <w:rFonts w:eastAsiaTheme="minorEastAsia" w:cstheme="minorHAnsi"/>
                <w:b/>
                <w:sz w:val="20"/>
              </w:rPr>
            </w:pPr>
            <w:r>
              <w:rPr>
                <w:rFonts w:eastAsiaTheme="minorEastAsia" w:cstheme="minorHAnsi"/>
                <w:b/>
                <w:sz w:val="20"/>
              </w:rPr>
              <w:t>Confident</w:t>
            </w:r>
          </w:p>
        </w:tc>
        <w:tc>
          <w:tcPr>
            <w:tcW w:w="330" w:type="pct"/>
            <w:tcBorders>
              <w:top w:val="single" w:color="auto" w:sz="4" w:space="0"/>
            </w:tcBorders>
            <w:shd w:val="clear" w:color="auto" w:fill="C5E0B3" w:themeFill="accent6" w:themeFillTint="66"/>
            <w:vAlign w:val="center"/>
          </w:tcPr>
          <w:p w:rsidRPr="00512FFE" w:rsidR="00BF3B37" w:rsidP="00F50469" w:rsidRDefault="00BF3B37" w14:paraId="1D5CA63B" w14:textId="77777777">
            <w:pPr>
              <w:contextualSpacing/>
              <w:jc w:val="center"/>
              <w:rPr>
                <w:rFonts w:eastAsiaTheme="minorEastAsia" w:cstheme="minorHAnsi"/>
                <w:b/>
                <w:sz w:val="20"/>
              </w:rPr>
            </w:pPr>
            <w:r w:rsidRPr="00512FFE">
              <w:rPr>
                <w:rFonts w:eastAsiaTheme="minorEastAsia" w:cstheme="minorHAnsi"/>
                <w:b/>
                <w:sz w:val="20"/>
              </w:rPr>
              <w:t>Emerging</w:t>
            </w:r>
          </w:p>
        </w:tc>
        <w:tc>
          <w:tcPr>
            <w:tcW w:w="385" w:type="pct"/>
            <w:tcBorders>
              <w:top w:val="single" w:color="auto" w:sz="4" w:space="0"/>
            </w:tcBorders>
            <w:shd w:val="clear" w:color="auto" w:fill="C5E0B3" w:themeFill="accent6" w:themeFillTint="66"/>
            <w:vAlign w:val="center"/>
          </w:tcPr>
          <w:p w:rsidRPr="00512FFE" w:rsidR="00BF3B37" w:rsidP="00F50469" w:rsidRDefault="00F50469" w14:paraId="0661EC8B" w14:textId="39C26BFF">
            <w:pPr>
              <w:contextualSpacing/>
              <w:jc w:val="center"/>
              <w:rPr>
                <w:rFonts w:eastAsiaTheme="minorEastAsia" w:cstheme="minorHAnsi"/>
                <w:b/>
                <w:sz w:val="20"/>
              </w:rPr>
            </w:pPr>
            <w:r>
              <w:rPr>
                <w:rFonts w:eastAsiaTheme="minorEastAsia" w:cstheme="minorHAnsi"/>
                <w:b/>
                <w:sz w:val="20"/>
              </w:rPr>
              <w:t>Confident</w:t>
            </w:r>
          </w:p>
        </w:tc>
        <w:tc>
          <w:tcPr>
            <w:tcW w:w="330" w:type="pct"/>
            <w:tcBorders>
              <w:top w:val="single" w:color="auto" w:sz="4" w:space="0"/>
            </w:tcBorders>
            <w:shd w:val="clear" w:color="auto" w:fill="C5E0B3" w:themeFill="accent6" w:themeFillTint="66"/>
            <w:vAlign w:val="center"/>
          </w:tcPr>
          <w:p w:rsidRPr="00512FFE" w:rsidR="00BF3B37" w:rsidP="00F50469" w:rsidRDefault="00BF3B37" w14:paraId="75BC526E" w14:textId="77777777">
            <w:pPr>
              <w:contextualSpacing/>
              <w:jc w:val="center"/>
              <w:rPr>
                <w:rFonts w:eastAsiaTheme="minorEastAsia" w:cstheme="minorHAnsi"/>
                <w:b/>
                <w:sz w:val="20"/>
              </w:rPr>
            </w:pPr>
            <w:r w:rsidRPr="00512FFE">
              <w:rPr>
                <w:rFonts w:eastAsiaTheme="minorEastAsia" w:cstheme="minorHAnsi"/>
                <w:b/>
                <w:sz w:val="20"/>
              </w:rPr>
              <w:t>Good</w:t>
            </w:r>
          </w:p>
        </w:tc>
        <w:tc>
          <w:tcPr>
            <w:tcW w:w="385" w:type="pct"/>
            <w:tcBorders>
              <w:top w:val="single" w:color="auto" w:sz="4" w:space="0"/>
            </w:tcBorders>
            <w:shd w:val="clear" w:color="auto" w:fill="C5E0B3" w:themeFill="accent6" w:themeFillTint="66"/>
            <w:vAlign w:val="center"/>
          </w:tcPr>
          <w:p w:rsidRPr="00512FFE" w:rsidR="00BF3B37" w:rsidP="00F50469" w:rsidRDefault="00BF3B37" w14:paraId="54B3402B" w14:textId="77777777">
            <w:pPr>
              <w:contextualSpacing/>
              <w:jc w:val="center"/>
              <w:rPr>
                <w:rFonts w:eastAsiaTheme="minorEastAsia" w:cstheme="minorHAnsi"/>
                <w:b/>
                <w:sz w:val="20"/>
              </w:rPr>
            </w:pPr>
            <w:r w:rsidRPr="00512FFE">
              <w:rPr>
                <w:rFonts w:eastAsiaTheme="minorEastAsia" w:cstheme="minorHAnsi"/>
                <w:b/>
                <w:sz w:val="20"/>
              </w:rPr>
              <w:t>High Performing</w:t>
            </w:r>
          </w:p>
        </w:tc>
        <w:tc>
          <w:tcPr>
            <w:tcW w:w="330" w:type="pct"/>
            <w:tcBorders>
              <w:top w:val="single" w:color="auto" w:sz="4" w:space="0"/>
            </w:tcBorders>
            <w:shd w:val="clear" w:color="auto" w:fill="DBDBDB" w:themeFill="accent3" w:themeFillTint="66"/>
            <w:vAlign w:val="center"/>
          </w:tcPr>
          <w:p w:rsidRPr="00512FFE" w:rsidR="00BF3B37" w:rsidP="00F50469" w:rsidRDefault="00BF3B37" w14:paraId="7BB19559" w14:textId="77777777">
            <w:pPr>
              <w:contextualSpacing/>
              <w:jc w:val="center"/>
              <w:rPr>
                <w:rFonts w:eastAsiaTheme="minorEastAsia" w:cstheme="minorHAnsi"/>
                <w:b/>
                <w:sz w:val="20"/>
              </w:rPr>
            </w:pPr>
            <w:r w:rsidRPr="00512FFE">
              <w:rPr>
                <w:rFonts w:eastAsiaTheme="minorEastAsia" w:cstheme="minorHAnsi"/>
                <w:b/>
                <w:sz w:val="20"/>
              </w:rPr>
              <w:t>Fail</w:t>
            </w:r>
          </w:p>
        </w:tc>
        <w:tc>
          <w:tcPr>
            <w:tcW w:w="385" w:type="pct"/>
            <w:tcBorders>
              <w:top w:val="single" w:color="auto" w:sz="4" w:space="0"/>
            </w:tcBorders>
            <w:shd w:val="clear" w:color="auto" w:fill="DBDBDB" w:themeFill="accent3" w:themeFillTint="66"/>
            <w:vAlign w:val="center"/>
          </w:tcPr>
          <w:p w:rsidRPr="00512FFE" w:rsidR="00BF3B37" w:rsidP="00F50469" w:rsidRDefault="00F50469" w14:paraId="66BB6E77" w14:textId="75D8DD2F">
            <w:pPr>
              <w:contextualSpacing/>
              <w:jc w:val="center"/>
              <w:rPr>
                <w:rFonts w:eastAsiaTheme="minorEastAsia" w:cstheme="minorHAnsi"/>
                <w:b/>
                <w:sz w:val="20"/>
              </w:rPr>
            </w:pPr>
            <w:r>
              <w:rPr>
                <w:rFonts w:eastAsiaTheme="minorEastAsia" w:cstheme="minorHAnsi"/>
                <w:b/>
                <w:sz w:val="20"/>
              </w:rPr>
              <w:t>Confident</w:t>
            </w:r>
          </w:p>
        </w:tc>
        <w:tc>
          <w:tcPr>
            <w:tcW w:w="330" w:type="pct"/>
            <w:tcBorders>
              <w:top w:val="single" w:color="auto" w:sz="4" w:space="0"/>
            </w:tcBorders>
            <w:shd w:val="clear" w:color="auto" w:fill="DBDBDB" w:themeFill="accent3" w:themeFillTint="66"/>
            <w:vAlign w:val="center"/>
          </w:tcPr>
          <w:p w:rsidRPr="00512FFE" w:rsidR="00BF3B37" w:rsidP="00F50469" w:rsidRDefault="00BF3B37" w14:paraId="3F89C43D" w14:textId="77777777">
            <w:pPr>
              <w:contextualSpacing/>
              <w:jc w:val="center"/>
              <w:rPr>
                <w:rFonts w:eastAsiaTheme="minorEastAsia" w:cstheme="minorHAnsi"/>
                <w:b/>
                <w:sz w:val="20"/>
              </w:rPr>
            </w:pPr>
            <w:r w:rsidRPr="00512FFE">
              <w:rPr>
                <w:rFonts w:eastAsiaTheme="minorEastAsia" w:cstheme="minorHAnsi"/>
                <w:b/>
                <w:sz w:val="20"/>
              </w:rPr>
              <w:t>Good</w:t>
            </w:r>
          </w:p>
        </w:tc>
        <w:tc>
          <w:tcPr>
            <w:tcW w:w="383" w:type="pct"/>
            <w:tcBorders>
              <w:top w:val="single" w:color="auto" w:sz="4" w:space="0"/>
            </w:tcBorders>
            <w:shd w:val="clear" w:color="auto" w:fill="DBDBDB" w:themeFill="accent3" w:themeFillTint="66"/>
            <w:vAlign w:val="center"/>
          </w:tcPr>
          <w:p w:rsidRPr="00512FFE" w:rsidR="00BF3B37" w:rsidP="00F50469" w:rsidRDefault="00BF3B37" w14:paraId="233A3F6A" w14:textId="77777777">
            <w:pPr>
              <w:contextualSpacing/>
              <w:jc w:val="center"/>
              <w:rPr>
                <w:rFonts w:eastAsiaTheme="minorEastAsia" w:cstheme="minorHAnsi"/>
                <w:b/>
                <w:sz w:val="20"/>
              </w:rPr>
            </w:pPr>
            <w:r w:rsidRPr="00512FFE">
              <w:rPr>
                <w:rFonts w:eastAsiaTheme="minorEastAsia" w:cstheme="minorHAnsi"/>
                <w:b/>
                <w:sz w:val="20"/>
              </w:rPr>
              <w:t>High Performing</w:t>
            </w:r>
          </w:p>
        </w:tc>
      </w:tr>
      <w:tr w:rsidRPr="0073578B" w:rsidR="006C333F" w:rsidTr="001F1789" w14:paraId="37DFF9FE" w14:textId="77777777">
        <w:trPr>
          <w:trHeight w:val="397"/>
        </w:trPr>
        <w:tc>
          <w:tcPr>
            <w:tcW w:w="1098" w:type="pct"/>
            <w:vAlign w:val="center"/>
          </w:tcPr>
          <w:p w:rsidRPr="0073578B" w:rsidR="006C333F" w:rsidP="006C333F" w:rsidRDefault="006C333F" w14:paraId="5EABD94D" w14:textId="0CCA4A3A">
            <w:pPr>
              <w:contextualSpacing/>
              <w:rPr>
                <w:rFonts w:eastAsiaTheme="minorEastAsia" w:cstheme="minorHAnsi"/>
              </w:rPr>
            </w:pPr>
            <w:r>
              <w:rPr>
                <w:rFonts w:eastAsiaTheme="minorEastAsia" w:cstheme="minorHAnsi"/>
              </w:rPr>
              <w:t xml:space="preserve">Behaviour Management </w:t>
            </w:r>
          </w:p>
        </w:tc>
        <w:tc>
          <w:tcPr>
            <w:tcW w:w="329" w:type="pct"/>
            <w:vAlign w:val="center"/>
          </w:tcPr>
          <w:p w:rsidRPr="00E5629C" w:rsidR="006C333F" w:rsidP="006C333F" w:rsidRDefault="006C333F" w14:paraId="01BC49E6" w14:textId="344A93AA">
            <w:pPr>
              <w:ind w:left="54"/>
              <w:jc w:val="center"/>
              <w:rPr>
                <w:rFonts w:ascii="Webdings" w:hAnsi="Webdings" w:cstheme="minorHAnsi"/>
                <w:b/>
                <w:sz w:val="36"/>
                <w:szCs w:val="36"/>
              </w:rPr>
            </w:pPr>
          </w:p>
        </w:tc>
        <w:tc>
          <w:tcPr>
            <w:tcW w:w="329" w:type="pct"/>
            <w:gridSpan w:val="2"/>
            <w:vAlign w:val="center"/>
          </w:tcPr>
          <w:p w:rsidRPr="00E5629C" w:rsidR="006C333F" w:rsidP="006C333F" w:rsidRDefault="006C333F" w14:paraId="2F6BB7C0" w14:textId="6575683C">
            <w:pPr>
              <w:contextualSpacing/>
              <w:jc w:val="center"/>
              <w:rPr>
                <w:rFonts w:ascii="Webdings" w:hAnsi="Webdings" w:cstheme="minorHAnsi"/>
                <w:b/>
                <w:sz w:val="36"/>
                <w:szCs w:val="36"/>
              </w:rPr>
            </w:pPr>
          </w:p>
        </w:tc>
        <w:tc>
          <w:tcPr>
            <w:tcW w:w="386" w:type="pct"/>
            <w:vAlign w:val="center"/>
          </w:tcPr>
          <w:p w:rsidRPr="00E5629C" w:rsidR="006C333F" w:rsidP="006C333F" w:rsidRDefault="006C333F" w14:paraId="52750742" w14:textId="6EE92436">
            <w:pPr>
              <w:ind w:left="-133"/>
              <w:contextualSpacing/>
              <w:jc w:val="center"/>
              <w:rPr>
                <w:rFonts w:ascii="Webdings" w:hAnsi="Webdings" w:cstheme="minorHAnsi"/>
                <w:b/>
                <w:sz w:val="36"/>
                <w:szCs w:val="36"/>
              </w:rPr>
            </w:pPr>
          </w:p>
        </w:tc>
        <w:tc>
          <w:tcPr>
            <w:tcW w:w="330" w:type="pct"/>
            <w:vAlign w:val="center"/>
          </w:tcPr>
          <w:p w:rsidRPr="00E5629C" w:rsidR="006C333F" w:rsidP="006C333F" w:rsidRDefault="006C333F" w14:paraId="6EA45CE5" w14:textId="7A822C44">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328CA8F0" w14:textId="49F942BD">
            <w:pPr>
              <w:jc w:val="center"/>
              <w:rPr>
                <w:rFonts w:ascii="Webdings" w:hAnsi="Webdings" w:cstheme="minorHAnsi"/>
                <w:b/>
                <w:sz w:val="36"/>
                <w:szCs w:val="36"/>
              </w:rPr>
            </w:pPr>
          </w:p>
        </w:tc>
        <w:tc>
          <w:tcPr>
            <w:tcW w:w="330" w:type="pct"/>
            <w:vAlign w:val="center"/>
          </w:tcPr>
          <w:p w:rsidRPr="00E5629C" w:rsidR="006C333F" w:rsidP="006C333F" w:rsidRDefault="006C333F" w14:paraId="5939E0D1" w14:textId="4F6DFFC0">
            <w:pPr>
              <w:ind w:left="-111"/>
              <w:contextualSpacing/>
              <w:jc w:val="center"/>
              <w:rPr>
                <w:rFonts w:ascii="Webdings" w:hAnsi="Webdings" w:cstheme="minorHAnsi"/>
                <w:b/>
                <w:sz w:val="36"/>
                <w:szCs w:val="36"/>
              </w:rPr>
            </w:pPr>
          </w:p>
        </w:tc>
        <w:tc>
          <w:tcPr>
            <w:tcW w:w="385" w:type="pct"/>
            <w:vAlign w:val="center"/>
          </w:tcPr>
          <w:p w:rsidRPr="00E5629C" w:rsidR="006C333F" w:rsidP="006C333F" w:rsidRDefault="006C333F" w14:paraId="1C72A5C4" w14:textId="7781F3AC">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754E22FF" w14:textId="16D7FFED">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51A185D3" w14:textId="1D7E7194">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3C97CCCA" w14:textId="774B440C">
            <w:pPr>
              <w:ind w:left="157"/>
              <w:jc w:val="center"/>
              <w:rPr>
                <w:rFonts w:ascii="Webdings" w:hAnsi="Webdings" w:cstheme="minorHAnsi"/>
                <w:b/>
                <w:sz w:val="36"/>
                <w:szCs w:val="36"/>
              </w:rPr>
            </w:pPr>
          </w:p>
        </w:tc>
        <w:tc>
          <w:tcPr>
            <w:tcW w:w="383" w:type="pct"/>
            <w:vAlign w:val="center"/>
          </w:tcPr>
          <w:p w:rsidRPr="00E5629C" w:rsidR="006C333F" w:rsidP="006C333F" w:rsidRDefault="006C333F" w14:paraId="269832C2" w14:textId="04F99EBC">
            <w:pPr>
              <w:ind w:left="-3"/>
              <w:contextualSpacing/>
              <w:jc w:val="center"/>
              <w:rPr>
                <w:rFonts w:ascii="Webdings" w:hAnsi="Webdings" w:cstheme="minorHAnsi"/>
                <w:b/>
                <w:sz w:val="36"/>
                <w:szCs w:val="36"/>
              </w:rPr>
            </w:pPr>
          </w:p>
        </w:tc>
      </w:tr>
      <w:tr w:rsidRPr="0073578B" w:rsidR="006C333F" w:rsidTr="001F1789" w14:paraId="1F801CD3" w14:textId="77777777">
        <w:trPr>
          <w:trHeight w:val="397"/>
        </w:trPr>
        <w:tc>
          <w:tcPr>
            <w:tcW w:w="1098" w:type="pct"/>
            <w:vAlign w:val="center"/>
          </w:tcPr>
          <w:p w:rsidRPr="0073578B" w:rsidR="006C333F" w:rsidP="006C333F" w:rsidRDefault="006C333F" w14:paraId="268663FC" w14:textId="4BB124CB">
            <w:pPr>
              <w:contextualSpacing/>
              <w:rPr>
                <w:rFonts w:eastAsiaTheme="minorEastAsia" w:cstheme="minorHAnsi"/>
              </w:rPr>
            </w:pPr>
            <w:r>
              <w:rPr>
                <w:rFonts w:eastAsiaTheme="minorEastAsia" w:cstheme="minorHAnsi"/>
              </w:rPr>
              <w:t xml:space="preserve">How Pupils Learn </w:t>
            </w:r>
          </w:p>
        </w:tc>
        <w:tc>
          <w:tcPr>
            <w:tcW w:w="329" w:type="pct"/>
            <w:vAlign w:val="center"/>
          </w:tcPr>
          <w:p w:rsidRPr="00E5629C" w:rsidR="006C333F" w:rsidP="006C333F" w:rsidRDefault="006C333F" w14:paraId="0CB684CE" w14:textId="2C0FB31B">
            <w:pPr>
              <w:contextualSpacing/>
              <w:jc w:val="center"/>
              <w:rPr>
                <w:rFonts w:ascii="Webdings" w:hAnsi="Webdings" w:cstheme="minorHAnsi"/>
                <w:b/>
                <w:sz w:val="36"/>
                <w:szCs w:val="36"/>
              </w:rPr>
            </w:pPr>
          </w:p>
        </w:tc>
        <w:tc>
          <w:tcPr>
            <w:tcW w:w="329" w:type="pct"/>
            <w:gridSpan w:val="2"/>
            <w:vAlign w:val="center"/>
          </w:tcPr>
          <w:p w:rsidRPr="00E5629C" w:rsidR="006C333F" w:rsidP="006C333F" w:rsidRDefault="006C333F" w14:paraId="51118689" w14:textId="642CA840">
            <w:pPr>
              <w:ind w:left="36"/>
              <w:jc w:val="center"/>
              <w:rPr>
                <w:rFonts w:ascii="Webdings" w:hAnsi="Webdings" w:cstheme="minorHAnsi"/>
                <w:b/>
                <w:sz w:val="36"/>
                <w:szCs w:val="36"/>
              </w:rPr>
            </w:pPr>
          </w:p>
        </w:tc>
        <w:tc>
          <w:tcPr>
            <w:tcW w:w="386" w:type="pct"/>
            <w:vAlign w:val="center"/>
          </w:tcPr>
          <w:p w:rsidRPr="00E5629C" w:rsidR="006C333F" w:rsidP="006C333F" w:rsidRDefault="006C333F" w14:paraId="28631C59" w14:textId="6425E79F">
            <w:pPr>
              <w:ind w:left="-133"/>
              <w:contextualSpacing/>
              <w:jc w:val="center"/>
              <w:rPr>
                <w:rFonts w:ascii="Webdings" w:hAnsi="Webdings" w:cstheme="minorHAnsi"/>
                <w:b/>
                <w:sz w:val="36"/>
                <w:szCs w:val="36"/>
              </w:rPr>
            </w:pPr>
          </w:p>
        </w:tc>
        <w:tc>
          <w:tcPr>
            <w:tcW w:w="330" w:type="pct"/>
            <w:vAlign w:val="center"/>
          </w:tcPr>
          <w:p w:rsidRPr="00E5629C" w:rsidR="006C333F" w:rsidP="006C333F" w:rsidRDefault="006C333F" w14:paraId="7D434F5B" w14:textId="23B14EB9">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1A484BC6" w14:textId="1BABAA4F">
            <w:pPr>
              <w:jc w:val="center"/>
              <w:rPr>
                <w:rFonts w:ascii="Webdings" w:hAnsi="Webdings" w:cstheme="minorHAnsi"/>
                <w:b/>
                <w:sz w:val="36"/>
                <w:szCs w:val="36"/>
              </w:rPr>
            </w:pPr>
          </w:p>
        </w:tc>
        <w:tc>
          <w:tcPr>
            <w:tcW w:w="330" w:type="pct"/>
            <w:vAlign w:val="center"/>
          </w:tcPr>
          <w:p w:rsidRPr="00E5629C" w:rsidR="006C333F" w:rsidP="006C333F" w:rsidRDefault="006C333F" w14:paraId="628FAC31" w14:textId="23F8D261">
            <w:pPr>
              <w:ind w:left="-111"/>
              <w:contextualSpacing/>
              <w:jc w:val="center"/>
              <w:rPr>
                <w:rFonts w:ascii="Webdings" w:hAnsi="Webdings" w:cstheme="minorHAnsi"/>
                <w:b/>
                <w:sz w:val="36"/>
                <w:szCs w:val="36"/>
              </w:rPr>
            </w:pPr>
          </w:p>
        </w:tc>
        <w:tc>
          <w:tcPr>
            <w:tcW w:w="385" w:type="pct"/>
            <w:vAlign w:val="center"/>
          </w:tcPr>
          <w:p w:rsidRPr="00E5629C" w:rsidR="006C333F" w:rsidP="006C333F" w:rsidRDefault="006C333F" w14:paraId="3CCDB5A8" w14:textId="5279C148">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3ABED06A" w14:textId="7334FA78">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454E38F1" w14:textId="3F747EE5">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64EB457F" w14:textId="7EBD4E5F">
            <w:pPr>
              <w:ind w:left="157"/>
              <w:jc w:val="center"/>
              <w:rPr>
                <w:rFonts w:ascii="Webdings" w:hAnsi="Webdings" w:cstheme="minorHAnsi"/>
                <w:b/>
                <w:sz w:val="36"/>
                <w:szCs w:val="36"/>
              </w:rPr>
            </w:pPr>
          </w:p>
        </w:tc>
        <w:tc>
          <w:tcPr>
            <w:tcW w:w="383" w:type="pct"/>
            <w:vAlign w:val="center"/>
          </w:tcPr>
          <w:p w:rsidRPr="00E5629C" w:rsidR="006C333F" w:rsidP="006C333F" w:rsidRDefault="006C333F" w14:paraId="30D61212" w14:textId="2242FBA9">
            <w:pPr>
              <w:ind w:left="-3"/>
              <w:contextualSpacing/>
              <w:jc w:val="center"/>
              <w:rPr>
                <w:rFonts w:ascii="Webdings" w:hAnsi="Webdings" w:cstheme="minorHAnsi"/>
                <w:b/>
                <w:sz w:val="36"/>
                <w:szCs w:val="36"/>
              </w:rPr>
            </w:pPr>
          </w:p>
        </w:tc>
      </w:tr>
      <w:tr w:rsidRPr="0073578B" w:rsidR="006C333F" w:rsidTr="001F1789" w14:paraId="6E1CD23D" w14:textId="77777777">
        <w:trPr>
          <w:trHeight w:val="397"/>
        </w:trPr>
        <w:tc>
          <w:tcPr>
            <w:tcW w:w="1098" w:type="pct"/>
            <w:vAlign w:val="center"/>
          </w:tcPr>
          <w:p w:rsidRPr="0073578B" w:rsidR="006C333F" w:rsidP="006C333F" w:rsidRDefault="006C333F" w14:paraId="10DE8DCB" w14:textId="2668E510">
            <w:pPr>
              <w:contextualSpacing/>
              <w:rPr>
                <w:rFonts w:eastAsiaTheme="minorEastAsia" w:cstheme="minorHAnsi"/>
              </w:rPr>
            </w:pPr>
            <w:r>
              <w:rPr>
                <w:rFonts w:eastAsiaTheme="minorEastAsia" w:cstheme="minorHAnsi"/>
              </w:rPr>
              <w:t>Adaptive Teaching</w:t>
            </w:r>
          </w:p>
        </w:tc>
        <w:tc>
          <w:tcPr>
            <w:tcW w:w="329" w:type="pct"/>
            <w:vAlign w:val="center"/>
          </w:tcPr>
          <w:p w:rsidRPr="00E5629C" w:rsidR="006C333F" w:rsidP="006C333F" w:rsidRDefault="006C333F" w14:paraId="44F24EA2" w14:textId="7156DE2F">
            <w:pPr>
              <w:contextualSpacing/>
              <w:jc w:val="center"/>
              <w:rPr>
                <w:rFonts w:ascii="Webdings" w:hAnsi="Webdings" w:cstheme="minorHAnsi"/>
                <w:b/>
                <w:sz w:val="36"/>
                <w:szCs w:val="36"/>
              </w:rPr>
            </w:pPr>
          </w:p>
        </w:tc>
        <w:tc>
          <w:tcPr>
            <w:tcW w:w="329" w:type="pct"/>
            <w:gridSpan w:val="2"/>
            <w:vAlign w:val="center"/>
          </w:tcPr>
          <w:p w:rsidRPr="00E5629C" w:rsidR="006C333F" w:rsidP="006C333F" w:rsidRDefault="006C333F" w14:paraId="1EBF64EF" w14:textId="203F9304">
            <w:pPr>
              <w:ind w:left="36"/>
              <w:jc w:val="center"/>
              <w:rPr>
                <w:rFonts w:ascii="Webdings" w:hAnsi="Webdings" w:cstheme="minorHAnsi"/>
                <w:b/>
                <w:sz w:val="36"/>
                <w:szCs w:val="36"/>
              </w:rPr>
            </w:pPr>
          </w:p>
        </w:tc>
        <w:tc>
          <w:tcPr>
            <w:tcW w:w="386" w:type="pct"/>
            <w:vAlign w:val="center"/>
          </w:tcPr>
          <w:p w:rsidRPr="00E5629C" w:rsidR="006C333F" w:rsidP="006C333F" w:rsidRDefault="006C333F" w14:paraId="2F8FF4A0" w14:textId="00A3D14B">
            <w:pPr>
              <w:ind w:left="-133"/>
              <w:contextualSpacing/>
              <w:jc w:val="center"/>
              <w:rPr>
                <w:rFonts w:ascii="Webdings" w:hAnsi="Webdings" w:cstheme="minorHAnsi"/>
                <w:b/>
                <w:sz w:val="36"/>
                <w:szCs w:val="36"/>
              </w:rPr>
            </w:pPr>
          </w:p>
        </w:tc>
        <w:tc>
          <w:tcPr>
            <w:tcW w:w="330" w:type="pct"/>
            <w:vAlign w:val="center"/>
          </w:tcPr>
          <w:p w:rsidRPr="00E5629C" w:rsidR="006C333F" w:rsidP="006C333F" w:rsidRDefault="006C333F" w14:paraId="40A862C2" w14:textId="57C6CC98">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16E19501" w14:textId="7F14B092">
            <w:pPr>
              <w:jc w:val="center"/>
              <w:rPr>
                <w:rFonts w:ascii="Webdings" w:hAnsi="Webdings" w:cstheme="minorHAnsi"/>
                <w:b/>
                <w:sz w:val="36"/>
                <w:szCs w:val="36"/>
              </w:rPr>
            </w:pPr>
          </w:p>
        </w:tc>
        <w:tc>
          <w:tcPr>
            <w:tcW w:w="330" w:type="pct"/>
            <w:vAlign w:val="center"/>
          </w:tcPr>
          <w:p w:rsidRPr="00E5629C" w:rsidR="006C333F" w:rsidP="006C333F" w:rsidRDefault="006C333F" w14:paraId="671E09BF" w14:textId="23D009CD">
            <w:pPr>
              <w:ind w:left="-111"/>
              <w:contextualSpacing/>
              <w:jc w:val="center"/>
              <w:rPr>
                <w:rFonts w:ascii="Webdings" w:hAnsi="Webdings" w:cstheme="minorHAnsi"/>
                <w:b/>
                <w:sz w:val="36"/>
                <w:szCs w:val="36"/>
              </w:rPr>
            </w:pPr>
          </w:p>
        </w:tc>
        <w:tc>
          <w:tcPr>
            <w:tcW w:w="385" w:type="pct"/>
            <w:vAlign w:val="center"/>
          </w:tcPr>
          <w:p w:rsidRPr="00E5629C" w:rsidR="006C333F" w:rsidP="006C333F" w:rsidRDefault="006C333F" w14:paraId="0668E20C" w14:textId="4192478F">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00B48AEE" w14:textId="7E2A8DE3">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29427227" w14:textId="6D9B697B">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752203A7" w14:textId="4F3634FB">
            <w:pPr>
              <w:ind w:left="157"/>
              <w:jc w:val="center"/>
              <w:rPr>
                <w:rFonts w:ascii="Webdings" w:hAnsi="Webdings" w:cstheme="minorHAnsi"/>
                <w:b/>
                <w:sz w:val="36"/>
                <w:szCs w:val="36"/>
              </w:rPr>
            </w:pPr>
          </w:p>
        </w:tc>
        <w:tc>
          <w:tcPr>
            <w:tcW w:w="383" w:type="pct"/>
            <w:vAlign w:val="center"/>
          </w:tcPr>
          <w:p w:rsidRPr="00E5629C" w:rsidR="006C333F" w:rsidP="006C333F" w:rsidRDefault="006C333F" w14:paraId="34F31FEF" w14:textId="6160875F">
            <w:pPr>
              <w:ind w:left="-3"/>
              <w:contextualSpacing/>
              <w:jc w:val="center"/>
              <w:rPr>
                <w:rFonts w:ascii="Webdings" w:hAnsi="Webdings" w:cstheme="minorHAnsi"/>
                <w:b/>
                <w:sz w:val="36"/>
                <w:szCs w:val="36"/>
              </w:rPr>
            </w:pPr>
          </w:p>
        </w:tc>
      </w:tr>
      <w:tr w:rsidRPr="0073578B" w:rsidR="006C333F" w:rsidTr="001F1789" w14:paraId="558CC111" w14:textId="77777777">
        <w:trPr>
          <w:trHeight w:val="397"/>
        </w:trPr>
        <w:tc>
          <w:tcPr>
            <w:tcW w:w="1098" w:type="pct"/>
            <w:vAlign w:val="center"/>
          </w:tcPr>
          <w:p w:rsidRPr="0073578B" w:rsidR="006C333F" w:rsidP="006C333F" w:rsidRDefault="006C333F" w14:paraId="62BA53C3" w14:textId="10E77C63">
            <w:pPr>
              <w:contextualSpacing/>
              <w:rPr>
                <w:rFonts w:eastAsiaTheme="minorEastAsia" w:cstheme="minorHAnsi"/>
              </w:rPr>
            </w:pPr>
            <w:r>
              <w:rPr>
                <w:rFonts w:eastAsiaTheme="minorEastAsia" w:cstheme="minorHAnsi"/>
              </w:rPr>
              <w:t>Subject Knowledge and Pedagogy</w:t>
            </w:r>
          </w:p>
        </w:tc>
        <w:tc>
          <w:tcPr>
            <w:tcW w:w="329" w:type="pct"/>
            <w:vAlign w:val="center"/>
          </w:tcPr>
          <w:p w:rsidRPr="00E5629C" w:rsidR="006C333F" w:rsidP="006C333F" w:rsidRDefault="006C333F" w14:paraId="212C455F" w14:textId="2C96A6F0">
            <w:pPr>
              <w:contextualSpacing/>
              <w:jc w:val="center"/>
              <w:rPr>
                <w:rFonts w:ascii="Webdings" w:hAnsi="Webdings" w:cstheme="minorHAnsi"/>
                <w:b/>
                <w:sz w:val="36"/>
                <w:szCs w:val="36"/>
              </w:rPr>
            </w:pPr>
          </w:p>
        </w:tc>
        <w:tc>
          <w:tcPr>
            <w:tcW w:w="329" w:type="pct"/>
            <w:gridSpan w:val="2"/>
            <w:vAlign w:val="center"/>
          </w:tcPr>
          <w:p w:rsidRPr="00E5629C" w:rsidR="006C333F" w:rsidP="006C333F" w:rsidRDefault="006C333F" w14:paraId="3A6E05B5" w14:textId="41F7CC48">
            <w:pPr>
              <w:ind w:left="36"/>
              <w:jc w:val="center"/>
              <w:rPr>
                <w:rFonts w:ascii="Webdings" w:hAnsi="Webdings" w:cstheme="minorHAnsi"/>
                <w:b/>
                <w:sz w:val="36"/>
                <w:szCs w:val="36"/>
              </w:rPr>
            </w:pPr>
          </w:p>
        </w:tc>
        <w:tc>
          <w:tcPr>
            <w:tcW w:w="386" w:type="pct"/>
            <w:vAlign w:val="center"/>
          </w:tcPr>
          <w:p w:rsidRPr="00E5629C" w:rsidR="006C333F" w:rsidP="006C333F" w:rsidRDefault="006C333F" w14:paraId="29DDD370" w14:textId="694562AB">
            <w:pPr>
              <w:ind w:left="-133"/>
              <w:contextualSpacing/>
              <w:jc w:val="center"/>
              <w:rPr>
                <w:rFonts w:ascii="Webdings" w:hAnsi="Webdings" w:cstheme="minorHAnsi"/>
                <w:b/>
                <w:sz w:val="36"/>
                <w:szCs w:val="36"/>
              </w:rPr>
            </w:pPr>
          </w:p>
        </w:tc>
        <w:tc>
          <w:tcPr>
            <w:tcW w:w="330" w:type="pct"/>
            <w:vAlign w:val="center"/>
          </w:tcPr>
          <w:p w:rsidRPr="00E5629C" w:rsidR="006C333F" w:rsidP="006C333F" w:rsidRDefault="006C333F" w14:paraId="3E052BA1" w14:textId="4F541F66">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6767A550" w14:textId="1FC12278">
            <w:pPr>
              <w:jc w:val="center"/>
              <w:rPr>
                <w:rFonts w:ascii="Webdings" w:hAnsi="Webdings" w:cstheme="minorHAnsi"/>
                <w:b/>
                <w:sz w:val="36"/>
                <w:szCs w:val="36"/>
              </w:rPr>
            </w:pPr>
          </w:p>
        </w:tc>
        <w:tc>
          <w:tcPr>
            <w:tcW w:w="330" w:type="pct"/>
            <w:vAlign w:val="center"/>
          </w:tcPr>
          <w:p w:rsidRPr="00E5629C" w:rsidR="006C333F" w:rsidP="006C333F" w:rsidRDefault="006C333F" w14:paraId="0E3DE880" w14:textId="3F89AD10">
            <w:pPr>
              <w:ind w:left="-111"/>
              <w:contextualSpacing/>
              <w:jc w:val="center"/>
              <w:rPr>
                <w:rFonts w:ascii="Webdings" w:hAnsi="Webdings" w:cstheme="minorHAnsi"/>
                <w:b/>
                <w:sz w:val="36"/>
                <w:szCs w:val="36"/>
              </w:rPr>
            </w:pPr>
          </w:p>
        </w:tc>
        <w:tc>
          <w:tcPr>
            <w:tcW w:w="385" w:type="pct"/>
            <w:vAlign w:val="center"/>
          </w:tcPr>
          <w:p w:rsidRPr="00E5629C" w:rsidR="006C333F" w:rsidP="006C333F" w:rsidRDefault="006C333F" w14:paraId="780D2254" w14:textId="45393A98">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2AEAFAAF" w14:textId="7E0C9EE9">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139FE351" w14:textId="17CF12B0">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77E068CC" w14:textId="46ED4724">
            <w:pPr>
              <w:ind w:left="157"/>
              <w:jc w:val="center"/>
              <w:rPr>
                <w:rFonts w:ascii="Webdings" w:hAnsi="Webdings" w:cstheme="minorHAnsi"/>
                <w:b/>
                <w:sz w:val="36"/>
                <w:szCs w:val="36"/>
              </w:rPr>
            </w:pPr>
          </w:p>
        </w:tc>
        <w:tc>
          <w:tcPr>
            <w:tcW w:w="383" w:type="pct"/>
            <w:vAlign w:val="center"/>
          </w:tcPr>
          <w:p w:rsidRPr="00E5629C" w:rsidR="006C333F" w:rsidP="006C333F" w:rsidRDefault="006C333F" w14:paraId="77215A29" w14:textId="606CBF21">
            <w:pPr>
              <w:ind w:left="-3"/>
              <w:contextualSpacing/>
              <w:jc w:val="center"/>
              <w:rPr>
                <w:rFonts w:ascii="Webdings" w:hAnsi="Webdings" w:cstheme="minorHAnsi"/>
                <w:b/>
                <w:sz w:val="36"/>
                <w:szCs w:val="36"/>
              </w:rPr>
            </w:pPr>
          </w:p>
        </w:tc>
      </w:tr>
      <w:tr w:rsidRPr="0073578B" w:rsidR="006C333F" w:rsidTr="001F1789" w14:paraId="67DE125B" w14:textId="77777777">
        <w:trPr>
          <w:trHeight w:val="397"/>
        </w:trPr>
        <w:tc>
          <w:tcPr>
            <w:tcW w:w="1098" w:type="pct"/>
            <w:vAlign w:val="center"/>
          </w:tcPr>
          <w:p w:rsidRPr="0073578B" w:rsidR="006C333F" w:rsidP="006C333F" w:rsidRDefault="006C333F" w14:paraId="13D791DB" w14:textId="2553231F">
            <w:pPr>
              <w:contextualSpacing/>
              <w:rPr>
                <w:rFonts w:eastAsiaTheme="minorEastAsia" w:cstheme="minorHAnsi"/>
              </w:rPr>
            </w:pPr>
            <w:r>
              <w:rPr>
                <w:rFonts w:eastAsiaTheme="minorEastAsia" w:cstheme="minorHAnsi"/>
              </w:rPr>
              <w:t>Assessment</w:t>
            </w:r>
          </w:p>
        </w:tc>
        <w:tc>
          <w:tcPr>
            <w:tcW w:w="329" w:type="pct"/>
            <w:vAlign w:val="center"/>
          </w:tcPr>
          <w:p w:rsidRPr="00E5629C" w:rsidR="006C333F" w:rsidP="006C333F" w:rsidRDefault="006C333F" w14:paraId="50032885" w14:textId="2A8F1463">
            <w:pPr>
              <w:contextualSpacing/>
              <w:jc w:val="center"/>
              <w:rPr>
                <w:rFonts w:ascii="Webdings" w:hAnsi="Webdings" w:cstheme="minorHAnsi"/>
                <w:b/>
                <w:sz w:val="36"/>
                <w:szCs w:val="36"/>
              </w:rPr>
            </w:pPr>
          </w:p>
        </w:tc>
        <w:tc>
          <w:tcPr>
            <w:tcW w:w="329" w:type="pct"/>
            <w:gridSpan w:val="2"/>
            <w:vAlign w:val="center"/>
          </w:tcPr>
          <w:p w:rsidRPr="00E5629C" w:rsidR="006C333F" w:rsidP="006C333F" w:rsidRDefault="006C333F" w14:paraId="2436455E" w14:textId="5A64B91A">
            <w:pPr>
              <w:contextualSpacing/>
              <w:jc w:val="center"/>
              <w:rPr>
                <w:rFonts w:ascii="Webdings" w:hAnsi="Webdings" w:cstheme="minorHAnsi"/>
                <w:b/>
                <w:sz w:val="36"/>
                <w:szCs w:val="36"/>
              </w:rPr>
            </w:pPr>
          </w:p>
        </w:tc>
        <w:tc>
          <w:tcPr>
            <w:tcW w:w="386" w:type="pct"/>
            <w:vAlign w:val="center"/>
          </w:tcPr>
          <w:p w:rsidRPr="00E5629C" w:rsidR="006C333F" w:rsidP="006C333F" w:rsidRDefault="006C333F" w14:paraId="510FF2D3" w14:textId="072A8181">
            <w:pPr>
              <w:ind w:left="-133"/>
              <w:jc w:val="center"/>
              <w:rPr>
                <w:rFonts w:ascii="Webdings" w:hAnsi="Webdings" w:cstheme="minorHAnsi"/>
                <w:b/>
                <w:sz w:val="36"/>
                <w:szCs w:val="36"/>
              </w:rPr>
            </w:pPr>
          </w:p>
        </w:tc>
        <w:tc>
          <w:tcPr>
            <w:tcW w:w="330" w:type="pct"/>
            <w:vAlign w:val="center"/>
          </w:tcPr>
          <w:p w:rsidRPr="00E5629C" w:rsidR="006C333F" w:rsidP="006C333F" w:rsidRDefault="006C333F" w14:paraId="6BE37406" w14:textId="0D2CB50E">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0FE6EF30" w14:textId="40AB7823">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2972B238" w14:textId="6AF1287F">
            <w:pPr>
              <w:ind w:left="-111"/>
              <w:jc w:val="center"/>
              <w:rPr>
                <w:rFonts w:ascii="Webdings" w:hAnsi="Webdings" w:cstheme="minorHAnsi"/>
                <w:b/>
                <w:sz w:val="36"/>
                <w:szCs w:val="36"/>
              </w:rPr>
            </w:pPr>
          </w:p>
        </w:tc>
        <w:tc>
          <w:tcPr>
            <w:tcW w:w="385" w:type="pct"/>
            <w:vAlign w:val="center"/>
          </w:tcPr>
          <w:p w:rsidRPr="00E5629C" w:rsidR="006C333F" w:rsidP="006C333F" w:rsidRDefault="006C333F" w14:paraId="302BE782" w14:textId="15E0C4F8">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1F5D45EA" w14:textId="06E83909">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584FD3C2" w14:textId="081774CB">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097BAAB2" w14:textId="4610A85B">
            <w:pPr>
              <w:ind w:left="157"/>
              <w:contextualSpacing/>
              <w:jc w:val="center"/>
              <w:rPr>
                <w:rFonts w:ascii="Webdings" w:hAnsi="Webdings" w:cstheme="minorHAnsi"/>
                <w:b/>
                <w:sz w:val="36"/>
                <w:szCs w:val="36"/>
              </w:rPr>
            </w:pPr>
          </w:p>
        </w:tc>
        <w:tc>
          <w:tcPr>
            <w:tcW w:w="383" w:type="pct"/>
            <w:vAlign w:val="center"/>
          </w:tcPr>
          <w:p w:rsidRPr="00E5629C" w:rsidR="006C333F" w:rsidP="006C333F" w:rsidRDefault="006C333F" w14:paraId="685033BF" w14:textId="3292D561">
            <w:pPr>
              <w:ind w:left="-3"/>
              <w:jc w:val="center"/>
              <w:rPr>
                <w:rFonts w:ascii="Webdings" w:hAnsi="Webdings" w:cstheme="minorHAnsi"/>
                <w:b/>
                <w:sz w:val="36"/>
                <w:szCs w:val="36"/>
              </w:rPr>
            </w:pPr>
          </w:p>
        </w:tc>
      </w:tr>
      <w:tr w:rsidRPr="0073578B" w:rsidR="006C333F" w:rsidTr="001F1789" w14:paraId="4450587A" w14:textId="77777777">
        <w:trPr>
          <w:trHeight w:val="397"/>
        </w:trPr>
        <w:tc>
          <w:tcPr>
            <w:tcW w:w="1098" w:type="pct"/>
            <w:vAlign w:val="center"/>
          </w:tcPr>
          <w:p w:rsidRPr="0073578B" w:rsidR="006C333F" w:rsidP="006C333F" w:rsidRDefault="006C333F" w14:paraId="4D732372" w14:textId="70AF68E8">
            <w:pPr>
              <w:contextualSpacing/>
              <w:rPr>
                <w:rFonts w:eastAsiaTheme="minorEastAsia" w:cstheme="minorHAnsi"/>
              </w:rPr>
            </w:pPr>
            <w:r>
              <w:rPr>
                <w:rFonts w:eastAsiaTheme="minorEastAsia" w:cstheme="minorHAnsi"/>
              </w:rPr>
              <w:t>Professional Behaviours</w:t>
            </w:r>
          </w:p>
        </w:tc>
        <w:tc>
          <w:tcPr>
            <w:tcW w:w="329" w:type="pct"/>
            <w:vAlign w:val="center"/>
          </w:tcPr>
          <w:p w:rsidRPr="00E5629C" w:rsidR="006C333F" w:rsidP="006C333F" w:rsidRDefault="006C333F" w14:paraId="5523A5F4" w14:textId="4E0DF394">
            <w:pPr>
              <w:contextualSpacing/>
              <w:jc w:val="center"/>
              <w:rPr>
                <w:rFonts w:ascii="Webdings" w:hAnsi="Webdings" w:cstheme="minorHAnsi"/>
                <w:b/>
                <w:sz w:val="36"/>
                <w:szCs w:val="36"/>
              </w:rPr>
            </w:pPr>
          </w:p>
        </w:tc>
        <w:tc>
          <w:tcPr>
            <w:tcW w:w="329" w:type="pct"/>
            <w:gridSpan w:val="2"/>
            <w:vAlign w:val="center"/>
          </w:tcPr>
          <w:p w:rsidRPr="00E5629C" w:rsidR="006C333F" w:rsidP="006C333F" w:rsidRDefault="006C333F" w14:paraId="53A25DCD" w14:textId="651DF734">
            <w:pPr>
              <w:contextualSpacing/>
              <w:jc w:val="center"/>
              <w:rPr>
                <w:rFonts w:ascii="Webdings" w:hAnsi="Webdings" w:cstheme="minorHAnsi"/>
                <w:b/>
                <w:sz w:val="36"/>
                <w:szCs w:val="36"/>
              </w:rPr>
            </w:pPr>
          </w:p>
        </w:tc>
        <w:tc>
          <w:tcPr>
            <w:tcW w:w="386" w:type="pct"/>
            <w:vAlign w:val="center"/>
          </w:tcPr>
          <w:p w:rsidRPr="00E5629C" w:rsidR="006C333F" w:rsidP="006C333F" w:rsidRDefault="006C333F" w14:paraId="16F56B59" w14:textId="060D2145">
            <w:pPr>
              <w:ind w:left="-133"/>
              <w:jc w:val="center"/>
              <w:rPr>
                <w:rFonts w:ascii="Webdings" w:hAnsi="Webdings" w:cstheme="minorHAnsi"/>
                <w:b/>
                <w:sz w:val="36"/>
                <w:szCs w:val="36"/>
              </w:rPr>
            </w:pPr>
          </w:p>
        </w:tc>
        <w:tc>
          <w:tcPr>
            <w:tcW w:w="330" w:type="pct"/>
            <w:vAlign w:val="center"/>
          </w:tcPr>
          <w:p w:rsidRPr="00E5629C" w:rsidR="006C333F" w:rsidP="006C333F" w:rsidRDefault="006C333F" w14:paraId="6024020F" w14:textId="6C94083E">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606FD349" w14:textId="32867DC7">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3D098F8E" w14:textId="388DC9E1">
            <w:pPr>
              <w:ind w:left="-111"/>
              <w:jc w:val="center"/>
              <w:rPr>
                <w:rFonts w:ascii="Webdings" w:hAnsi="Webdings" w:cstheme="minorHAnsi"/>
                <w:b/>
                <w:sz w:val="36"/>
                <w:szCs w:val="36"/>
              </w:rPr>
            </w:pPr>
          </w:p>
        </w:tc>
        <w:tc>
          <w:tcPr>
            <w:tcW w:w="385" w:type="pct"/>
            <w:vAlign w:val="center"/>
          </w:tcPr>
          <w:p w:rsidRPr="00E5629C" w:rsidR="006C333F" w:rsidP="006C333F" w:rsidRDefault="006C333F" w14:paraId="32D513FA" w14:textId="44096C55">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336C2C0C" w14:textId="7F498F3F">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57E2941C" w14:textId="67DF5EED">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2A58E884" w14:textId="134C0EC5">
            <w:pPr>
              <w:ind w:left="157"/>
              <w:contextualSpacing/>
              <w:jc w:val="center"/>
              <w:rPr>
                <w:rFonts w:ascii="Webdings" w:hAnsi="Webdings" w:cstheme="minorHAnsi"/>
                <w:b/>
                <w:sz w:val="36"/>
                <w:szCs w:val="36"/>
              </w:rPr>
            </w:pPr>
          </w:p>
        </w:tc>
        <w:tc>
          <w:tcPr>
            <w:tcW w:w="383" w:type="pct"/>
            <w:vAlign w:val="center"/>
          </w:tcPr>
          <w:p w:rsidRPr="00E5629C" w:rsidR="006C333F" w:rsidP="006C333F" w:rsidRDefault="006C333F" w14:paraId="2FDCCA79" w14:textId="74E86A89">
            <w:pPr>
              <w:ind w:left="-3"/>
              <w:jc w:val="center"/>
              <w:rPr>
                <w:rFonts w:ascii="Webdings" w:hAnsi="Webdings" w:cstheme="minorHAnsi"/>
                <w:b/>
                <w:sz w:val="36"/>
                <w:szCs w:val="36"/>
              </w:rPr>
            </w:pPr>
          </w:p>
        </w:tc>
      </w:tr>
      <w:tr w:rsidRPr="0073578B" w:rsidR="006C333F" w:rsidTr="00F50469" w14:paraId="73C5FEFD" w14:textId="77777777">
        <w:trPr>
          <w:trHeight w:val="458"/>
        </w:trPr>
        <w:tc>
          <w:tcPr>
            <w:tcW w:w="1098" w:type="pct"/>
            <w:shd w:val="clear" w:color="auto" w:fill="D9D9D9" w:themeFill="background1" w:themeFillShade="D9"/>
            <w:vAlign w:val="center"/>
          </w:tcPr>
          <w:p w:rsidRPr="00BD4D55" w:rsidR="006C333F" w:rsidP="006C333F" w:rsidRDefault="006C333F" w14:paraId="34CDB664" w14:textId="77777777">
            <w:pPr>
              <w:contextualSpacing/>
              <w:rPr>
                <w:rFonts w:eastAsiaTheme="minorEastAsia" w:cstheme="minorHAnsi"/>
                <w:b/>
                <w:bCs/>
              </w:rPr>
            </w:pPr>
            <w:r w:rsidRPr="00BD4D55">
              <w:rPr>
                <w:rFonts w:eastAsiaTheme="minorEastAsia" w:cstheme="minorHAnsi"/>
                <w:b/>
                <w:bCs/>
              </w:rPr>
              <w:t>Part 2: Personal and Professional Conduct</w:t>
            </w:r>
          </w:p>
        </w:tc>
        <w:tc>
          <w:tcPr>
            <w:tcW w:w="522" w:type="pct"/>
            <w:gridSpan w:val="2"/>
            <w:shd w:val="clear" w:color="auto" w:fill="D5DCE4" w:themeFill="text2" w:themeFillTint="33"/>
            <w:vAlign w:val="center"/>
          </w:tcPr>
          <w:p w:rsidRPr="003C70BB" w:rsidR="006C333F" w:rsidP="006C333F" w:rsidRDefault="006C333F" w14:paraId="52DAEBB3" w14:textId="77777777">
            <w:pPr>
              <w:contextualSpacing/>
              <w:jc w:val="center"/>
              <w:rPr>
                <w:rFonts w:eastAsiaTheme="minorEastAsia" w:cstheme="minorHAnsi"/>
                <w:b/>
              </w:rPr>
            </w:pPr>
            <w:r w:rsidRPr="003C70BB">
              <w:rPr>
                <w:rFonts w:eastAsiaTheme="minorEastAsia" w:cstheme="minorHAnsi"/>
                <w:b/>
              </w:rPr>
              <w:t>Pass</w:t>
            </w:r>
          </w:p>
        </w:tc>
        <w:tc>
          <w:tcPr>
            <w:tcW w:w="522" w:type="pct"/>
            <w:gridSpan w:val="2"/>
            <w:shd w:val="clear" w:color="auto" w:fill="D5DCE4" w:themeFill="text2" w:themeFillTint="33"/>
            <w:vAlign w:val="center"/>
          </w:tcPr>
          <w:p w:rsidRPr="003C70BB" w:rsidR="006C333F" w:rsidP="006C333F" w:rsidRDefault="006C333F" w14:paraId="339115E8" w14:textId="77777777">
            <w:pPr>
              <w:contextualSpacing/>
              <w:jc w:val="center"/>
              <w:rPr>
                <w:rFonts w:eastAsiaTheme="minorEastAsia" w:cstheme="minorHAnsi"/>
                <w:b/>
              </w:rPr>
            </w:pPr>
            <w:r w:rsidRPr="003C70BB">
              <w:rPr>
                <w:rFonts w:eastAsiaTheme="minorEastAsia" w:cstheme="minorHAnsi"/>
                <w:b/>
              </w:rPr>
              <w:t>Fail</w:t>
            </w:r>
          </w:p>
        </w:tc>
        <w:tc>
          <w:tcPr>
            <w:tcW w:w="715" w:type="pct"/>
            <w:gridSpan w:val="2"/>
            <w:shd w:val="clear" w:color="auto" w:fill="C5E0B3" w:themeFill="accent6" w:themeFillTint="66"/>
            <w:vAlign w:val="center"/>
          </w:tcPr>
          <w:p w:rsidRPr="003C70BB" w:rsidR="006C333F" w:rsidP="006C333F" w:rsidRDefault="006C333F" w14:paraId="600243FD" w14:textId="77777777">
            <w:pPr>
              <w:contextualSpacing/>
              <w:jc w:val="center"/>
              <w:rPr>
                <w:rFonts w:eastAsiaTheme="minorEastAsia" w:cstheme="minorHAnsi"/>
                <w:b/>
              </w:rPr>
            </w:pPr>
            <w:r w:rsidRPr="003C70BB">
              <w:rPr>
                <w:rFonts w:eastAsiaTheme="minorEastAsia" w:cstheme="minorHAnsi"/>
                <w:b/>
              </w:rPr>
              <w:t>Pass</w:t>
            </w:r>
          </w:p>
        </w:tc>
        <w:tc>
          <w:tcPr>
            <w:tcW w:w="715" w:type="pct"/>
            <w:gridSpan w:val="2"/>
            <w:shd w:val="clear" w:color="auto" w:fill="C5E0B3" w:themeFill="accent6" w:themeFillTint="66"/>
            <w:vAlign w:val="center"/>
          </w:tcPr>
          <w:p w:rsidRPr="003C70BB" w:rsidR="006C333F" w:rsidP="006C333F" w:rsidRDefault="006C333F" w14:paraId="51F73187" w14:textId="77777777">
            <w:pPr>
              <w:contextualSpacing/>
              <w:jc w:val="center"/>
              <w:rPr>
                <w:rFonts w:eastAsiaTheme="minorEastAsia" w:cstheme="minorHAnsi"/>
                <w:b/>
              </w:rPr>
            </w:pPr>
            <w:r w:rsidRPr="003C70BB">
              <w:rPr>
                <w:rFonts w:eastAsiaTheme="minorEastAsia" w:cstheme="minorHAnsi"/>
                <w:b/>
              </w:rPr>
              <w:t>Fail</w:t>
            </w:r>
          </w:p>
        </w:tc>
        <w:tc>
          <w:tcPr>
            <w:tcW w:w="715" w:type="pct"/>
            <w:gridSpan w:val="2"/>
            <w:shd w:val="clear" w:color="auto" w:fill="C9C9C9" w:themeFill="accent3" w:themeFillTint="99"/>
            <w:vAlign w:val="center"/>
          </w:tcPr>
          <w:p w:rsidRPr="003C70BB" w:rsidR="006C333F" w:rsidP="006C333F" w:rsidRDefault="006C333F" w14:paraId="1333E21C" w14:textId="77777777">
            <w:pPr>
              <w:contextualSpacing/>
              <w:jc w:val="center"/>
              <w:rPr>
                <w:rFonts w:eastAsiaTheme="minorEastAsia" w:cstheme="minorHAnsi"/>
                <w:b/>
              </w:rPr>
            </w:pPr>
            <w:r w:rsidRPr="003C70BB">
              <w:rPr>
                <w:rFonts w:eastAsiaTheme="minorEastAsia" w:cstheme="minorHAnsi"/>
                <w:b/>
              </w:rPr>
              <w:t>Pass</w:t>
            </w:r>
          </w:p>
        </w:tc>
        <w:tc>
          <w:tcPr>
            <w:tcW w:w="713" w:type="pct"/>
            <w:gridSpan w:val="2"/>
            <w:shd w:val="clear" w:color="auto" w:fill="C9C9C9" w:themeFill="accent3" w:themeFillTint="99"/>
            <w:vAlign w:val="center"/>
          </w:tcPr>
          <w:p w:rsidRPr="003C70BB" w:rsidR="006C333F" w:rsidP="006C333F" w:rsidRDefault="006C333F" w14:paraId="48760C63" w14:textId="77777777">
            <w:pPr>
              <w:contextualSpacing/>
              <w:jc w:val="center"/>
              <w:rPr>
                <w:rFonts w:eastAsiaTheme="minorEastAsia" w:cstheme="minorHAnsi"/>
                <w:b/>
              </w:rPr>
            </w:pPr>
            <w:r w:rsidRPr="003C70BB">
              <w:rPr>
                <w:rFonts w:eastAsiaTheme="minorEastAsia" w:cstheme="minorHAnsi"/>
                <w:b/>
              </w:rPr>
              <w:t>Fail</w:t>
            </w:r>
          </w:p>
        </w:tc>
      </w:tr>
      <w:tr w:rsidRPr="0073578B" w:rsidR="006C333F" w:rsidTr="00F50469" w14:paraId="318B1F36" w14:textId="77777777">
        <w:trPr>
          <w:trHeight w:val="458"/>
        </w:trPr>
        <w:tc>
          <w:tcPr>
            <w:tcW w:w="1098" w:type="pct"/>
            <w:vAlign w:val="center"/>
          </w:tcPr>
          <w:p w:rsidRPr="0073578B" w:rsidR="006C333F" w:rsidP="006C333F" w:rsidRDefault="006C333F" w14:paraId="0DD425A0" w14:textId="05686D3A">
            <w:pPr>
              <w:contextualSpacing/>
              <w:rPr>
                <w:rFonts w:eastAsiaTheme="minorEastAsia" w:cstheme="minorHAnsi"/>
              </w:rPr>
            </w:pPr>
            <w:r w:rsidRPr="00E61DA2">
              <w:rPr>
                <w:rFonts w:eastAsiaTheme="minorEastAsia" w:cstheme="minorHAnsi"/>
                <w:sz w:val="20"/>
                <w:szCs w:val="20"/>
              </w:rPr>
              <w:t>Demonstrate consistently high standards of personal and professional conduct</w:t>
            </w:r>
          </w:p>
        </w:tc>
        <w:tc>
          <w:tcPr>
            <w:tcW w:w="522" w:type="pct"/>
            <w:gridSpan w:val="2"/>
            <w:vAlign w:val="center"/>
          </w:tcPr>
          <w:p w:rsidRPr="00662AA5" w:rsidR="006C333F" w:rsidP="006C333F" w:rsidRDefault="006C333F" w14:paraId="1EB42C64" w14:textId="326EC29B">
            <w:pPr>
              <w:jc w:val="center"/>
              <w:rPr>
                <w:rFonts w:cstheme="minorHAnsi"/>
                <w:sz w:val="36"/>
                <w:szCs w:val="36"/>
              </w:rPr>
            </w:pPr>
          </w:p>
        </w:tc>
        <w:tc>
          <w:tcPr>
            <w:tcW w:w="522" w:type="pct"/>
            <w:gridSpan w:val="2"/>
            <w:vAlign w:val="center"/>
          </w:tcPr>
          <w:p w:rsidRPr="0073578B" w:rsidR="006C333F" w:rsidP="006C333F" w:rsidRDefault="006C333F" w14:paraId="0117B3D3" w14:textId="77777777">
            <w:pPr>
              <w:contextualSpacing/>
              <w:jc w:val="center"/>
              <w:rPr>
                <w:rFonts w:cstheme="minorHAnsi"/>
                <w:sz w:val="36"/>
                <w:szCs w:val="36"/>
              </w:rPr>
            </w:pPr>
          </w:p>
        </w:tc>
        <w:tc>
          <w:tcPr>
            <w:tcW w:w="715" w:type="pct"/>
            <w:gridSpan w:val="2"/>
            <w:vAlign w:val="center"/>
          </w:tcPr>
          <w:p w:rsidRPr="00662AA5" w:rsidR="006C333F" w:rsidP="006C333F" w:rsidRDefault="006C333F" w14:paraId="055A61AC" w14:textId="77777777">
            <w:pPr>
              <w:jc w:val="center"/>
              <w:rPr>
                <w:rFonts w:cstheme="minorHAnsi"/>
                <w:sz w:val="36"/>
                <w:szCs w:val="36"/>
              </w:rPr>
            </w:pPr>
          </w:p>
        </w:tc>
        <w:tc>
          <w:tcPr>
            <w:tcW w:w="715" w:type="pct"/>
            <w:gridSpan w:val="2"/>
            <w:vAlign w:val="center"/>
          </w:tcPr>
          <w:p w:rsidRPr="0073578B" w:rsidR="006C333F" w:rsidP="006C333F" w:rsidRDefault="006C333F" w14:paraId="7761C9EA" w14:textId="77777777">
            <w:pPr>
              <w:contextualSpacing/>
              <w:jc w:val="center"/>
              <w:rPr>
                <w:rFonts w:cstheme="minorHAnsi"/>
                <w:sz w:val="36"/>
                <w:szCs w:val="36"/>
              </w:rPr>
            </w:pPr>
          </w:p>
        </w:tc>
        <w:tc>
          <w:tcPr>
            <w:tcW w:w="715" w:type="pct"/>
            <w:gridSpan w:val="2"/>
            <w:vAlign w:val="center"/>
          </w:tcPr>
          <w:p w:rsidRPr="001B1832" w:rsidR="006C333F" w:rsidP="006C333F" w:rsidRDefault="006C333F" w14:paraId="7D8C17D0" w14:textId="77777777">
            <w:pPr>
              <w:pStyle w:val="ListParagraph"/>
              <w:ind w:left="0"/>
              <w:jc w:val="center"/>
              <w:rPr>
                <w:rFonts w:asciiTheme="minorHAnsi" w:hAnsiTheme="minorHAnsi" w:cstheme="minorHAnsi"/>
                <w:sz w:val="36"/>
                <w:szCs w:val="36"/>
              </w:rPr>
            </w:pPr>
          </w:p>
        </w:tc>
        <w:tc>
          <w:tcPr>
            <w:tcW w:w="713" w:type="pct"/>
            <w:gridSpan w:val="2"/>
            <w:vAlign w:val="center"/>
          </w:tcPr>
          <w:p w:rsidRPr="0073578B" w:rsidR="006C333F" w:rsidP="006C333F" w:rsidRDefault="006C333F" w14:paraId="027A869E" w14:textId="77777777">
            <w:pPr>
              <w:contextualSpacing/>
              <w:jc w:val="center"/>
              <w:rPr>
                <w:rFonts w:cstheme="minorHAnsi"/>
                <w:sz w:val="36"/>
                <w:szCs w:val="36"/>
              </w:rPr>
            </w:pPr>
          </w:p>
        </w:tc>
      </w:tr>
    </w:tbl>
    <w:p w:rsidR="00BF3B37" w:rsidP="00287F98" w:rsidRDefault="0078384F" w14:paraId="5C5C8949" w14:textId="45333A02">
      <w:pPr>
        <w:rPr>
          <w:rFonts w:cs="Arial" w:eastAsiaTheme="minorEastAsia"/>
          <w:b/>
          <w:color w:val="000000" w:themeColor="text1"/>
          <w:sz w:val="32"/>
        </w:rPr>
      </w:pPr>
      <w:r>
        <w:rPr>
          <w:rFonts w:cs="Arial" w:eastAsiaTheme="minorEastAsia"/>
          <w:b/>
          <w:color w:val="000000" w:themeColor="text1"/>
          <w:sz w:val="32"/>
        </w:rPr>
        <w:t xml:space="preserve">Summative Progress </w:t>
      </w:r>
      <w:r w:rsidR="003608EF">
        <w:rPr>
          <w:rFonts w:cs="Arial" w:eastAsiaTheme="minorEastAsia"/>
          <w:b/>
          <w:color w:val="000000" w:themeColor="text1"/>
          <w:sz w:val="32"/>
        </w:rPr>
        <w:t xml:space="preserve">(Complete </w:t>
      </w:r>
      <w:r>
        <w:rPr>
          <w:rFonts w:cs="Arial" w:eastAsiaTheme="minorEastAsia"/>
          <w:b/>
          <w:color w:val="000000" w:themeColor="text1"/>
          <w:sz w:val="32"/>
        </w:rPr>
        <w:t xml:space="preserve">at the </w:t>
      </w:r>
      <w:r w:rsidR="00DE67EE">
        <w:rPr>
          <w:rFonts w:cs="Arial" w:eastAsiaTheme="minorEastAsia"/>
          <w:b/>
          <w:color w:val="000000" w:themeColor="text1"/>
          <w:sz w:val="32"/>
        </w:rPr>
        <w:t>end of the course</w:t>
      </w:r>
      <w:r w:rsidR="003608EF">
        <w:rPr>
          <w:rFonts w:cs="Arial" w:eastAsiaTheme="minorEastAsia"/>
          <w:b/>
          <w:color w:val="000000" w:themeColor="text1"/>
          <w:sz w:val="32"/>
        </w:rPr>
        <w:t>)</w:t>
      </w:r>
    </w:p>
    <w:tbl>
      <w:tblPr>
        <w:tblStyle w:val="TableGrid"/>
        <w:tblW w:w="5000" w:type="pct"/>
        <w:tblLook w:val="04A0" w:firstRow="1" w:lastRow="0" w:firstColumn="1" w:lastColumn="0" w:noHBand="0" w:noVBand="1"/>
      </w:tblPr>
      <w:tblGrid>
        <w:gridCol w:w="6353"/>
        <w:gridCol w:w="619"/>
        <w:gridCol w:w="535"/>
        <w:gridCol w:w="6763"/>
        <w:gridCol w:w="619"/>
        <w:gridCol w:w="579"/>
      </w:tblGrid>
      <w:tr w:rsidR="006C333F" w:rsidTr="00F77ED6" w14:paraId="51AD5884" w14:textId="77777777">
        <w:trPr>
          <w:trHeight w:val="109"/>
        </w:trPr>
        <w:tc>
          <w:tcPr>
            <w:tcW w:w="2054" w:type="pct"/>
            <w:shd w:val="clear" w:color="auto" w:fill="D9D9D9" w:themeFill="background1" w:themeFillShade="D9"/>
          </w:tcPr>
          <w:p w:rsidRPr="0082277B" w:rsidR="006C333F" w:rsidP="00F77ED6" w:rsidRDefault="006C333F" w14:paraId="549E9CF6" w14:textId="77777777">
            <w:pPr>
              <w:rPr>
                <w:rFonts w:cs="Arial" w:eastAsiaTheme="minorEastAsia"/>
                <w:b/>
                <w:color w:val="000000" w:themeColor="text1"/>
                <w:sz w:val="20"/>
                <w:szCs w:val="20"/>
              </w:rPr>
            </w:pPr>
            <w:r w:rsidRPr="0082277B">
              <w:rPr>
                <w:rFonts w:cs="Arial" w:eastAsiaTheme="minorEastAsia"/>
                <w:b/>
                <w:color w:val="000000" w:themeColor="text1"/>
                <w:sz w:val="20"/>
                <w:szCs w:val="20"/>
              </w:rPr>
              <w:t>Teachers’ Standards</w:t>
            </w:r>
          </w:p>
        </w:tc>
        <w:tc>
          <w:tcPr>
            <w:tcW w:w="200" w:type="pct"/>
            <w:shd w:val="clear" w:color="auto" w:fill="D9D9D9" w:themeFill="background1" w:themeFillShade="D9"/>
          </w:tcPr>
          <w:p w:rsidRPr="0082277B" w:rsidR="006C333F" w:rsidP="00F77ED6" w:rsidRDefault="006C333F" w14:paraId="63F872DD" w14:textId="77777777">
            <w:pPr>
              <w:rPr>
                <w:rFonts w:cs="Arial" w:eastAsiaTheme="minorEastAsia"/>
                <w:b/>
                <w:color w:val="000000" w:themeColor="text1"/>
                <w:sz w:val="20"/>
                <w:szCs w:val="20"/>
              </w:rPr>
            </w:pPr>
            <w:r w:rsidRPr="0082277B">
              <w:rPr>
                <w:rFonts w:cs="Arial" w:eastAsiaTheme="minorEastAsia"/>
                <w:b/>
                <w:color w:val="000000" w:themeColor="text1"/>
                <w:sz w:val="20"/>
                <w:szCs w:val="20"/>
              </w:rPr>
              <w:t>Pass</w:t>
            </w:r>
          </w:p>
        </w:tc>
        <w:tc>
          <w:tcPr>
            <w:tcW w:w="173" w:type="pct"/>
            <w:shd w:val="clear" w:color="auto" w:fill="D9D9D9" w:themeFill="background1" w:themeFillShade="D9"/>
          </w:tcPr>
          <w:p w:rsidRPr="0082277B" w:rsidR="006C333F" w:rsidP="00F77ED6" w:rsidRDefault="006C333F" w14:paraId="4D5B7EE5" w14:textId="77777777">
            <w:pPr>
              <w:rPr>
                <w:rFonts w:cs="Arial" w:eastAsiaTheme="minorEastAsia"/>
                <w:b/>
                <w:color w:val="000000" w:themeColor="text1"/>
                <w:sz w:val="20"/>
                <w:szCs w:val="20"/>
              </w:rPr>
            </w:pPr>
            <w:r w:rsidRPr="0082277B">
              <w:rPr>
                <w:rFonts w:cs="Arial" w:eastAsiaTheme="minorEastAsia"/>
                <w:b/>
                <w:color w:val="000000" w:themeColor="text1"/>
                <w:sz w:val="20"/>
                <w:szCs w:val="20"/>
              </w:rPr>
              <w:t>Fail</w:t>
            </w:r>
          </w:p>
        </w:tc>
        <w:tc>
          <w:tcPr>
            <w:tcW w:w="2186" w:type="pct"/>
            <w:shd w:val="clear" w:color="auto" w:fill="D9D9D9" w:themeFill="background1" w:themeFillShade="D9"/>
          </w:tcPr>
          <w:p w:rsidRPr="0082277B" w:rsidR="006C333F" w:rsidP="00F77ED6" w:rsidRDefault="006C333F" w14:paraId="4A2005A3" w14:textId="77777777">
            <w:pPr>
              <w:rPr>
                <w:rFonts w:cs="Arial" w:eastAsiaTheme="minorEastAsia"/>
                <w:b/>
                <w:color w:val="000000" w:themeColor="text1"/>
                <w:sz w:val="20"/>
                <w:szCs w:val="20"/>
              </w:rPr>
            </w:pPr>
            <w:r w:rsidRPr="0082277B">
              <w:rPr>
                <w:rFonts w:cs="Arial" w:eastAsiaTheme="minorEastAsia"/>
                <w:b/>
                <w:color w:val="000000" w:themeColor="text1"/>
                <w:sz w:val="20"/>
                <w:szCs w:val="20"/>
              </w:rPr>
              <w:t>Teachers’ Standards</w:t>
            </w:r>
          </w:p>
        </w:tc>
        <w:tc>
          <w:tcPr>
            <w:tcW w:w="200" w:type="pct"/>
            <w:shd w:val="clear" w:color="auto" w:fill="D9D9D9" w:themeFill="background1" w:themeFillShade="D9"/>
          </w:tcPr>
          <w:p w:rsidRPr="0082277B" w:rsidR="006C333F" w:rsidP="00F77ED6" w:rsidRDefault="006C333F" w14:paraId="49850E03" w14:textId="77777777">
            <w:pPr>
              <w:rPr>
                <w:rFonts w:cs="Arial" w:eastAsiaTheme="minorEastAsia"/>
                <w:b/>
                <w:color w:val="000000" w:themeColor="text1"/>
                <w:sz w:val="20"/>
                <w:szCs w:val="20"/>
              </w:rPr>
            </w:pPr>
            <w:r w:rsidRPr="0082277B">
              <w:rPr>
                <w:rFonts w:cs="Arial" w:eastAsiaTheme="minorEastAsia"/>
                <w:b/>
                <w:color w:val="000000" w:themeColor="text1"/>
                <w:sz w:val="20"/>
                <w:szCs w:val="20"/>
              </w:rPr>
              <w:t>Pass</w:t>
            </w:r>
          </w:p>
        </w:tc>
        <w:tc>
          <w:tcPr>
            <w:tcW w:w="187" w:type="pct"/>
            <w:shd w:val="clear" w:color="auto" w:fill="D9D9D9" w:themeFill="background1" w:themeFillShade="D9"/>
          </w:tcPr>
          <w:p w:rsidRPr="0082277B" w:rsidR="006C333F" w:rsidP="00F77ED6" w:rsidRDefault="006C333F" w14:paraId="10777417" w14:textId="77777777">
            <w:pPr>
              <w:rPr>
                <w:rFonts w:cs="Arial" w:eastAsiaTheme="minorEastAsia"/>
                <w:b/>
                <w:color w:val="000000" w:themeColor="text1"/>
                <w:sz w:val="20"/>
                <w:szCs w:val="20"/>
              </w:rPr>
            </w:pPr>
            <w:r w:rsidRPr="0082277B">
              <w:rPr>
                <w:rFonts w:cs="Arial" w:eastAsiaTheme="minorEastAsia"/>
                <w:b/>
                <w:color w:val="000000" w:themeColor="text1"/>
                <w:sz w:val="20"/>
                <w:szCs w:val="20"/>
              </w:rPr>
              <w:t>Fail</w:t>
            </w:r>
          </w:p>
        </w:tc>
      </w:tr>
      <w:tr w:rsidR="006C333F" w:rsidTr="00F77ED6" w14:paraId="7AF48A0E" w14:textId="77777777">
        <w:trPr>
          <w:trHeight w:val="397"/>
        </w:trPr>
        <w:tc>
          <w:tcPr>
            <w:tcW w:w="2054" w:type="pct"/>
            <w:vAlign w:val="center"/>
          </w:tcPr>
          <w:p w:rsidRPr="0082277B" w:rsidR="006C333F" w:rsidP="00F77ED6" w:rsidRDefault="006C333F" w14:paraId="0229A8B5" w14:textId="77777777">
            <w:pPr>
              <w:rPr>
                <w:rFonts w:cs="Arial" w:eastAsiaTheme="minorEastAsia"/>
                <w:b/>
                <w:color w:val="000000" w:themeColor="text1"/>
                <w:sz w:val="20"/>
                <w:szCs w:val="20"/>
              </w:rPr>
            </w:pPr>
            <w:r w:rsidRPr="0082277B">
              <w:rPr>
                <w:rFonts w:eastAsiaTheme="minorEastAsia" w:cstheme="minorHAnsi"/>
                <w:sz w:val="20"/>
                <w:szCs w:val="20"/>
              </w:rPr>
              <w:t>1 Set high expectations which inspire, motivate and challenge pupils</w:t>
            </w:r>
          </w:p>
        </w:tc>
        <w:tc>
          <w:tcPr>
            <w:tcW w:w="200" w:type="pct"/>
          </w:tcPr>
          <w:p w:rsidRPr="0082277B" w:rsidR="006C333F" w:rsidP="00F77ED6" w:rsidRDefault="006C333F" w14:paraId="1339D8AF" w14:textId="77777777">
            <w:pPr>
              <w:rPr>
                <w:rFonts w:cs="Arial" w:eastAsiaTheme="minorEastAsia"/>
                <w:b/>
                <w:color w:val="000000" w:themeColor="text1"/>
                <w:sz w:val="20"/>
                <w:szCs w:val="20"/>
              </w:rPr>
            </w:pPr>
          </w:p>
        </w:tc>
        <w:tc>
          <w:tcPr>
            <w:tcW w:w="173" w:type="pct"/>
          </w:tcPr>
          <w:p w:rsidRPr="0082277B" w:rsidR="006C333F" w:rsidP="00F77ED6" w:rsidRDefault="006C333F" w14:paraId="2D3A7C82" w14:textId="77777777">
            <w:pPr>
              <w:rPr>
                <w:rFonts w:cs="Arial" w:eastAsiaTheme="minorEastAsia"/>
                <w:b/>
                <w:color w:val="000000" w:themeColor="text1"/>
                <w:sz w:val="20"/>
                <w:szCs w:val="20"/>
              </w:rPr>
            </w:pPr>
          </w:p>
        </w:tc>
        <w:tc>
          <w:tcPr>
            <w:tcW w:w="2186" w:type="pct"/>
            <w:vAlign w:val="center"/>
          </w:tcPr>
          <w:p w:rsidRPr="0082277B" w:rsidR="006C333F" w:rsidP="00F77ED6" w:rsidRDefault="006C333F" w14:paraId="37C743EB" w14:textId="77777777">
            <w:pPr>
              <w:rPr>
                <w:rFonts w:cs="Arial" w:eastAsiaTheme="minorEastAsia"/>
                <w:b/>
                <w:color w:val="000000" w:themeColor="text1"/>
                <w:sz w:val="20"/>
                <w:szCs w:val="20"/>
              </w:rPr>
            </w:pPr>
            <w:r w:rsidRPr="0082277B">
              <w:rPr>
                <w:rFonts w:eastAsiaTheme="minorEastAsia" w:cstheme="minorHAnsi"/>
                <w:sz w:val="20"/>
                <w:szCs w:val="20"/>
              </w:rPr>
              <w:t>5 Adapt teaching to respond to the strengths and needs of all pupils</w:t>
            </w:r>
          </w:p>
        </w:tc>
        <w:tc>
          <w:tcPr>
            <w:tcW w:w="200" w:type="pct"/>
          </w:tcPr>
          <w:p w:rsidRPr="0082277B" w:rsidR="006C333F" w:rsidP="00F77ED6" w:rsidRDefault="006C333F" w14:paraId="72856D27" w14:textId="77777777">
            <w:pPr>
              <w:rPr>
                <w:rFonts w:cs="Arial" w:eastAsiaTheme="minorEastAsia"/>
                <w:b/>
                <w:color w:val="000000" w:themeColor="text1"/>
                <w:sz w:val="20"/>
                <w:szCs w:val="20"/>
              </w:rPr>
            </w:pPr>
          </w:p>
        </w:tc>
        <w:tc>
          <w:tcPr>
            <w:tcW w:w="187" w:type="pct"/>
          </w:tcPr>
          <w:p w:rsidRPr="0082277B" w:rsidR="006C333F" w:rsidP="00F77ED6" w:rsidRDefault="006C333F" w14:paraId="03B968C2" w14:textId="77777777">
            <w:pPr>
              <w:rPr>
                <w:rFonts w:cs="Arial" w:eastAsiaTheme="minorEastAsia"/>
                <w:b/>
                <w:color w:val="000000" w:themeColor="text1"/>
                <w:sz w:val="20"/>
                <w:szCs w:val="20"/>
              </w:rPr>
            </w:pPr>
          </w:p>
        </w:tc>
      </w:tr>
      <w:tr w:rsidR="006C333F" w:rsidTr="005C434D" w14:paraId="476B843C" w14:textId="77777777">
        <w:trPr>
          <w:trHeight w:val="299"/>
        </w:trPr>
        <w:tc>
          <w:tcPr>
            <w:tcW w:w="2054" w:type="pct"/>
            <w:vAlign w:val="center"/>
          </w:tcPr>
          <w:p w:rsidRPr="0082277B" w:rsidR="006C333F" w:rsidP="00F77ED6" w:rsidRDefault="006C333F" w14:paraId="1261220A" w14:textId="77777777">
            <w:pPr>
              <w:rPr>
                <w:rFonts w:cs="Arial" w:eastAsiaTheme="minorEastAsia"/>
                <w:b/>
                <w:color w:val="000000" w:themeColor="text1"/>
                <w:sz w:val="20"/>
                <w:szCs w:val="20"/>
              </w:rPr>
            </w:pPr>
            <w:r w:rsidRPr="0082277B">
              <w:rPr>
                <w:rFonts w:eastAsiaTheme="minorEastAsia" w:cstheme="minorHAnsi"/>
                <w:sz w:val="20"/>
                <w:szCs w:val="20"/>
              </w:rPr>
              <w:t>2 Promote good progress and outcomes by pupils</w:t>
            </w:r>
          </w:p>
        </w:tc>
        <w:tc>
          <w:tcPr>
            <w:tcW w:w="200" w:type="pct"/>
          </w:tcPr>
          <w:p w:rsidRPr="0082277B" w:rsidR="006C333F" w:rsidP="00F77ED6" w:rsidRDefault="006C333F" w14:paraId="3363A34A" w14:textId="77777777">
            <w:pPr>
              <w:rPr>
                <w:rFonts w:cs="Arial" w:eastAsiaTheme="minorEastAsia"/>
                <w:b/>
                <w:color w:val="000000" w:themeColor="text1"/>
                <w:sz w:val="20"/>
                <w:szCs w:val="20"/>
              </w:rPr>
            </w:pPr>
          </w:p>
        </w:tc>
        <w:tc>
          <w:tcPr>
            <w:tcW w:w="173" w:type="pct"/>
          </w:tcPr>
          <w:p w:rsidRPr="0082277B" w:rsidR="006C333F" w:rsidP="00F77ED6" w:rsidRDefault="006C333F" w14:paraId="107C1691" w14:textId="77777777">
            <w:pPr>
              <w:rPr>
                <w:rFonts w:cs="Arial" w:eastAsiaTheme="minorEastAsia"/>
                <w:b/>
                <w:color w:val="000000" w:themeColor="text1"/>
                <w:sz w:val="20"/>
                <w:szCs w:val="20"/>
              </w:rPr>
            </w:pPr>
          </w:p>
        </w:tc>
        <w:tc>
          <w:tcPr>
            <w:tcW w:w="2186" w:type="pct"/>
            <w:vAlign w:val="center"/>
          </w:tcPr>
          <w:p w:rsidRPr="0082277B" w:rsidR="006C333F" w:rsidP="00F77ED6" w:rsidRDefault="006C333F" w14:paraId="037A7380" w14:textId="77777777">
            <w:pPr>
              <w:rPr>
                <w:rFonts w:cs="Arial" w:eastAsiaTheme="minorEastAsia"/>
                <w:b/>
                <w:color w:val="000000" w:themeColor="text1"/>
                <w:sz w:val="20"/>
                <w:szCs w:val="20"/>
              </w:rPr>
            </w:pPr>
            <w:r w:rsidRPr="0082277B">
              <w:rPr>
                <w:rFonts w:eastAsiaTheme="minorEastAsia" w:cstheme="minorHAnsi"/>
                <w:sz w:val="20"/>
                <w:szCs w:val="20"/>
              </w:rPr>
              <w:t>6 Make accurate and productive use of assessment</w:t>
            </w:r>
          </w:p>
        </w:tc>
        <w:tc>
          <w:tcPr>
            <w:tcW w:w="200" w:type="pct"/>
          </w:tcPr>
          <w:p w:rsidRPr="0082277B" w:rsidR="006C333F" w:rsidP="00F77ED6" w:rsidRDefault="006C333F" w14:paraId="0BAD992B" w14:textId="77777777">
            <w:pPr>
              <w:rPr>
                <w:rFonts w:cs="Arial" w:eastAsiaTheme="minorEastAsia"/>
                <w:b/>
                <w:color w:val="000000" w:themeColor="text1"/>
                <w:sz w:val="20"/>
                <w:szCs w:val="20"/>
              </w:rPr>
            </w:pPr>
          </w:p>
        </w:tc>
        <w:tc>
          <w:tcPr>
            <w:tcW w:w="187" w:type="pct"/>
          </w:tcPr>
          <w:p w:rsidRPr="0082277B" w:rsidR="006C333F" w:rsidP="00F77ED6" w:rsidRDefault="006C333F" w14:paraId="1DD9CBC8" w14:textId="77777777">
            <w:pPr>
              <w:rPr>
                <w:rFonts w:cs="Arial" w:eastAsiaTheme="minorEastAsia"/>
                <w:b/>
                <w:color w:val="000000" w:themeColor="text1"/>
                <w:sz w:val="20"/>
                <w:szCs w:val="20"/>
              </w:rPr>
            </w:pPr>
          </w:p>
        </w:tc>
      </w:tr>
      <w:tr w:rsidR="006C333F" w:rsidTr="00F77ED6" w14:paraId="0CD6ECB0" w14:textId="77777777">
        <w:trPr>
          <w:trHeight w:val="397"/>
        </w:trPr>
        <w:tc>
          <w:tcPr>
            <w:tcW w:w="2054" w:type="pct"/>
            <w:vAlign w:val="center"/>
          </w:tcPr>
          <w:p w:rsidRPr="0082277B" w:rsidR="006C333F" w:rsidP="00F77ED6" w:rsidRDefault="006C333F" w14:paraId="02BCBDB4" w14:textId="77777777">
            <w:pPr>
              <w:rPr>
                <w:rFonts w:cs="Arial" w:eastAsiaTheme="minorEastAsia"/>
                <w:b/>
                <w:color w:val="000000" w:themeColor="text1"/>
                <w:sz w:val="20"/>
                <w:szCs w:val="20"/>
              </w:rPr>
            </w:pPr>
            <w:r w:rsidRPr="0082277B">
              <w:rPr>
                <w:rFonts w:eastAsiaTheme="minorEastAsia" w:cstheme="minorHAnsi"/>
                <w:sz w:val="20"/>
                <w:szCs w:val="20"/>
              </w:rPr>
              <w:t>3 Demonstrate good subject and curriculum knowledge</w:t>
            </w:r>
          </w:p>
        </w:tc>
        <w:tc>
          <w:tcPr>
            <w:tcW w:w="200" w:type="pct"/>
          </w:tcPr>
          <w:p w:rsidRPr="0082277B" w:rsidR="006C333F" w:rsidP="00F77ED6" w:rsidRDefault="006C333F" w14:paraId="1DC655F2" w14:textId="77777777">
            <w:pPr>
              <w:rPr>
                <w:rFonts w:cs="Arial" w:eastAsiaTheme="minorEastAsia"/>
                <w:b/>
                <w:color w:val="000000" w:themeColor="text1"/>
                <w:sz w:val="20"/>
                <w:szCs w:val="20"/>
              </w:rPr>
            </w:pPr>
          </w:p>
        </w:tc>
        <w:tc>
          <w:tcPr>
            <w:tcW w:w="173" w:type="pct"/>
          </w:tcPr>
          <w:p w:rsidRPr="0082277B" w:rsidR="006C333F" w:rsidP="00F77ED6" w:rsidRDefault="006C333F" w14:paraId="5CDBD731" w14:textId="77777777">
            <w:pPr>
              <w:rPr>
                <w:rFonts w:cs="Arial" w:eastAsiaTheme="minorEastAsia"/>
                <w:b/>
                <w:color w:val="000000" w:themeColor="text1"/>
                <w:sz w:val="20"/>
                <w:szCs w:val="20"/>
              </w:rPr>
            </w:pPr>
          </w:p>
        </w:tc>
        <w:tc>
          <w:tcPr>
            <w:tcW w:w="2186" w:type="pct"/>
            <w:vAlign w:val="center"/>
          </w:tcPr>
          <w:p w:rsidRPr="0082277B" w:rsidR="006C333F" w:rsidP="00F77ED6" w:rsidRDefault="006C333F" w14:paraId="78DB5F12" w14:textId="77777777">
            <w:pPr>
              <w:rPr>
                <w:rFonts w:cs="Arial" w:eastAsiaTheme="minorEastAsia"/>
                <w:b/>
                <w:color w:val="000000" w:themeColor="text1"/>
                <w:sz w:val="20"/>
                <w:szCs w:val="20"/>
              </w:rPr>
            </w:pPr>
            <w:r w:rsidRPr="0082277B">
              <w:rPr>
                <w:rFonts w:eastAsiaTheme="minorEastAsia" w:cstheme="minorHAnsi"/>
                <w:sz w:val="20"/>
                <w:szCs w:val="20"/>
              </w:rPr>
              <w:t>7 Manage behaviour effectively to ensure a good and safe learning environment</w:t>
            </w:r>
          </w:p>
        </w:tc>
        <w:tc>
          <w:tcPr>
            <w:tcW w:w="200" w:type="pct"/>
          </w:tcPr>
          <w:p w:rsidRPr="0082277B" w:rsidR="006C333F" w:rsidP="00F77ED6" w:rsidRDefault="006C333F" w14:paraId="12DB2170" w14:textId="77777777">
            <w:pPr>
              <w:rPr>
                <w:rFonts w:cs="Arial" w:eastAsiaTheme="minorEastAsia"/>
                <w:b/>
                <w:color w:val="000000" w:themeColor="text1"/>
                <w:sz w:val="20"/>
                <w:szCs w:val="20"/>
              </w:rPr>
            </w:pPr>
          </w:p>
        </w:tc>
        <w:tc>
          <w:tcPr>
            <w:tcW w:w="187" w:type="pct"/>
          </w:tcPr>
          <w:p w:rsidRPr="0082277B" w:rsidR="006C333F" w:rsidP="00F77ED6" w:rsidRDefault="006C333F" w14:paraId="7B9E8EBD" w14:textId="77777777">
            <w:pPr>
              <w:rPr>
                <w:rFonts w:cs="Arial" w:eastAsiaTheme="minorEastAsia"/>
                <w:b/>
                <w:color w:val="000000" w:themeColor="text1"/>
                <w:sz w:val="20"/>
                <w:szCs w:val="20"/>
              </w:rPr>
            </w:pPr>
          </w:p>
        </w:tc>
      </w:tr>
      <w:tr w:rsidR="006C333F" w:rsidTr="006F1783" w14:paraId="77366E12" w14:textId="77777777">
        <w:trPr>
          <w:trHeight w:val="295"/>
        </w:trPr>
        <w:tc>
          <w:tcPr>
            <w:tcW w:w="2054" w:type="pct"/>
            <w:vAlign w:val="center"/>
          </w:tcPr>
          <w:p w:rsidRPr="0082277B" w:rsidR="006C333F" w:rsidP="00F77ED6" w:rsidRDefault="006C333F" w14:paraId="2C42D183" w14:textId="77777777">
            <w:pPr>
              <w:rPr>
                <w:rFonts w:cs="Arial" w:eastAsiaTheme="minorEastAsia"/>
                <w:b/>
                <w:color w:val="000000" w:themeColor="text1"/>
                <w:sz w:val="20"/>
                <w:szCs w:val="20"/>
              </w:rPr>
            </w:pPr>
            <w:r w:rsidRPr="0082277B">
              <w:rPr>
                <w:rFonts w:eastAsiaTheme="minorEastAsia" w:cstheme="minorHAnsi"/>
                <w:sz w:val="20"/>
                <w:szCs w:val="20"/>
              </w:rPr>
              <w:t>4 Plan and teach well-structured lessons</w:t>
            </w:r>
          </w:p>
        </w:tc>
        <w:tc>
          <w:tcPr>
            <w:tcW w:w="200" w:type="pct"/>
          </w:tcPr>
          <w:p w:rsidRPr="0082277B" w:rsidR="006C333F" w:rsidP="00F77ED6" w:rsidRDefault="006C333F" w14:paraId="1A6C6390" w14:textId="77777777">
            <w:pPr>
              <w:rPr>
                <w:rFonts w:cs="Arial" w:eastAsiaTheme="minorEastAsia"/>
                <w:b/>
                <w:color w:val="000000" w:themeColor="text1"/>
                <w:sz w:val="20"/>
                <w:szCs w:val="20"/>
              </w:rPr>
            </w:pPr>
          </w:p>
        </w:tc>
        <w:tc>
          <w:tcPr>
            <w:tcW w:w="173" w:type="pct"/>
          </w:tcPr>
          <w:p w:rsidRPr="0082277B" w:rsidR="006C333F" w:rsidP="00F77ED6" w:rsidRDefault="006C333F" w14:paraId="4B343E0A" w14:textId="77777777">
            <w:pPr>
              <w:rPr>
                <w:rFonts w:cs="Arial" w:eastAsiaTheme="minorEastAsia"/>
                <w:b/>
                <w:color w:val="000000" w:themeColor="text1"/>
                <w:sz w:val="20"/>
                <w:szCs w:val="20"/>
              </w:rPr>
            </w:pPr>
          </w:p>
        </w:tc>
        <w:tc>
          <w:tcPr>
            <w:tcW w:w="2186" w:type="pct"/>
            <w:vAlign w:val="center"/>
          </w:tcPr>
          <w:p w:rsidRPr="0082277B" w:rsidR="006C333F" w:rsidP="00F77ED6" w:rsidRDefault="006C333F" w14:paraId="2E3CDE59" w14:textId="77777777">
            <w:pPr>
              <w:rPr>
                <w:rFonts w:cs="Arial" w:eastAsiaTheme="minorEastAsia"/>
                <w:b/>
                <w:color w:val="000000" w:themeColor="text1"/>
                <w:sz w:val="20"/>
                <w:szCs w:val="20"/>
              </w:rPr>
            </w:pPr>
            <w:r w:rsidRPr="0082277B">
              <w:rPr>
                <w:rFonts w:eastAsiaTheme="minorEastAsia" w:cstheme="minorHAnsi"/>
                <w:sz w:val="20"/>
                <w:szCs w:val="20"/>
              </w:rPr>
              <w:t>8 Fulfil wider professional responsibilities</w:t>
            </w:r>
          </w:p>
        </w:tc>
        <w:tc>
          <w:tcPr>
            <w:tcW w:w="200" w:type="pct"/>
          </w:tcPr>
          <w:p w:rsidRPr="0082277B" w:rsidR="006C333F" w:rsidP="00F77ED6" w:rsidRDefault="006C333F" w14:paraId="702AD891" w14:textId="77777777">
            <w:pPr>
              <w:rPr>
                <w:rFonts w:cs="Arial" w:eastAsiaTheme="minorEastAsia"/>
                <w:b/>
                <w:color w:val="000000" w:themeColor="text1"/>
                <w:sz w:val="20"/>
                <w:szCs w:val="20"/>
              </w:rPr>
            </w:pPr>
          </w:p>
        </w:tc>
        <w:tc>
          <w:tcPr>
            <w:tcW w:w="187" w:type="pct"/>
          </w:tcPr>
          <w:p w:rsidRPr="0082277B" w:rsidR="006C333F" w:rsidP="00F77ED6" w:rsidRDefault="006C333F" w14:paraId="36C32385" w14:textId="77777777">
            <w:pPr>
              <w:rPr>
                <w:rFonts w:cs="Arial" w:eastAsiaTheme="minorEastAsia"/>
                <w:b/>
                <w:color w:val="000000" w:themeColor="text1"/>
                <w:sz w:val="20"/>
                <w:szCs w:val="20"/>
              </w:rPr>
            </w:pPr>
          </w:p>
        </w:tc>
      </w:tr>
      <w:tr w:rsidRPr="0073578B" w:rsidR="006C333F" w:rsidTr="006F1783" w14:paraId="0F4B19E1" w14:textId="77777777">
        <w:trPr>
          <w:trHeight w:val="271"/>
        </w:trPr>
        <w:tc>
          <w:tcPr>
            <w:tcW w:w="4613" w:type="pct"/>
            <w:gridSpan w:val="4"/>
            <w:shd w:val="clear" w:color="auto" w:fill="D9D9D9" w:themeFill="background1" w:themeFillShade="D9"/>
            <w:vAlign w:val="center"/>
          </w:tcPr>
          <w:p w:rsidRPr="006F1783" w:rsidR="006C333F" w:rsidP="00F77ED6" w:rsidRDefault="006C333F" w14:paraId="7E2990B0" w14:textId="77777777">
            <w:pPr>
              <w:contextualSpacing/>
              <w:rPr>
                <w:rFonts w:eastAsiaTheme="minorEastAsia" w:cstheme="minorHAnsi"/>
                <w:b/>
                <w:bCs/>
                <w:sz w:val="20"/>
                <w:szCs w:val="20"/>
              </w:rPr>
            </w:pPr>
            <w:r w:rsidRPr="006F1783">
              <w:rPr>
                <w:rFonts w:eastAsiaTheme="minorEastAsia" w:cstheme="minorHAnsi"/>
                <w:b/>
                <w:bCs/>
                <w:sz w:val="20"/>
                <w:szCs w:val="20"/>
              </w:rPr>
              <w:t xml:space="preserve">Part 2: Personal and Professional Conduct </w:t>
            </w:r>
          </w:p>
        </w:tc>
        <w:tc>
          <w:tcPr>
            <w:tcW w:w="200" w:type="pct"/>
            <w:shd w:val="clear" w:color="auto" w:fill="D5DCE4" w:themeFill="text2" w:themeFillTint="33"/>
            <w:vAlign w:val="center"/>
          </w:tcPr>
          <w:p w:rsidRPr="0082277B" w:rsidR="006C333F" w:rsidP="00F77ED6" w:rsidRDefault="006C333F" w14:paraId="1BA09C5C" w14:textId="77777777">
            <w:pPr>
              <w:contextualSpacing/>
              <w:jc w:val="center"/>
              <w:rPr>
                <w:rFonts w:eastAsiaTheme="minorEastAsia" w:cstheme="minorHAnsi"/>
                <w:b/>
                <w:sz w:val="20"/>
                <w:szCs w:val="20"/>
              </w:rPr>
            </w:pPr>
            <w:r w:rsidRPr="0082277B">
              <w:rPr>
                <w:rFonts w:eastAsiaTheme="minorEastAsia" w:cstheme="minorHAnsi"/>
                <w:b/>
                <w:sz w:val="20"/>
                <w:szCs w:val="20"/>
              </w:rPr>
              <w:t>Pass</w:t>
            </w:r>
          </w:p>
        </w:tc>
        <w:tc>
          <w:tcPr>
            <w:tcW w:w="187" w:type="pct"/>
            <w:shd w:val="clear" w:color="auto" w:fill="D5DCE4" w:themeFill="text2" w:themeFillTint="33"/>
            <w:vAlign w:val="center"/>
          </w:tcPr>
          <w:p w:rsidRPr="0082277B" w:rsidR="006C333F" w:rsidP="00F77ED6" w:rsidRDefault="006C333F" w14:paraId="7B9B48F7" w14:textId="77777777">
            <w:pPr>
              <w:contextualSpacing/>
              <w:jc w:val="center"/>
              <w:rPr>
                <w:rFonts w:eastAsiaTheme="minorEastAsia" w:cstheme="minorHAnsi"/>
                <w:b/>
                <w:sz w:val="20"/>
                <w:szCs w:val="20"/>
              </w:rPr>
            </w:pPr>
            <w:r w:rsidRPr="0082277B">
              <w:rPr>
                <w:rFonts w:eastAsiaTheme="minorEastAsia" w:cstheme="minorHAnsi"/>
                <w:b/>
                <w:sz w:val="20"/>
                <w:szCs w:val="20"/>
              </w:rPr>
              <w:t>Fail</w:t>
            </w:r>
          </w:p>
        </w:tc>
      </w:tr>
      <w:tr w:rsidRPr="0073578B" w:rsidR="006C333F" w:rsidTr="006F1783" w14:paraId="01EE3660" w14:textId="77777777">
        <w:trPr>
          <w:trHeight w:val="276"/>
        </w:trPr>
        <w:tc>
          <w:tcPr>
            <w:tcW w:w="4613" w:type="pct"/>
            <w:gridSpan w:val="4"/>
            <w:shd w:val="clear" w:color="auto" w:fill="FFFFFF" w:themeFill="background1"/>
            <w:vAlign w:val="center"/>
          </w:tcPr>
          <w:p w:rsidRPr="0082277B" w:rsidR="006C333F" w:rsidP="00F77ED6" w:rsidRDefault="006C333F" w14:paraId="4F2C80D0" w14:textId="77777777">
            <w:pPr>
              <w:contextualSpacing/>
              <w:rPr>
                <w:rFonts w:eastAsiaTheme="minorEastAsia" w:cstheme="minorHAnsi"/>
                <w:sz w:val="20"/>
                <w:szCs w:val="20"/>
              </w:rPr>
            </w:pPr>
            <w:r w:rsidRPr="0082277B">
              <w:rPr>
                <w:rFonts w:eastAsiaTheme="minorEastAsia" w:cstheme="minorHAnsi"/>
                <w:sz w:val="20"/>
                <w:szCs w:val="20"/>
              </w:rPr>
              <w:t xml:space="preserve">Demonstrate consistently high standards of personal and professional conduct </w:t>
            </w:r>
          </w:p>
        </w:tc>
        <w:tc>
          <w:tcPr>
            <w:tcW w:w="200" w:type="pct"/>
            <w:shd w:val="clear" w:color="auto" w:fill="FFFFFF" w:themeFill="background1"/>
            <w:vAlign w:val="center"/>
          </w:tcPr>
          <w:p w:rsidRPr="0082277B" w:rsidR="006C333F" w:rsidP="00F77ED6" w:rsidRDefault="006C333F" w14:paraId="79568E9D" w14:textId="77777777">
            <w:pPr>
              <w:contextualSpacing/>
              <w:jc w:val="center"/>
              <w:rPr>
                <w:rFonts w:eastAsiaTheme="minorEastAsia" w:cstheme="minorHAnsi"/>
                <w:sz w:val="20"/>
                <w:szCs w:val="20"/>
              </w:rPr>
            </w:pPr>
          </w:p>
        </w:tc>
        <w:tc>
          <w:tcPr>
            <w:tcW w:w="187" w:type="pct"/>
            <w:shd w:val="clear" w:color="auto" w:fill="FFFFFF" w:themeFill="background1"/>
            <w:vAlign w:val="center"/>
          </w:tcPr>
          <w:p w:rsidRPr="0082277B" w:rsidR="006C333F" w:rsidP="00F77ED6" w:rsidRDefault="006C333F" w14:paraId="08AA2230" w14:textId="77777777">
            <w:pPr>
              <w:contextualSpacing/>
              <w:jc w:val="center"/>
              <w:rPr>
                <w:rFonts w:eastAsiaTheme="minorEastAsia" w:cstheme="minorHAnsi"/>
                <w:sz w:val="20"/>
                <w:szCs w:val="20"/>
              </w:rPr>
            </w:pPr>
          </w:p>
        </w:tc>
      </w:tr>
    </w:tbl>
    <w:p w:rsidR="006C333F" w:rsidP="0016469F" w:rsidRDefault="006C333F" w14:paraId="3089D434" w14:textId="77777777">
      <w:pPr>
        <w:rPr>
          <w:rFonts w:cs="Arial" w:eastAsiaTheme="minorEastAsia"/>
          <w:b/>
          <w:color w:val="000000" w:themeColor="text1"/>
          <w:sz w:val="32"/>
        </w:rPr>
        <w:sectPr w:rsidR="006C333F" w:rsidSect="00F02D20">
          <w:headerReference w:type="default" r:id="rId11"/>
          <w:footerReference w:type="default" r:id="rId12"/>
          <w:pgSz w:w="16838" w:h="11906" w:orient="landscape"/>
          <w:pgMar w:top="567" w:right="680" w:bottom="567" w:left="680" w:header="708" w:footer="708" w:gutter="0"/>
          <w:cols w:space="708"/>
          <w:docGrid w:linePitch="360"/>
        </w:sectPr>
      </w:pPr>
    </w:p>
    <w:p w:rsidRPr="00F6575C" w:rsidR="006C333F" w:rsidP="003C70BB" w:rsidRDefault="006C333F" w14:paraId="76CE5124" w14:textId="640BB774">
      <w:pPr>
        <w:jc w:val="center"/>
        <w:rPr>
          <w:rFonts w:cs="Arial" w:eastAsiaTheme="minorEastAsia"/>
          <w:b/>
          <w:color w:val="000000" w:themeColor="text1"/>
          <w:sz w:val="32"/>
        </w:rPr>
      </w:pPr>
    </w:p>
    <w:p w:rsidRPr="00CB0377" w:rsidR="00CB0377" w:rsidP="00CB0377" w:rsidRDefault="00CB0377" w14:paraId="35281460" w14:textId="0FC9A0A5">
      <w:pPr>
        <w:textAlignment w:val="baseline"/>
        <w:rPr>
          <w:rFonts w:ascii="Segoe UI" w:hAnsi="Segoe UI" w:eastAsia="Times New Roman" w:cs="Segoe UI"/>
          <w:sz w:val="18"/>
          <w:szCs w:val="18"/>
          <w:lang w:eastAsia="en-GB"/>
        </w:rPr>
      </w:pPr>
      <w:r w:rsidRPr="00CB0377">
        <w:rPr>
          <w:rFonts w:cs="Arial" w:eastAsiaTheme="minorEastAsia"/>
          <w:b/>
          <w:noProof/>
          <w:color w:val="000000" w:themeColor="text1"/>
          <w:sz w:val="40"/>
          <w:lang w:eastAsia="en-GB"/>
        </w:rPr>
        <w:drawing>
          <wp:inline distT="0" distB="0" distL="0" distR="0" wp14:anchorId="5706A656" wp14:editId="4CFB72A2">
            <wp:extent cx="542290" cy="531495"/>
            <wp:effectExtent l="0" t="0" r="0" b="190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290" cy="531495"/>
                    </a:xfrm>
                    <a:prstGeom prst="rect">
                      <a:avLst/>
                    </a:prstGeom>
                    <a:noFill/>
                    <a:ln>
                      <a:noFill/>
                    </a:ln>
                  </pic:spPr>
                </pic:pic>
              </a:graphicData>
            </a:graphic>
          </wp:inline>
        </w:drawing>
      </w:r>
      <w:r w:rsidRPr="00CB0377">
        <w:rPr>
          <w:rFonts w:ascii="Calibri" w:hAnsi="Calibri" w:eastAsia="Times New Roman" w:cs="Calibri"/>
          <w:b/>
          <w:bCs/>
          <w:color w:val="000000"/>
          <w:sz w:val="40"/>
          <w:szCs w:val="40"/>
          <w:lang w:eastAsia="en-GB"/>
        </w:rPr>
        <w:t>Behaviour</w:t>
      </w:r>
      <w:r w:rsidR="0016469F">
        <w:rPr>
          <w:rFonts w:ascii="Calibri" w:hAnsi="Calibri" w:eastAsia="Times New Roman" w:cs="Calibri"/>
          <w:b/>
          <w:bCs/>
          <w:color w:val="000000"/>
          <w:sz w:val="40"/>
          <w:szCs w:val="40"/>
          <w:lang w:eastAsia="en-GB"/>
        </w:rPr>
        <w:t xml:space="preserve"> </w:t>
      </w:r>
      <w:r w:rsidRPr="00CB0377">
        <w:rPr>
          <w:rFonts w:ascii="Calibri" w:hAnsi="Calibri" w:eastAsia="Times New Roman" w:cs="Calibri"/>
          <w:b/>
          <w:bCs/>
          <w:color w:val="000000"/>
          <w:sz w:val="40"/>
          <w:szCs w:val="40"/>
          <w:lang w:eastAsia="en-GB"/>
        </w:rPr>
        <w:t>Management</w:t>
      </w:r>
      <w:r w:rsidRPr="00CB0377">
        <w:rPr>
          <w:rFonts w:ascii="Arial" w:hAnsi="Arial" w:eastAsia="Times New Roman" w:cs="Arial"/>
          <w:b/>
          <w:bCs/>
          <w:color w:val="000000"/>
          <w:sz w:val="40"/>
          <w:szCs w:val="40"/>
          <w:lang w:eastAsia="en-GB"/>
        </w:rPr>
        <w:t> –</w:t>
      </w:r>
      <w:r w:rsidRPr="00CB0377">
        <w:rPr>
          <w:rFonts w:ascii="Calibri" w:hAnsi="Calibri" w:eastAsia="Times New Roman" w:cs="Calibri"/>
          <w:b/>
          <w:bCs/>
          <w:color w:val="000000"/>
          <w:sz w:val="40"/>
          <w:szCs w:val="40"/>
          <w:lang w:eastAsia="en-GB"/>
        </w:rPr>
        <w:t> Manage Behaviour Effectively – Set High Expectations</w:t>
      </w:r>
      <w:r w:rsidRPr="00CB0377">
        <w:rPr>
          <w:rFonts w:ascii="Calibri" w:hAnsi="Calibri" w:eastAsia="Times New Roman" w:cs="Calibri"/>
          <w:color w:val="000000"/>
          <w:sz w:val="40"/>
          <w:szCs w:val="40"/>
          <w:lang w:eastAsia="en-GB"/>
        </w:rPr>
        <w:t> </w:t>
      </w:r>
    </w:p>
    <w:p w:rsidRPr="00CB0377" w:rsidR="00CB0377" w:rsidP="00CB0377" w:rsidRDefault="00CB0377" w14:paraId="5DA26643" w14:textId="77777777">
      <w:pPr>
        <w:textAlignment w:val="baseline"/>
        <w:rPr>
          <w:rFonts w:ascii="Segoe UI" w:hAnsi="Segoe UI" w:eastAsia="Times New Roman" w:cs="Segoe UI"/>
          <w:sz w:val="18"/>
          <w:szCs w:val="18"/>
          <w:lang w:eastAsia="en-GB"/>
        </w:rPr>
      </w:pPr>
      <w:r w:rsidRPr="00CB0377">
        <w:rPr>
          <w:rFonts w:ascii="Calibri" w:hAnsi="Calibri" w:eastAsia="Times New Roman" w:cs="Calibri"/>
          <w:b/>
          <w:bCs/>
          <w:color w:val="000000"/>
          <w:lang w:eastAsia="en-GB"/>
        </w:rPr>
        <w:t>Leading to Teachers’ Standard 1 – Set high expectations which inspire, motivate and challenge pupils </w:t>
      </w:r>
      <w:r w:rsidRPr="00CB0377">
        <w:rPr>
          <w:rFonts w:ascii="Calibri" w:hAnsi="Calibri" w:eastAsia="Times New Roman" w:cs="Calibri"/>
          <w:color w:val="000000"/>
          <w:lang w:eastAsia="en-GB"/>
        </w:rPr>
        <w:t> </w:t>
      </w:r>
    </w:p>
    <w:tbl>
      <w:tblPr>
        <w:tblW w:w="1546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02"/>
        <w:gridCol w:w="2551"/>
        <w:gridCol w:w="2551"/>
        <w:gridCol w:w="3733"/>
        <w:gridCol w:w="3795"/>
        <w:gridCol w:w="2130"/>
      </w:tblGrid>
      <w:tr w:rsidRPr="00CB0377" w:rsidR="00CB0377" w:rsidTr="0076529E" w14:paraId="6A600BD8" w14:textId="77777777">
        <w:trPr>
          <w:trHeight w:val="300"/>
        </w:trPr>
        <w:tc>
          <w:tcPr>
            <w:tcW w:w="702" w:type="dxa"/>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B0377" w:rsidRDefault="00CB0377" w14:paraId="3A3A0BCE" w14:textId="77777777">
            <w:pPr>
              <w:jc w:val="center"/>
              <w:textAlignment w:val="baseline"/>
              <w:rPr>
                <w:rFonts w:ascii="Times New Roman" w:hAnsi="Times New Roman" w:eastAsia="Times New Roman" w:cs="Times New Roman"/>
                <w:sz w:val="24"/>
                <w:szCs w:val="24"/>
                <w:lang w:eastAsia="en-GB"/>
              </w:rPr>
            </w:pPr>
            <w:r w:rsidRPr="00CB0377">
              <w:rPr>
                <w:rFonts w:ascii="Arial" w:hAnsi="Arial" w:eastAsia="Times New Roman" w:cs="Arial"/>
                <w:sz w:val="20"/>
                <w:szCs w:val="20"/>
                <w:lang w:eastAsia="en-GB"/>
              </w:rPr>
              <w:t> </w:t>
            </w:r>
          </w:p>
        </w:tc>
        <w:tc>
          <w:tcPr>
            <w:tcW w:w="12630"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B0377" w:rsidRDefault="00CB0377" w14:paraId="5FE3B427" w14:textId="77777777">
            <w:pPr>
              <w:jc w:val="center"/>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sz w:val="20"/>
                <w:szCs w:val="20"/>
                <w:lang w:eastAsia="en-GB"/>
              </w:rPr>
              <w:t>FORMATIVE ASSESSMENTS</w:t>
            </w:r>
            <w:r w:rsidRPr="00CB0377">
              <w:rPr>
                <w:rFonts w:ascii="Calibri" w:hAnsi="Calibri" w:eastAsia="Times New Roman" w:cs="Calibri"/>
                <w:sz w:val="20"/>
                <w:szCs w:val="20"/>
                <w:lang w:eastAsia="en-GB"/>
              </w:rPr>
              <w:t> </w:t>
            </w:r>
          </w:p>
        </w:tc>
        <w:tc>
          <w:tcPr>
            <w:tcW w:w="2130" w:type="dxa"/>
            <w:tcBorders>
              <w:top w:val="single" w:color="auto" w:sz="6" w:space="0"/>
              <w:left w:val="single" w:color="auto" w:sz="6" w:space="0"/>
              <w:bottom w:val="single" w:color="auto" w:sz="6" w:space="0"/>
              <w:right w:val="single" w:color="auto" w:sz="6" w:space="0"/>
            </w:tcBorders>
            <w:shd w:val="clear" w:color="auto" w:fill="D9D9D9"/>
            <w:hideMark/>
          </w:tcPr>
          <w:p w:rsidRPr="00CB0377" w:rsidR="00CB0377" w:rsidP="00CB0377" w:rsidRDefault="00CB0377" w14:paraId="3D831F99" w14:textId="77777777">
            <w:pPr>
              <w:jc w:val="center"/>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sz w:val="20"/>
                <w:szCs w:val="20"/>
                <w:lang w:eastAsia="en-GB"/>
              </w:rPr>
              <w:t>SUMMATIVE</w:t>
            </w:r>
            <w:r w:rsidRPr="00CB0377">
              <w:rPr>
                <w:rFonts w:ascii="Calibri" w:hAnsi="Calibri" w:eastAsia="Times New Roman" w:cs="Calibri"/>
                <w:sz w:val="20"/>
                <w:szCs w:val="20"/>
                <w:lang w:eastAsia="en-GB"/>
              </w:rPr>
              <w:t> </w:t>
            </w:r>
          </w:p>
        </w:tc>
      </w:tr>
      <w:tr w:rsidRPr="00CB0377" w:rsidR="00CB0377" w:rsidTr="0076529E" w14:paraId="3E5E57E2" w14:textId="77777777">
        <w:trPr>
          <w:trHeight w:val="300"/>
        </w:trPr>
        <w:tc>
          <w:tcPr>
            <w:tcW w:w="702" w:type="dxa"/>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B0377" w:rsidRDefault="00CB0377" w14:paraId="01B34074" w14:textId="77777777">
            <w:pPr>
              <w:jc w:val="center"/>
              <w:textAlignment w:val="baseline"/>
              <w:rPr>
                <w:rFonts w:ascii="Times New Roman" w:hAnsi="Times New Roman" w:eastAsia="Times New Roman" w:cs="Times New Roman"/>
                <w:sz w:val="24"/>
                <w:szCs w:val="24"/>
                <w:lang w:eastAsia="en-GB"/>
              </w:rPr>
            </w:pPr>
            <w:r w:rsidRPr="00CB0377">
              <w:rPr>
                <w:rFonts w:ascii="Arial" w:hAnsi="Arial" w:eastAsia="Times New Roman" w:cs="Arial"/>
                <w:sz w:val="20"/>
                <w:szCs w:val="20"/>
                <w:lang w:eastAsia="en-GB"/>
              </w:rPr>
              <w:t> </w:t>
            </w:r>
          </w:p>
        </w:tc>
        <w:tc>
          <w:tcPr>
            <w:tcW w:w="12630"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B0377" w:rsidRDefault="00CB0377" w14:paraId="54BC5398" w14:textId="77777777">
            <w:pPr>
              <w:jc w:val="center"/>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sz w:val="20"/>
                <w:szCs w:val="20"/>
                <w:lang w:eastAsia="en-GB"/>
              </w:rPr>
              <w:t>Characteristics for trainees in this stage of their career</w:t>
            </w:r>
            <w:r w:rsidRPr="00CB0377">
              <w:rPr>
                <w:rFonts w:ascii="Calibri" w:hAnsi="Calibri" w:eastAsia="Times New Roman" w:cs="Calibri"/>
                <w:sz w:val="20"/>
                <w:szCs w:val="20"/>
                <w:lang w:eastAsia="en-GB"/>
              </w:rPr>
              <w:t> </w:t>
            </w:r>
          </w:p>
        </w:tc>
        <w:tc>
          <w:tcPr>
            <w:tcW w:w="2130" w:type="dxa"/>
            <w:vMerge w:val="restart"/>
            <w:tcBorders>
              <w:top w:val="single" w:color="auto" w:sz="6" w:space="0"/>
              <w:left w:val="single" w:color="auto" w:sz="6" w:space="0"/>
              <w:bottom w:val="single" w:color="auto" w:sz="6" w:space="0"/>
              <w:right w:val="single" w:color="auto" w:sz="6" w:space="0"/>
            </w:tcBorders>
            <w:shd w:val="clear" w:color="auto" w:fill="D9D9D9"/>
            <w:hideMark/>
          </w:tcPr>
          <w:p w:rsidRPr="00CB0377" w:rsidR="00CB0377" w:rsidP="00CB0377" w:rsidRDefault="00CB0377" w14:paraId="57DFC390" w14:textId="77777777">
            <w:pPr>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sz w:val="20"/>
                <w:szCs w:val="20"/>
                <w:lang w:eastAsia="en-GB"/>
              </w:rPr>
              <w:t>By the end of the course can…</w:t>
            </w:r>
            <w:r w:rsidRPr="00CB0377">
              <w:rPr>
                <w:rFonts w:ascii="Calibri" w:hAnsi="Calibri" w:eastAsia="Times New Roman" w:cs="Calibri"/>
                <w:sz w:val="20"/>
                <w:szCs w:val="20"/>
                <w:lang w:eastAsia="en-GB"/>
              </w:rPr>
              <w:t> </w:t>
            </w:r>
          </w:p>
        </w:tc>
      </w:tr>
      <w:tr w:rsidRPr="00CB0377" w:rsidR="00CB0377" w:rsidTr="001A3D9A" w14:paraId="356A61DD" w14:textId="77777777">
        <w:trPr>
          <w:trHeight w:val="300"/>
        </w:trPr>
        <w:tc>
          <w:tcPr>
            <w:tcW w:w="702" w:type="dxa"/>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B0377" w:rsidRDefault="00CB0377" w14:paraId="445E5A82" w14:textId="77777777">
            <w:pPr>
              <w:jc w:val="center"/>
              <w:textAlignment w:val="baseline"/>
              <w:rPr>
                <w:rFonts w:ascii="Times New Roman" w:hAnsi="Times New Roman" w:eastAsia="Times New Roman" w:cs="Times New Roman"/>
                <w:sz w:val="24"/>
                <w:szCs w:val="24"/>
                <w:lang w:eastAsia="en-GB"/>
              </w:rPr>
            </w:pPr>
            <w:r w:rsidRPr="00CB0377">
              <w:rPr>
                <w:rFonts w:ascii="Arial" w:hAnsi="Arial" w:eastAsia="Times New Roman" w:cs="Arial"/>
                <w:sz w:val="20"/>
                <w:szCs w:val="20"/>
                <w:lang w:eastAsia="en-GB"/>
              </w:rPr>
              <w:t> </w:t>
            </w:r>
          </w:p>
        </w:tc>
        <w:tc>
          <w:tcPr>
            <w:tcW w:w="2551" w:type="dxa"/>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51236" w:rsidRDefault="00CB0377" w14:paraId="72C30C28" w14:textId="579E64D9">
            <w:pPr>
              <w:jc w:val="center"/>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sz w:val="20"/>
                <w:szCs w:val="20"/>
                <w:lang w:eastAsia="en-GB"/>
              </w:rPr>
              <w:t>Emerging</w:t>
            </w:r>
          </w:p>
        </w:tc>
        <w:tc>
          <w:tcPr>
            <w:tcW w:w="2551" w:type="dxa"/>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51236" w:rsidRDefault="00CB0377" w14:paraId="3FB6600E" w14:textId="728FAA93">
            <w:pPr>
              <w:jc w:val="center"/>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sz w:val="20"/>
                <w:szCs w:val="20"/>
                <w:lang w:eastAsia="en-GB"/>
              </w:rPr>
              <w:t>Confident</w:t>
            </w:r>
          </w:p>
        </w:tc>
        <w:tc>
          <w:tcPr>
            <w:tcW w:w="3733" w:type="dxa"/>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51236" w:rsidRDefault="00CB0377" w14:paraId="528FC6F0" w14:textId="0C8FD020">
            <w:pPr>
              <w:jc w:val="center"/>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sz w:val="20"/>
                <w:szCs w:val="20"/>
                <w:lang w:eastAsia="en-GB"/>
              </w:rPr>
              <w:t>Good</w:t>
            </w:r>
          </w:p>
        </w:tc>
        <w:tc>
          <w:tcPr>
            <w:tcW w:w="3795" w:type="dxa"/>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51236" w:rsidRDefault="00CB0377" w14:paraId="70CFB475" w14:textId="043025E2">
            <w:pPr>
              <w:jc w:val="center"/>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sz w:val="20"/>
                <w:szCs w:val="20"/>
                <w:lang w:eastAsia="en-GB"/>
              </w:rPr>
              <w:t>High Performing</w:t>
            </w:r>
          </w:p>
        </w:tc>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CB0377" w:rsidR="00CB0377" w:rsidP="00CB0377" w:rsidRDefault="00CB0377" w14:paraId="6B4AF373" w14:textId="77777777">
            <w:pPr>
              <w:rPr>
                <w:rFonts w:ascii="Times New Roman" w:hAnsi="Times New Roman" w:eastAsia="Times New Roman" w:cs="Times New Roman"/>
                <w:sz w:val="24"/>
                <w:szCs w:val="24"/>
                <w:lang w:eastAsia="en-GB"/>
              </w:rPr>
            </w:pPr>
          </w:p>
        </w:tc>
      </w:tr>
      <w:tr w:rsidRPr="00CB0377" w:rsidR="009F0C26" w:rsidTr="00FA51E0" w14:paraId="06E3648D" w14:textId="77777777">
        <w:trPr>
          <w:trHeight w:val="2083"/>
        </w:trPr>
        <w:tc>
          <w:tcPr>
            <w:tcW w:w="70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B0377" w:rsidR="009F0C26" w:rsidP="00FA51E0" w:rsidRDefault="009F0C26" w14:paraId="4D392218" w14:textId="508D9A8C">
            <w:pPr>
              <w:ind w:left="105" w:right="105"/>
              <w:jc w:val="center"/>
              <w:textAlignment w:val="baseline"/>
              <w:rPr>
                <w:rFonts w:ascii="Times New Roman" w:hAnsi="Times New Roman" w:eastAsia="Times New Roman" w:cs="Times New Roman"/>
                <w:sz w:val="24"/>
                <w:szCs w:val="24"/>
                <w:lang w:eastAsia="en-GB"/>
              </w:rPr>
            </w:pPr>
            <w:r w:rsidRPr="00314805">
              <w:rPr>
                <w:rFonts w:cs="Arial"/>
                <w:b/>
                <w:bCs/>
              </w:rPr>
              <w:t xml:space="preserve">BM1 </w:t>
            </w:r>
            <w:r w:rsidRPr="00314805">
              <w:rPr>
                <w:rFonts w:cs="Arial"/>
                <w:i/>
                <w:iCs/>
              </w:rPr>
              <w:t>(1c) (1e)</w:t>
            </w:r>
          </w:p>
        </w:tc>
        <w:tc>
          <w:tcPr>
            <w:tcW w:w="2551" w:type="dxa"/>
            <w:tcBorders>
              <w:top w:val="single" w:color="auto" w:sz="6" w:space="0"/>
              <w:left w:val="single" w:color="auto" w:sz="6" w:space="0"/>
              <w:bottom w:val="single" w:color="auto" w:sz="6" w:space="0"/>
              <w:right w:val="single" w:color="auto" w:sz="6" w:space="0"/>
            </w:tcBorders>
            <w:shd w:val="clear" w:color="auto" w:fill="auto"/>
            <w:hideMark/>
          </w:tcPr>
          <w:p w:rsidRPr="00314805" w:rsidR="009F0C26" w:rsidP="009F0C26" w:rsidRDefault="009F0C26" w14:paraId="2CD7C68B" w14:textId="77777777">
            <w:pPr>
              <w:rPr>
                <w:rFonts w:cs="Arial"/>
                <w:sz w:val="20"/>
                <w:szCs w:val="20"/>
              </w:rPr>
            </w:pPr>
            <w:r w:rsidRPr="00314805">
              <w:rPr>
                <w:rFonts w:cs="Arial"/>
                <w:sz w:val="20"/>
                <w:szCs w:val="20"/>
              </w:rPr>
              <w:t xml:space="preserve">Begin to encourage pupils to participate and contribute. </w:t>
            </w:r>
          </w:p>
          <w:p w:rsidRPr="00314805" w:rsidR="009F0C26" w:rsidP="009F0C26" w:rsidRDefault="009F0C26" w14:paraId="6CE89823" w14:textId="77777777">
            <w:pPr>
              <w:rPr>
                <w:rFonts w:cs="Arial"/>
                <w:sz w:val="20"/>
                <w:szCs w:val="20"/>
              </w:rPr>
            </w:pPr>
            <w:r w:rsidRPr="00314805">
              <w:rPr>
                <w:rFonts w:cs="Arial"/>
                <w:sz w:val="20"/>
                <w:szCs w:val="20"/>
              </w:rPr>
              <w:t>With support maintain a safe learning environment.</w:t>
            </w:r>
          </w:p>
          <w:p w:rsidRPr="00CB0377" w:rsidR="009F0C26" w:rsidP="009F0C26" w:rsidRDefault="009F0C26" w14:paraId="0CFAD2C6" w14:textId="636ECDBD">
            <w:pPr>
              <w:textAlignment w:val="baseline"/>
              <w:rPr>
                <w:rFonts w:ascii="Times New Roman" w:hAnsi="Times New Roman" w:eastAsia="Times New Roman" w:cs="Times New Roman"/>
                <w:sz w:val="24"/>
                <w:szCs w:val="24"/>
                <w:lang w:eastAsia="en-GB"/>
              </w:rPr>
            </w:pPr>
          </w:p>
        </w:tc>
        <w:tc>
          <w:tcPr>
            <w:tcW w:w="2551" w:type="dxa"/>
            <w:tcBorders>
              <w:top w:val="single" w:color="auto" w:sz="6" w:space="0"/>
              <w:left w:val="single" w:color="auto" w:sz="6" w:space="0"/>
              <w:bottom w:val="single" w:color="auto" w:sz="6" w:space="0"/>
              <w:right w:val="single" w:color="auto" w:sz="6" w:space="0"/>
            </w:tcBorders>
            <w:shd w:val="clear" w:color="auto" w:fill="auto"/>
            <w:hideMark/>
          </w:tcPr>
          <w:p w:rsidRPr="00314805" w:rsidR="009F0C26" w:rsidP="009F0C26" w:rsidRDefault="009F0C26" w14:paraId="46A5A0AB" w14:textId="77777777">
            <w:pPr>
              <w:pStyle w:val="ListParagraph"/>
              <w:ind w:left="0"/>
              <w:rPr>
                <w:rFonts w:cs="Arial" w:asciiTheme="minorHAnsi" w:hAnsiTheme="minorHAnsi"/>
                <w:sz w:val="20"/>
                <w:szCs w:val="20"/>
                <w:lang w:eastAsia="en-US"/>
              </w:rPr>
            </w:pPr>
            <w:r w:rsidRPr="00314805">
              <w:rPr>
                <w:rFonts w:cs="Arial" w:asciiTheme="minorHAnsi" w:hAnsiTheme="minorHAnsi"/>
                <w:sz w:val="20"/>
                <w:szCs w:val="20"/>
                <w:lang w:eastAsia="en-US"/>
              </w:rPr>
              <w:t xml:space="preserve">With support, confidently use strategies that encourage pupils to participate and contribute </w:t>
            </w:r>
            <w:proofErr w:type="gramStart"/>
            <w:r w:rsidRPr="00314805">
              <w:rPr>
                <w:rFonts w:cs="Arial" w:asciiTheme="minorHAnsi" w:hAnsiTheme="minorHAnsi"/>
                <w:sz w:val="20"/>
                <w:szCs w:val="20"/>
                <w:lang w:eastAsia="en-US"/>
              </w:rPr>
              <w:t>in</w:t>
            </w:r>
            <w:proofErr w:type="gramEnd"/>
            <w:r w:rsidRPr="00314805">
              <w:rPr>
                <w:rFonts w:cs="Arial" w:asciiTheme="minorHAnsi" w:hAnsiTheme="minorHAnsi"/>
                <w:sz w:val="20"/>
                <w:szCs w:val="20"/>
                <w:lang w:eastAsia="en-US"/>
              </w:rPr>
              <w:t xml:space="preserve"> lessons.</w:t>
            </w:r>
          </w:p>
          <w:p w:rsidRPr="00314805" w:rsidR="009F0C26" w:rsidP="009F0C26" w:rsidRDefault="009F0C26" w14:paraId="5B11ADAA" w14:textId="77777777">
            <w:pPr>
              <w:pStyle w:val="ListParagraph"/>
              <w:ind w:left="0"/>
              <w:rPr>
                <w:rFonts w:cs="Arial" w:asciiTheme="minorHAnsi" w:hAnsiTheme="minorHAnsi"/>
                <w:sz w:val="20"/>
                <w:szCs w:val="20"/>
                <w:lang w:eastAsia="en-US"/>
              </w:rPr>
            </w:pPr>
            <w:r w:rsidRPr="00314805">
              <w:rPr>
                <w:rFonts w:cs="Arial" w:asciiTheme="minorHAnsi" w:hAnsiTheme="minorHAnsi"/>
                <w:sz w:val="20"/>
                <w:szCs w:val="20"/>
                <w:lang w:eastAsia="en-US"/>
              </w:rPr>
              <w:t>Use routines to maintain a safe learning environment.</w:t>
            </w:r>
          </w:p>
          <w:p w:rsidRPr="00CB0377" w:rsidR="009F0C26" w:rsidP="009F0C26" w:rsidRDefault="009F0C26" w14:paraId="50D2DE19" w14:textId="32216828">
            <w:pPr>
              <w:textAlignment w:val="baseline"/>
              <w:rPr>
                <w:rFonts w:ascii="Times New Roman" w:hAnsi="Times New Roman" w:eastAsia="Times New Roman" w:cs="Times New Roman"/>
                <w:sz w:val="24"/>
                <w:szCs w:val="24"/>
                <w:lang w:eastAsia="en-GB"/>
              </w:rPr>
            </w:pPr>
          </w:p>
        </w:tc>
        <w:tc>
          <w:tcPr>
            <w:tcW w:w="3733" w:type="dxa"/>
            <w:tcBorders>
              <w:top w:val="single" w:color="auto" w:sz="6" w:space="0"/>
              <w:left w:val="single" w:color="auto" w:sz="6" w:space="0"/>
              <w:bottom w:val="single" w:color="auto" w:sz="6" w:space="0"/>
              <w:right w:val="single" w:color="auto" w:sz="6" w:space="0"/>
            </w:tcBorders>
            <w:shd w:val="clear" w:color="auto" w:fill="auto"/>
            <w:hideMark/>
          </w:tcPr>
          <w:p w:rsidRPr="00314805" w:rsidR="009F0C26" w:rsidP="009F0C26" w:rsidRDefault="009F0C26" w14:paraId="4C31D644" w14:textId="77777777">
            <w:pPr>
              <w:contextualSpacing/>
              <w:rPr>
                <w:rFonts w:cs="Arial"/>
                <w:i/>
                <w:sz w:val="20"/>
                <w:szCs w:val="20"/>
              </w:rPr>
            </w:pPr>
            <w:r w:rsidRPr="00314805">
              <w:rPr>
                <w:rFonts w:cs="Arial"/>
                <w:i/>
                <w:sz w:val="20"/>
                <w:szCs w:val="20"/>
              </w:rPr>
              <w:t>Communicate a belief in the academic potential of all pupils, by:</w:t>
            </w:r>
          </w:p>
          <w:p w:rsidRPr="00314805" w:rsidR="009F0C26" w:rsidP="009F0C26" w:rsidRDefault="009F0C26" w14:paraId="2EF5D2BC" w14:textId="77777777">
            <w:pPr>
              <w:contextualSpacing/>
              <w:rPr>
                <w:rFonts w:cs="Arial"/>
                <w:sz w:val="20"/>
                <w:szCs w:val="20"/>
              </w:rPr>
            </w:pPr>
            <w:r w:rsidRPr="00314805">
              <w:rPr>
                <w:rFonts w:cs="Arial"/>
                <w:i/>
                <w:sz w:val="20"/>
                <w:szCs w:val="20"/>
              </w:rPr>
              <w:t>- creating a positive</w:t>
            </w:r>
            <w:r w:rsidRPr="00314805">
              <w:rPr>
                <w:rFonts w:cs="Arial"/>
                <w:sz w:val="20"/>
                <w:szCs w:val="20"/>
              </w:rPr>
              <w:t xml:space="preserve"> </w:t>
            </w:r>
            <w:r w:rsidRPr="00314805">
              <w:rPr>
                <w:rFonts w:cs="Arial"/>
                <w:i/>
                <w:iCs/>
                <w:sz w:val="20"/>
                <w:szCs w:val="20"/>
              </w:rPr>
              <w:t xml:space="preserve">environment where the need for effort and perseverance </w:t>
            </w:r>
            <w:proofErr w:type="gramStart"/>
            <w:r w:rsidRPr="00314805">
              <w:rPr>
                <w:rFonts w:cs="Arial"/>
                <w:i/>
                <w:iCs/>
                <w:sz w:val="20"/>
                <w:szCs w:val="20"/>
              </w:rPr>
              <w:t>are</w:t>
            </w:r>
            <w:proofErr w:type="gramEnd"/>
            <w:r w:rsidRPr="00314805">
              <w:rPr>
                <w:rFonts w:cs="Arial"/>
                <w:i/>
                <w:iCs/>
                <w:sz w:val="20"/>
                <w:szCs w:val="20"/>
              </w:rPr>
              <w:t xml:space="preserve"> part of the daily routine.</w:t>
            </w:r>
            <w:r w:rsidRPr="00314805">
              <w:rPr>
                <w:rFonts w:cs="Arial"/>
                <w:sz w:val="20"/>
                <w:szCs w:val="20"/>
              </w:rPr>
              <w:t xml:space="preserve"> </w:t>
            </w:r>
          </w:p>
          <w:p w:rsidRPr="009F0C26" w:rsidR="009F0C26" w:rsidP="009F0C26" w:rsidRDefault="009F0C26" w14:paraId="2C9C9124" w14:textId="1CB0E8F7">
            <w:pPr>
              <w:contextualSpacing/>
              <w:rPr>
                <w:rFonts w:cs="Arial"/>
                <w:i/>
                <w:sz w:val="20"/>
                <w:szCs w:val="20"/>
              </w:rPr>
            </w:pPr>
            <w:r w:rsidRPr="00314805">
              <w:rPr>
                <w:sz w:val="20"/>
                <w:szCs w:val="20"/>
              </w:rPr>
              <w:t>Be highly aware of how to promote safety in different situations.</w:t>
            </w:r>
          </w:p>
        </w:tc>
        <w:tc>
          <w:tcPr>
            <w:tcW w:w="3795" w:type="dxa"/>
            <w:tcBorders>
              <w:top w:val="single" w:color="auto" w:sz="6" w:space="0"/>
              <w:left w:val="single" w:color="auto" w:sz="6" w:space="0"/>
              <w:bottom w:val="single" w:color="auto" w:sz="6" w:space="0"/>
              <w:right w:val="single" w:color="auto" w:sz="6" w:space="0"/>
            </w:tcBorders>
            <w:shd w:val="clear" w:color="auto" w:fill="auto"/>
            <w:hideMark/>
          </w:tcPr>
          <w:p w:rsidRPr="00314805" w:rsidR="009F0C26" w:rsidP="009F0C26" w:rsidRDefault="009F0C26" w14:paraId="65FA3CF6" w14:textId="77777777">
            <w:pPr>
              <w:contextualSpacing/>
              <w:rPr>
                <w:rFonts w:cs="Arial"/>
                <w:i/>
                <w:iCs/>
                <w:sz w:val="20"/>
                <w:szCs w:val="20"/>
              </w:rPr>
            </w:pPr>
            <w:r w:rsidRPr="00314805">
              <w:rPr>
                <w:sz w:val="20"/>
                <w:szCs w:val="20"/>
              </w:rPr>
              <w:t xml:space="preserve">Understand and articulate what constitutes a safe and stimulating environment. </w:t>
            </w:r>
            <w:r w:rsidRPr="00314805">
              <w:rPr>
                <w:rFonts w:cs="Arial"/>
                <w:sz w:val="20"/>
                <w:szCs w:val="20"/>
              </w:rPr>
              <w:t xml:space="preserve">Create inclusive lessons </w:t>
            </w:r>
            <w:proofErr w:type="gramStart"/>
            <w:r w:rsidRPr="00314805">
              <w:rPr>
                <w:rFonts w:cs="Arial"/>
                <w:i/>
                <w:sz w:val="20"/>
                <w:szCs w:val="20"/>
              </w:rPr>
              <w:t>where</w:t>
            </w:r>
            <w:proofErr w:type="gramEnd"/>
            <w:r w:rsidRPr="00314805">
              <w:rPr>
                <w:rFonts w:cs="Arial"/>
                <w:i/>
                <w:sz w:val="20"/>
                <w:szCs w:val="20"/>
              </w:rPr>
              <w:t xml:space="preserve"> making mistakes and learning from them and the need for effort and perseverance </w:t>
            </w:r>
            <w:r w:rsidRPr="00314805">
              <w:rPr>
                <w:rFonts w:cs="Arial"/>
                <w:iCs/>
                <w:sz w:val="20"/>
                <w:szCs w:val="20"/>
              </w:rPr>
              <w:t>are embedded</w:t>
            </w:r>
            <w:r w:rsidRPr="00314805">
              <w:rPr>
                <w:rFonts w:cs="Arial"/>
                <w:i/>
                <w:sz w:val="20"/>
                <w:szCs w:val="20"/>
              </w:rPr>
              <w:t xml:space="preserve">. </w:t>
            </w:r>
          </w:p>
          <w:p w:rsidRPr="00CB0377" w:rsidR="009F0C26" w:rsidP="009F0C26" w:rsidRDefault="009F0C26" w14:paraId="0D78D691" w14:textId="4C01A2D3">
            <w:pPr>
              <w:contextualSpacing/>
              <w:textAlignment w:val="baseline"/>
              <w:rPr>
                <w:rFonts w:ascii="Times New Roman" w:hAnsi="Times New Roman" w:eastAsia="Times New Roman" w:cs="Times New Roman"/>
                <w:sz w:val="24"/>
                <w:szCs w:val="24"/>
                <w:lang w:eastAsia="en-GB"/>
              </w:rPr>
            </w:pPr>
            <w:r w:rsidRPr="00314805">
              <w:rPr>
                <w:sz w:val="20"/>
                <w:szCs w:val="20"/>
              </w:rPr>
              <w:t>Be highly aware of how to promote safety in different situations including in relation to e-safety.</w:t>
            </w:r>
          </w:p>
        </w:tc>
        <w:tc>
          <w:tcPr>
            <w:tcW w:w="2130" w:type="dxa"/>
            <w:tcBorders>
              <w:top w:val="single" w:color="auto" w:sz="6" w:space="0"/>
              <w:left w:val="single" w:color="auto" w:sz="6" w:space="0"/>
              <w:bottom w:val="single" w:color="auto" w:sz="6" w:space="0"/>
              <w:right w:val="single" w:color="auto" w:sz="6" w:space="0"/>
            </w:tcBorders>
            <w:shd w:val="clear" w:color="auto" w:fill="D9D9D9"/>
            <w:hideMark/>
          </w:tcPr>
          <w:p w:rsidR="009F0C26" w:rsidP="009F0C26" w:rsidRDefault="009F0C26" w14:paraId="56804059" w14:textId="77777777">
            <w:pPr>
              <w:rPr>
                <w:rFonts w:cs="Arial"/>
                <w:color w:val="000000" w:themeColor="text1"/>
                <w:sz w:val="20"/>
                <w:szCs w:val="20"/>
              </w:rPr>
            </w:pPr>
            <w:r>
              <w:rPr>
                <w:rFonts w:cs="Arial"/>
                <w:color w:val="000000" w:themeColor="text1"/>
                <w:sz w:val="20"/>
                <w:szCs w:val="20"/>
              </w:rPr>
              <w:t xml:space="preserve">TS1a </w:t>
            </w:r>
            <w:r w:rsidRPr="00DD4EF2">
              <w:rPr>
                <w:rFonts w:cs="Arial"/>
                <w:color w:val="000000" w:themeColor="text1"/>
                <w:sz w:val="20"/>
                <w:szCs w:val="20"/>
              </w:rPr>
              <w:t xml:space="preserve">Establish a </w:t>
            </w:r>
            <w:r w:rsidRPr="00396652">
              <w:rPr>
                <w:rFonts w:cs="Arial"/>
                <w:b/>
                <w:bCs/>
                <w:color w:val="000000" w:themeColor="text1"/>
                <w:sz w:val="20"/>
                <w:szCs w:val="20"/>
              </w:rPr>
              <w:t>safe</w:t>
            </w:r>
            <w:r w:rsidRPr="00DD4EF2">
              <w:rPr>
                <w:rFonts w:cs="Arial"/>
                <w:color w:val="000000" w:themeColor="text1"/>
                <w:sz w:val="20"/>
                <w:szCs w:val="20"/>
              </w:rPr>
              <w:t xml:space="preserve"> and </w:t>
            </w:r>
            <w:r w:rsidRPr="00396652">
              <w:rPr>
                <w:rFonts w:cs="Arial"/>
                <w:b/>
                <w:bCs/>
                <w:color w:val="000000" w:themeColor="text1"/>
                <w:sz w:val="20"/>
                <w:szCs w:val="20"/>
              </w:rPr>
              <w:t>stimulating</w:t>
            </w:r>
            <w:r w:rsidRPr="00DD4EF2">
              <w:rPr>
                <w:rFonts w:cs="Arial"/>
                <w:color w:val="000000" w:themeColor="text1"/>
                <w:sz w:val="20"/>
                <w:szCs w:val="20"/>
              </w:rPr>
              <w:t xml:space="preserve"> environment for pupils, rooted in mutual </w:t>
            </w:r>
            <w:r w:rsidRPr="00396652">
              <w:rPr>
                <w:rFonts w:cs="Arial"/>
                <w:b/>
                <w:bCs/>
                <w:color w:val="000000" w:themeColor="text1"/>
                <w:sz w:val="20"/>
                <w:szCs w:val="20"/>
              </w:rPr>
              <w:t>respect</w:t>
            </w:r>
            <w:r w:rsidRPr="00DD4EF2">
              <w:rPr>
                <w:rFonts w:cs="Arial"/>
                <w:color w:val="000000" w:themeColor="text1"/>
                <w:sz w:val="20"/>
                <w:szCs w:val="20"/>
              </w:rPr>
              <w:t>.</w:t>
            </w:r>
          </w:p>
          <w:p w:rsidRPr="00CB0377" w:rsidR="009F0C26" w:rsidP="009F0C26" w:rsidRDefault="009F0C26" w14:paraId="6FCC2CE6" w14:textId="75D06359">
            <w:pPr>
              <w:textAlignment w:val="baseline"/>
              <w:rPr>
                <w:rFonts w:ascii="Times New Roman" w:hAnsi="Times New Roman" w:eastAsia="Times New Roman" w:cs="Times New Roman"/>
                <w:sz w:val="24"/>
                <w:szCs w:val="24"/>
                <w:lang w:eastAsia="en-GB"/>
              </w:rPr>
            </w:pPr>
          </w:p>
        </w:tc>
      </w:tr>
      <w:tr w:rsidRPr="00CB0377" w:rsidR="009F0C26" w:rsidTr="00FA51E0" w14:paraId="2573E5E5" w14:textId="77777777">
        <w:trPr>
          <w:trHeight w:val="1710"/>
        </w:trPr>
        <w:tc>
          <w:tcPr>
            <w:tcW w:w="70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B0377" w:rsidR="009F0C26" w:rsidP="00FA51E0" w:rsidRDefault="009F0C26" w14:paraId="5C952566" w14:textId="2FA0A58E">
            <w:pPr>
              <w:ind w:left="105" w:right="105"/>
              <w:jc w:val="center"/>
              <w:textAlignment w:val="baseline"/>
              <w:rPr>
                <w:rFonts w:ascii="Times New Roman" w:hAnsi="Times New Roman" w:eastAsia="Times New Roman" w:cs="Times New Roman"/>
                <w:sz w:val="24"/>
                <w:szCs w:val="24"/>
                <w:lang w:eastAsia="en-GB"/>
              </w:rPr>
            </w:pPr>
            <w:r w:rsidRPr="00314805">
              <w:rPr>
                <w:rFonts w:cs="Arial"/>
                <w:b/>
                <w:bCs/>
              </w:rPr>
              <w:t xml:space="preserve">BM2 </w:t>
            </w:r>
            <w:r w:rsidRPr="00314805">
              <w:rPr>
                <w:rFonts w:cs="Arial"/>
                <w:i/>
                <w:iCs/>
              </w:rPr>
              <w:t>(1b) (1h)</w:t>
            </w:r>
          </w:p>
        </w:tc>
        <w:tc>
          <w:tcPr>
            <w:tcW w:w="2551" w:type="dxa"/>
            <w:tcBorders>
              <w:top w:val="single" w:color="auto" w:sz="6" w:space="0"/>
              <w:left w:val="single" w:color="auto" w:sz="6" w:space="0"/>
              <w:bottom w:val="single" w:color="auto" w:sz="6" w:space="0"/>
              <w:right w:val="single" w:color="auto" w:sz="6" w:space="0"/>
            </w:tcBorders>
            <w:shd w:val="clear" w:color="auto" w:fill="auto"/>
            <w:hideMark/>
          </w:tcPr>
          <w:p w:rsidRPr="00314805" w:rsidR="009F0C26" w:rsidP="009F0C26" w:rsidRDefault="009F0C26" w14:paraId="209DF9CF" w14:textId="77777777">
            <w:pPr>
              <w:pStyle w:val="ListParagraph"/>
              <w:tabs>
                <w:tab w:val="left" w:pos="230"/>
              </w:tabs>
              <w:ind w:left="0"/>
              <w:rPr>
                <w:rFonts w:cs="Arial" w:asciiTheme="minorHAnsi" w:hAnsiTheme="minorHAnsi"/>
                <w:sz w:val="20"/>
                <w:szCs w:val="20"/>
                <w:lang w:eastAsia="en-US"/>
              </w:rPr>
            </w:pPr>
            <w:r w:rsidRPr="00314805">
              <w:rPr>
                <w:rFonts w:cs="Arial" w:asciiTheme="minorHAnsi" w:hAnsiTheme="minorHAnsi"/>
                <w:sz w:val="20"/>
                <w:szCs w:val="20"/>
                <w:lang w:eastAsia="en-US"/>
              </w:rPr>
              <w:t>Start to recognise that different classes and students may require different approaches to lesson planning and goal setting.</w:t>
            </w:r>
          </w:p>
          <w:p w:rsidRPr="00CB0377" w:rsidR="009F0C26" w:rsidP="009F0C26" w:rsidRDefault="009F0C26" w14:paraId="60C8B263" w14:textId="678530AC">
            <w:pPr>
              <w:textAlignment w:val="baseline"/>
              <w:rPr>
                <w:rFonts w:ascii="Times New Roman" w:hAnsi="Times New Roman" w:eastAsia="Times New Roman" w:cs="Times New Roman"/>
                <w:sz w:val="24"/>
                <w:szCs w:val="24"/>
                <w:lang w:eastAsia="en-GB"/>
              </w:rPr>
            </w:pPr>
            <w:r w:rsidRPr="00314805">
              <w:rPr>
                <w:rFonts w:cs="Arial"/>
                <w:sz w:val="20"/>
                <w:szCs w:val="20"/>
              </w:rPr>
              <w:t>Acknowledge the use of praise</w:t>
            </w:r>
          </w:p>
        </w:tc>
        <w:tc>
          <w:tcPr>
            <w:tcW w:w="2551" w:type="dxa"/>
            <w:tcBorders>
              <w:top w:val="single" w:color="auto" w:sz="6" w:space="0"/>
              <w:left w:val="single" w:color="auto" w:sz="6" w:space="0"/>
              <w:bottom w:val="single" w:color="auto" w:sz="6" w:space="0"/>
              <w:right w:val="single" w:color="auto" w:sz="6" w:space="0"/>
            </w:tcBorders>
            <w:shd w:val="clear" w:color="auto" w:fill="auto"/>
            <w:hideMark/>
          </w:tcPr>
          <w:p w:rsidRPr="00314805" w:rsidR="009F0C26" w:rsidP="009F0C26" w:rsidRDefault="009F0C26" w14:paraId="2031AE56" w14:textId="77777777">
            <w:pPr>
              <w:pStyle w:val="ListParagraph"/>
              <w:tabs>
                <w:tab w:val="left" w:pos="567"/>
              </w:tabs>
              <w:spacing w:before="60"/>
              <w:ind w:left="0"/>
              <w:rPr>
                <w:rFonts w:cs="Arial" w:asciiTheme="minorHAnsi" w:hAnsiTheme="minorHAnsi"/>
                <w:sz w:val="20"/>
                <w:szCs w:val="20"/>
                <w:lang w:eastAsia="en-US"/>
              </w:rPr>
            </w:pPr>
            <w:r w:rsidRPr="00314805">
              <w:rPr>
                <w:rFonts w:cs="Arial" w:asciiTheme="minorHAnsi" w:hAnsiTheme="minorHAnsi"/>
                <w:sz w:val="20"/>
                <w:szCs w:val="20"/>
                <w:lang w:eastAsia="en-US"/>
              </w:rPr>
              <w:t>With support demonstrate how elements of the lesson are inclusive and have been tailored to meet the needs of the specific class.</w:t>
            </w:r>
          </w:p>
          <w:p w:rsidRPr="00CB0377" w:rsidR="009F0C26" w:rsidP="009F0C26" w:rsidRDefault="009F0C26" w14:paraId="0B4E162E" w14:textId="2CF9D02B">
            <w:pPr>
              <w:textAlignment w:val="baseline"/>
              <w:rPr>
                <w:rFonts w:ascii="Times New Roman" w:hAnsi="Times New Roman" w:eastAsia="Times New Roman" w:cs="Times New Roman"/>
                <w:sz w:val="24"/>
                <w:szCs w:val="24"/>
                <w:lang w:eastAsia="en-GB"/>
              </w:rPr>
            </w:pPr>
            <w:r w:rsidRPr="00314805">
              <w:rPr>
                <w:rFonts w:cs="Arial"/>
                <w:sz w:val="20"/>
                <w:szCs w:val="20"/>
              </w:rPr>
              <w:t xml:space="preserve">Acknowledge and praise pupil effort. </w:t>
            </w:r>
          </w:p>
        </w:tc>
        <w:tc>
          <w:tcPr>
            <w:tcW w:w="3733" w:type="dxa"/>
            <w:tcBorders>
              <w:top w:val="single" w:color="auto" w:sz="6" w:space="0"/>
              <w:left w:val="single" w:color="auto" w:sz="6" w:space="0"/>
              <w:bottom w:val="single" w:color="auto" w:sz="6" w:space="0"/>
              <w:right w:val="single" w:color="auto" w:sz="6" w:space="0"/>
            </w:tcBorders>
            <w:shd w:val="clear" w:color="auto" w:fill="auto"/>
            <w:hideMark/>
          </w:tcPr>
          <w:p w:rsidRPr="00314805" w:rsidR="009F0C26" w:rsidP="009F0C26" w:rsidRDefault="009F0C26" w14:paraId="38092850" w14:textId="77777777">
            <w:pPr>
              <w:contextualSpacing/>
              <w:rPr>
                <w:rFonts w:cs="Arial"/>
                <w:iCs/>
                <w:sz w:val="20"/>
                <w:szCs w:val="20"/>
              </w:rPr>
            </w:pPr>
            <w:r w:rsidRPr="00314805">
              <w:rPr>
                <w:rFonts w:cs="Arial"/>
                <w:iCs/>
                <w:sz w:val="20"/>
                <w:szCs w:val="20"/>
              </w:rPr>
              <w:t xml:space="preserve">Set goals to suit the needs of pupils considering backgrounds, abilities and dispositions in the classroom. </w:t>
            </w:r>
          </w:p>
          <w:p w:rsidRPr="00314805" w:rsidR="009F0C26" w:rsidP="009F0C26" w:rsidRDefault="009F0C26" w14:paraId="525C6485" w14:textId="77777777">
            <w:pPr>
              <w:contextualSpacing/>
              <w:rPr>
                <w:rFonts w:cs="Arial"/>
                <w:i/>
                <w:sz w:val="20"/>
                <w:szCs w:val="20"/>
              </w:rPr>
            </w:pPr>
            <w:r w:rsidRPr="00314805">
              <w:rPr>
                <w:rFonts w:cs="Arial"/>
                <w:i/>
                <w:sz w:val="20"/>
                <w:szCs w:val="20"/>
              </w:rPr>
              <w:t xml:space="preserve">Set tasks that stretch </w:t>
            </w:r>
            <w:r w:rsidRPr="00314805">
              <w:rPr>
                <w:rFonts w:cs="Arial"/>
                <w:iCs/>
                <w:sz w:val="20"/>
                <w:szCs w:val="20"/>
              </w:rPr>
              <w:t>and challenge</w:t>
            </w:r>
            <w:r w:rsidRPr="00314805">
              <w:rPr>
                <w:rFonts w:cs="Arial"/>
                <w:i/>
                <w:sz w:val="20"/>
                <w:szCs w:val="20"/>
              </w:rPr>
              <w:t xml:space="preserve"> pupils, but which are achievable. </w:t>
            </w:r>
          </w:p>
          <w:p w:rsidRPr="00314805" w:rsidR="009F0C26" w:rsidP="009F0C26" w:rsidRDefault="009F0C26" w14:paraId="3D892BE4" w14:textId="77777777">
            <w:pPr>
              <w:contextualSpacing/>
              <w:rPr>
                <w:rFonts w:cs="Arial"/>
                <w:i/>
                <w:sz w:val="20"/>
                <w:szCs w:val="20"/>
              </w:rPr>
            </w:pPr>
            <w:r w:rsidRPr="00314805">
              <w:rPr>
                <w:rFonts w:cs="Arial"/>
                <w:i/>
                <w:sz w:val="20"/>
                <w:szCs w:val="20"/>
              </w:rPr>
              <w:t>Demonstrate consistently high behavioural expectations, by:</w:t>
            </w:r>
          </w:p>
          <w:p w:rsidRPr="00CB0377" w:rsidR="009F0C26" w:rsidP="009F0C26" w:rsidRDefault="009F0C26" w14:paraId="4DB58999" w14:textId="5265A10B">
            <w:pPr>
              <w:contextualSpacing/>
              <w:textAlignment w:val="baseline"/>
              <w:rPr>
                <w:rFonts w:ascii="Times New Roman" w:hAnsi="Times New Roman" w:eastAsia="Times New Roman" w:cs="Times New Roman"/>
                <w:sz w:val="24"/>
                <w:szCs w:val="24"/>
                <w:lang w:eastAsia="en-GB"/>
              </w:rPr>
            </w:pPr>
            <w:r w:rsidRPr="00314805">
              <w:rPr>
                <w:rFonts w:cstheme="minorHAnsi"/>
                <w:i/>
                <w:sz w:val="20"/>
                <w:szCs w:val="20"/>
              </w:rPr>
              <w:t xml:space="preserve">Acknowledge and praise pupil effort, emphasising progress being made. </w:t>
            </w:r>
          </w:p>
        </w:tc>
        <w:tc>
          <w:tcPr>
            <w:tcW w:w="3795" w:type="dxa"/>
            <w:tcBorders>
              <w:top w:val="single" w:color="auto" w:sz="6" w:space="0"/>
              <w:left w:val="single" w:color="auto" w:sz="6" w:space="0"/>
              <w:bottom w:val="single" w:color="auto" w:sz="6" w:space="0"/>
              <w:right w:val="single" w:color="auto" w:sz="6" w:space="0"/>
            </w:tcBorders>
            <w:shd w:val="clear" w:color="auto" w:fill="auto"/>
            <w:hideMark/>
          </w:tcPr>
          <w:p w:rsidRPr="00314805" w:rsidR="009F0C26" w:rsidP="009F0C26" w:rsidRDefault="009F0C26" w14:paraId="716BD2F6" w14:textId="77777777">
            <w:pPr>
              <w:contextualSpacing/>
              <w:rPr>
                <w:rFonts w:cs="Arial"/>
                <w:i/>
                <w:sz w:val="20"/>
                <w:szCs w:val="20"/>
              </w:rPr>
            </w:pPr>
            <w:r w:rsidRPr="00314805">
              <w:rPr>
                <w:rFonts w:cs="Arial"/>
                <w:i/>
                <w:sz w:val="20"/>
                <w:szCs w:val="20"/>
              </w:rPr>
              <w:t>Communicate a belief in the academic potential of all pupils, by:</w:t>
            </w:r>
          </w:p>
          <w:p w:rsidRPr="00314805" w:rsidR="009F0C26" w:rsidP="009F0C26" w:rsidRDefault="009F0C26" w14:paraId="50890ED8" w14:textId="77777777">
            <w:pPr>
              <w:contextualSpacing/>
              <w:rPr>
                <w:rFonts w:cs="Arial"/>
                <w:sz w:val="20"/>
                <w:szCs w:val="20"/>
              </w:rPr>
            </w:pPr>
            <w:r w:rsidRPr="00314805">
              <w:rPr>
                <w:rFonts w:cs="Arial"/>
                <w:iCs/>
                <w:sz w:val="20"/>
                <w:szCs w:val="20"/>
              </w:rPr>
              <w:t xml:space="preserve">Independently </w:t>
            </w:r>
            <w:r w:rsidRPr="00314805">
              <w:rPr>
                <w:rFonts w:cs="Arial"/>
                <w:i/>
                <w:sz w:val="20"/>
                <w:szCs w:val="20"/>
              </w:rPr>
              <w:t>setting tasks</w:t>
            </w:r>
            <w:r w:rsidRPr="00314805">
              <w:rPr>
                <w:rFonts w:cs="Arial"/>
                <w:sz w:val="20"/>
                <w:szCs w:val="20"/>
              </w:rPr>
              <w:t xml:space="preserve"> that stretch</w:t>
            </w:r>
            <w:r w:rsidRPr="00314805">
              <w:rPr>
                <w:rFonts w:cs="Arial"/>
                <w:i/>
                <w:sz w:val="20"/>
                <w:szCs w:val="20"/>
              </w:rPr>
              <w:t xml:space="preserve">, </w:t>
            </w:r>
            <w:r w:rsidRPr="00314805">
              <w:rPr>
                <w:rFonts w:cs="Arial"/>
                <w:iCs/>
                <w:sz w:val="20"/>
                <w:szCs w:val="20"/>
              </w:rPr>
              <w:t>challenge, and motivate</w:t>
            </w:r>
            <w:r w:rsidRPr="00314805">
              <w:rPr>
                <w:rFonts w:cs="Arial"/>
                <w:sz w:val="20"/>
                <w:szCs w:val="20"/>
              </w:rPr>
              <w:t xml:space="preserve"> pupils </w:t>
            </w:r>
            <w:r w:rsidRPr="00314805">
              <w:rPr>
                <w:rFonts w:cs="Arial"/>
                <w:i/>
                <w:sz w:val="20"/>
                <w:szCs w:val="20"/>
              </w:rPr>
              <w:t>within a challenging curriculum</w:t>
            </w:r>
            <w:r w:rsidRPr="00314805">
              <w:rPr>
                <w:rFonts w:cs="Arial"/>
                <w:sz w:val="20"/>
                <w:szCs w:val="20"/>
              </w:rPr>
              <w:t>.</w:t>
            </w:r>
          </w:p>
          <w:p w:rsidRPr="00CB0377" w:rsidR="009F0C26" w:rsidP="009F0C26" w:rsidRDefault="009F0C26" w14:paraId="08E36AEF" w14:textId="350B4877">
            <w:pPr>
              <w:contextualSpacing/>
              <w:textAlignment w:val="baseline"/>
              <w:rPr>
                <w:rFonts w:ascii="Times New Roman" w:hAnsi="Times New Roman" w:eastAsia="Times New Roman" w:cs="Times New Roman"/>
                <w:sz w:val="24"/>
                <w:szCs w:val="24"/>
                <w:lang w:eastAsia="en-GB"/>
              </w:rPr>
            </w:pPr>
            <w:r w:rsidRPr="00314805">
              <w:rPr>
                <w:rFonts w:cs="Arial"/>
                <w:sz w:val="20"/>
                <w:szCs w:val="20"/>
              </w:rPr>
              <w:t>Use effective strategies to support the learning and progress of underperforming groups.</w:t>
            </w:r>
          </w:p>
        </w:tc>
        <w:tc>
          <w:tcPr>
            <w:tcW w:w="2130" w:type="dxa"/>
            <w:tcBorders>
              <w:top w:val="single" w:color="auto" w:sz="6" w:space="0"/>
              <w:left w:val="single" w:color="auto" w:sz="6" w:space="0"/>
              <w:bottom w:val="single" w:color="auto" w:sz="6" w:space="0"/>
              <w:right w:val="single" w:color="auto" w:sz="6" w:space="0"/>
            </w:tcBorders>
            <w:shd w:val="clear" w:color="auto" w:fill="D9D9D9"/>
            <w:hideMark/>
          </w:tcPr>
          <w:p w:rsidR="009F0C26" w:rsidP="009F0C26" w:rsidRDefault="009F0C26" w14:paraId="3302186E" w14:textId="77777777">
            <w:pPr>
              <w:rPr>
                <w:rFonts w:cs="Arial"/>
                <w:color w:val="000000" w:themeColor="text1"/>
                <w:sz w:val="20"/>
                <w:szCs w:val="20"/>
              </w:rPr>
            </w:pPr>
            <w:r>
              <w:rPr>
                <w:rFonts w:cs="Arial"/>
                <w:color w:val="000000" w:themeColor="text1"/>
                <w:sz w:val="20"/>
                <w:szCs w:val="20"/>
              </w:rPr>
              <w:t xml:space="preserve">TS1b </w:t>
            </w:r>
            <w:r w:rsidRPr="00DD4EF2">
              <w:rPr>
                <w:rFonts w:cs="Arial"/>
                <w:color w:val="000000" w:themeColor="text1"/>
                <w:sz w:val="20"/>
                <w:szCs w:val="20"/>
              </w:rPr>
              <w:t xml:space="preserve">Set </w:t>
            </w:r>
            <w:r w:rsidRPr="00306A16">
              <w:rPr>
                <w:rFonts w:cs="Arial"/>
                <w:b/>
                <w:bCs/>
                <w:color w:val="000000" w:themeColor="text1"/>
                <w:sz w:val="20"/>
                <w:szCs w:val="20"/>
              </w:rPr>
              <w:t>goals</w:t>
            </w:r>
            <w:r w:rsidRPr="00DD4EF2">
              <w:rPr>
                <w:rFonts w:cs="Arial"/>
                <w:i/>
                <w:color w:val="000000" w:themeColor="text1"/>
                <w:sz w:val="20"/>
                <w:szCs w:val="20"/>
              </w:rPr>
              <w:t xml:space="preserve"> </w:t>
            </w:r>
            <w:r w:rsidRPr="00DD4EF2">
              <w:rPr>
                <w:rFonts w:cs="Arial"/>
                <w:color w:val="000000" w:themeColor="text1"/>
                <w:sz w:val="20"/>
                <w:szCs w:val="20"/>
              </w:rPr>
              <w:t xml:space="preserve">that </w:t>
            </w:r>
            <w:r w:rsidRPr="00306A16">
              <w:rPr>
                <w:rFonts w:cs="Arial"/>
                <w:b/>
                <w:bCs/>
                <w:color w:val="000000" w:themeColor="text1"/>
                <w:sz w:val="20"/>
                <w:szCs w:val="20"/>
              </w:rPr>
              <w:t>stretch and challenge</w:t>
            </w:r>
            <w:r w:rsidRPr="00DD4EF2">
              <w:rPr>
                <w:rFonts w:cs="Arial"/>
                <w:color w:val="000000" w:themeColor="text1"/>
                <w:sz w:val="20"/>
                <w:szCs w:val="20"/>
              </w:rPr>
              <w:t xml:space="preserve"> pupils of all backgrounds, </w:t>
            </w:r>
            <w:r w:rsidRPr="00306A16">
              <w:rPr>
                <w:rFonts w:cs="Arial"/>
                <w:b/>
                <w:bCs/>
                <w:color w:val="000000" w:themeColor="text1"/>
                <w:sz w:val="20"/>
                <w:szCs w:val="20"/>
              </w:rPr>
              <w:t>abilities and dispositions</w:t>
            </w:r>
            <w:r w:rsidRPr="00DD4EF2">
              <w:rPr>
                <w:rFonts w:cs="Arial"/>
                <w:color w:val="000000" w:themeColor="text1"/>
                <w:sz w:val="20"/>
                <w:szCs w:val="20"/>
              </w:rPr>
              <w:t>.</w:t>
            </w:r>
          </w:p>
          <w:p w:rsidRPr="00CB0377" w:rsidR="009F0C26" w:rsidP="009F0C26" w:rsidRDefault="009F0C26" w14:paraId="178A087A" w14:textId="0CE7C876">
            <w:pPr>
              <w:textAlignment w:val="baseline"/>
              <w:rPr>
                <w:rFonts w:ascii="Times New Roman" w:hAnsi="Times New Roman" w:eastAsia="Times New Roman" w:cs="Times New Roman"/>
                <w:sz w:val="24"/>
                <w:szCs w:val="24"/>
                <w:lang w:eastAsia="en-GB"/>
              </w:rPr>
            </w:pPr>
          </w:p>
        </w:tc>
      </w:tr>
      <w:tr w:rsidRPr="00CB0377" w:rsidR="009F0C26" w:rsidTr="00FA51E0" w14:paraId="54364A0F" w14:textId="77777777">
        <w:trPr>
          <w:trHeight w:val="1755"/>
        </w:trPr>
        <w:tc>
          <w:tcPr>
            <w:tcW w:w="70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B0377" w:rsidR="009F0C26" w:rsidP="00FA51E0" w:rsidRDefault="009F0C26" w14:paraId="6A475728" w14:textId="4F6F6769">
            <w:pPr>
              <w:ind w:left="105" w:right="105"/>
              <w:jc w:val="center"/>
              <w:textAlignment w:val="baseline"/>
              <w:rPr>
                <w:rFonts w:ascii="Times New Roman" w:hAnsi="Times New Roman" w:eastAsia="Times New Roman" w:cs="Times New Roman"/>
                <w:sz w:val="24"/>
                <w:szCs w:val="24"/>
                <w:lang w:eastAsia="en-GB"/>
              </w:rPr>
            </w:pPr>
            <w:r w:rsidRPr="00314805">
              <w:rPr>
                <w:rFonts w:cs="Arial"/>
                <w:b/>
                <w:bCs/>
              </w:rPr>
              <w:t xml:space="preserve">BM3 </w:t>
            </w:r>
            <w:r w:rsidRPr="00314805">
              <w:rPr>
                <w:rFonts w:cs="Arial"/>
                <w:i/>
                <w:iCs/>
              </w:rPr>
              <w:t>(1a) (1d) (1f) (1e)</w:t>
            </w:r>
          </w:p>
        </w:tc>
        <w:tc>
          <w:tcPr>
            <w:tcW w:w="2551" w:type="dxa"/>
            <w:tcBorders>
              <w:top w:val="single" w:color="auto" w:sz="6" w:space="0"/>
              <w:left w:val="single" w:color="auto" w:sz="6" w:space="0"/>
              <w:bottom w:val="single" w:color="auto" w:sz="6" w:space="0"/>
              <w:right w:val="single" w:color="auto" w:sz="6" w:space="0"/>
            </w:tcBorders>
            <w:shd w:val="clear" w:color="auto" w:fill="auto"/>
            <w:hideMark/>
          </w:tcPr>
          <w:p w:rsidRPr="00CB0377" w:rsidR="009F0C26" w:rsidP="009F0C26" w:rsidRDefault="009F0C26" w14:paraId="4DE798FC" w14:textId="2C4931C9">
            <w:pPr>
              <w:textAlignment w:val="baseline"/>
              <w:rPr>
                <w:rFonts w:ascii="Times New Roman" w:hAnsi="Times New Roman" w:eastAsia="Times New Roman" w:cs="Times New Roman"/>
                <w:sz w:val="24"/>
                <w:szCs w:val="24"/>
                <w:lang w:eastAsia="en-GB"/>
              </w:rPr>
            </w:pPr>
            <w:r w:rsidRPr="00314805">
              <w:rPr>
                <w:rFonts w:cs="Arial"/>
                <w:sz w:val="20"/>
                <w:szCs w:val="20"/>
              </w:rPr>
              <w:t xml:space="preserve">Begin to develop positive attitudes, values, and behaviour. Demonstrate an understanding of the school ethos towards positive behaviours and attitudes in the classroom. </w:t>
            </w:r>
          </w:p>
        </w:tc>
        <w:tc>
          <w:tcPr>
            <w:tcW w:w="2551" w:type="dxa"/>
            <w:tcBorders>
              <w:top w:val="single" w:color="auto" w:sz="6" w:space="0"/>
              <w:left w:val="single" w:color="auto" w:sz="6" w:space="0"/>
              <w:bottom w:val="single" w:color="auto" w:sz="6" w:space="0"/>
              <w:right w:val="single" w:color="auto" w:sz="6" w:space="0"/>
            </w:tcBorders>
            <w:shd w:val="clear" w:color="auto" w:fill="auto"/>
            <w:hideMark/>
          </w:tcPr>
          <w:p w:rsidRPr="00314805" w:rsidR="009F0C26" w:rsidP="009F0C26" w:rsidRDefault="009F0C26" w14:paraId="35AEF815" w14:textId="77777777">
            <w:pPr>
              <w:pStyle w:val="ListParagraph"/>
              <w:tabs>
                <w:tab w:val="left" w:pos="567"/>
              </w:tabs>
              <w:spacing w:before="60"/>
              <w:ind w:left="0"/>
              <w:rPr>
                <w:rFonts w:cs="Arial" w:asciiTheme="minorHAnsi" w:hAnsiTheme="minorHAnsi"/>
                <w:sz w:val="20"/>
                <w:szCs w:val="20"/>
                <w:lang w:eastAsia="en-US"/>
              </w:rPr>
            </w:pPr>
            <w:r w:rsidRPr="00314805">
              <w:rPr>
                <w:rFonts w:cs="Arial" w:asciiTheme="minorHAnsi" w:hAnsiTheme="minorHAnsi"/>
                <w:sz w:val="20"/>
                <w:szCs w:val="20"/>
                <w:lang w:eastAsia="en-US"/>
              </w:rPr>
              <w:t xml:space="preserve">Demonstrate positive attitudes, values, and behaviours expected of pupils. </w:t>
            </w:r>
          </w:p>
          <w:p w:rsidRPr="00314805" w:rsidR="009F0C26" w:rsidP="009F0C26" w:rsidRDefault="009F0C26" w14:paraId="1470038A" w14:textId="77777777">
            <w:pPr>
              <w:pStyle w:val="ListParagraph"/>
              <w:tabs>
                <w:tab w:val="left" w:pos="567"/>
              </w:tabs>
              <w:spacing w:before="60"/>
              <w:ind w:left="0"/>
              <w:rPr>
                <w:rFonts w:cs="Arial" w:asciiTheme="minorHAnsi" w:hAnsiTheme="minorHAnsi"/>
                <w:sz w:val="20"/>
                <w:szCs w:val="20"/>
                <w:lang w:eastAsia="en-US"/>
              </w:rPr>
            </w:pPr>
          </w:p>
          <w:p w:rsidRPr="00CB0377" w:rsidR="009F0C26" w:rsidP="009F0C26" w:rsidRDefault="009F0C26" w14:paraId="0DAFEA94" w14:textId="28448AAB">
            <w:pPr>
              <w:textAlignment w:val="baseline"/>
              <w:rPr>
                <w:rFonts w:ascii="Times New Roman" w:hAnsi="Times New Roman" w:eastAsia="Times New Roman" w:cs="Times New Roman"/>
                <w:sz w:val="24"/>
                <w:szCs w:val="24"/>
                <w:lang w:eastAsia="en-GB"/>
              </w:rPr>
            </w:pPr>
            <w:r w:rsidRPr="00314805">
              <w:rPr>
                <w:rFonts w:cs="Arial"/>
                <w:sz w:val="20"/>
                <w:szCs w:val="20"/>
              </w:rPr>
              <w:t>Shadow and support colleagues in activities that engage parents and carers in the education of their children.</w:t>
            </w:r>
          </w:p>
        </w:tc>
        <w:tc>
          <w:tcPr>
            <w:tcW w:w="3733" w:type="dxa"/>
            <w:tcBorders>
              <w:top w:val="single" w:color="auto" w:sz="6" w:space="0"/>
              <w:left w:val="single" w:color="auto" w:sz="6" w:space="0"/>
              <w:bottom w:val="single" w:color="auto" w:sz="6" w:space="0"/>
              <w:right w:val="single" w:color="auto" w:sz="6" w:space="0"/>
            </w:tcBorders>
            <w:shd w:val="clear" w:color="auto" w:fill="auto"/>
            <w:hideMark/>
          </w:tcPr>
          <w:p w:rsidRPr="00314805" w:rsidR="009F0C26" w:rsidP="009F0C26" w:rsidRDefault="009F0C26" w14:paraId="59501B02" w14:textId="77777777">
            <w:pPr>
              <w:contextualSpacing/>
              <w:rPr>
                <w:rFonts w:cs="Arial"/>
                <w:i/>
                <w:sz w:val="20"/>
                <w:szCs w:val="20"/>
              </w:rPr>
            </w:pPr>
            <w:r w:rsidRPr="00314805">
              <w:rPr>
                <w:rFonts w:cs="Arial"/>
                <w:i/>
                <w:sz w:val="20"/>
                <w:szCs w:val="20"/>
              </w:rPr>
              <w:t>Demonstrate consistently high behavioural expectations, by:</w:t>
            </w:r>
          </w:p>
          <w:p w:rsidRPr="00314805" w:rsidR="009F0C26" w:rsidP="009F0C26" w:rsidRDefault="009F0C26" w14:paraId="7128F783" w14:textId="77777777">
            <w:pPr>
              <w:pStyle w:val="ListParagraph"/>
              <w:numPr>
                <w:ilvl w:val="1"/>
                <w:numId w:val="23"/>
              </w:numPr>
              <w:ind w:left="204" w:hanging="142"/>
              <w:rPr>
                <w:rFonts w:cs="Arial"/>
                <w:iCs/>
                <w:sz w:val="20"/>
                <w:szCs w:val="20"/>
              </w:rPr>
            </w:pPr>
            <w:r w:rsidRPr="00314805">
              <w:rPr>
                <w:rFonts w:asciiTheme="minorHAnsi" w:hAnsiTheme="minorHAnsi" w:cstheme="minorHAnsi"/>
                <w:i/>
                <w:sz w:val="20"/>
                <w:szCs w:val="20"/>
              </w:rPr>
              <w:t xml:space="preserve">Creating a culture of inclusion, respect and trust </w:t>
            </w:r>
            <w:r w:rsidRPr="00314805">
              <w:rPr>
                <w:rFonts w:asciiTheme="minorHAnsi" w:hAnsiTheme="minorHAnsi" w:cstheme="minorHAnsi"/>
                <w:iCs/>
                <w:sz w:val="20"/>
                <w:szCs w:val="20"/>
              </w:rPr>
              <w:t xml:space="preserve">that promotes positive attitudes and behaviour, </w:t>
            </w:r>
            <w:r w:rsidRPr="00314805">
              <w:rPr>
                <w:rFonts w:asciiTheme="minorHAnsi" w:hAnsiTheme="minorHAnsi" w:cstheme="minorHAnsi"/>
                <w:i/>
                <w:sz w:val="20"/>
                <w:szCs w:val="20"/>
              </w:rPr>
              <w:t>using intentional and consistent language</w:t>
            </w:r>
            <w:r w:rsidRPr="00314805">
              <w:rPr>
                <w:rFonts w:cs="Arial"/>
                <w:i/>
                <w:sz w:val="20"/>
                <w:szCs w:val="20"/>
              </w:rPr>
              <w:t xml:space="preserve">. </w:t>
            </w:r>
          </w:p>
          <w:p w:rsidRPr="00314805" w:rsidR="009F0C26" w:rsidP="009F0C26" w:rsidRDefault="009F0C26" w14:paraId="4BAC49FC" w14:textId="77777777">
            <w:pPr>
              <w:pStyle w:val="ListParagraph"/>
              <w:numPr>
                <w:ilvl w:val="1"/>
                <w:numId w:val="23"/>
              </w:numPr>
              <w:ind w:left="204" w:hanging="204"/>
              <w:rPr>
                <w:rFonts w:asciiTheme="minorHAnsi" w:hAnsiTheme="minorHAnsi" w:cstheme="minorHAnsi"/>
                <w:iCs/>
                <w:sz w:val="20"/>
                <w:szCs w:val="20"/>
              </w:rPr>
            </w:pPr>
            <w:r w:rsidRPr="00314805">
              <w:rPr>
                <w:rFonts w:asciiTheme="minorHAnsi" w:hAnsiTheme="minorHAnsi" w:cstheme="minorHAnsi"/>
                <w:i/>
                <w:sz w:val="20"/>
                <w:szCs w:val="20"/>
              </w:rPr>
              <w:t>Model the types of courteous behaviour expected of pupils</w:t>
            </w:r>
            <w:r w:rsidRPr="00314805">
              <w:rPr>
                <w:rFonts w:asciiTheme="minorHAnsi" w:hAnsiTheme="minorHAnsi" w:cstheme="minorHAnsi"/>
                <w:iCs/>
                <w:sz w:val="20"/>
                <w:szCs w:val="20"/>
              </w:rPr>
              <w:t>.</w:t>
            </w:r>
          </w:p>
          <w:p w:rsidRPr="00314805" w:rsidR="009F0C26" w:rsidP="009F0C26" w:rsidRDefault="009F0C26" w14:paraId="2B9F29E1" w14:textId="77777777">
            <w:pPr>
              <w:pStyle w:val="ListParagraph"/>
              <w:numPr>
                <w:ilvl w:val="1"/>
                <w:numId w:val="23"/>
              </w:numPr>
              <w:ind w:left="204" w:hanging="204"/>
              <w:rPr>
                <w:rFonts w:asciiTheme="minorHAnsi" w:hAnsiTheme="minorHAnsi" w:cstheme="minorHAnsi"/>
                <w:i/>
                <w:iCs/>
                <w:sz w:val="20"/>
                <w:szCs w:val="20"/>
              </w:rPr>
            </w:pPr>
            <w:r w:rsidRPr="00314805">
              <w:rPr>
                <w:rFonts w:asciiTheme="minorHAnsi" w:hAnsiTheme="minorHAnsi" w:cstheme="minorHAnsi"/>
                <w:i/>
                <w:iCs/>
                <w:sz w:val="20"/>
                <w:szCs w:val="20"/>
              </w:rPr>
              <w:t>Seek opportunities to engage parents and carers in the education of their children (</w:t>
            </w:r>
            <w:proofErr w:type="spellStart"/>
            <w:r w:rsidRPr="00314805">
              <w:rPr>
                <w:rFonts w:asciiTheme="minorHAnsi" w:hAnsiTheme="minorHAnsi" w:cstheme="minorHAnsi"/>
                <w:i/>
                <w:iCs/>
                <w:sz w:val="20"/>
                <w:szCs w:val="20"/>
              </w:rPr>
              <w:t>e.g</w:t>
            </w:r>
            <w:proofErr w:type="spellEnd"/>
            <w:r w:rsidRPr="00314805">
              <w:rPr>
                <w:rFonts w:asciiTheme="minorHAnsi" w:hAnsiTheme="minorHAnsi" w:cstheme="minorHAnsi"/>
                <w:i/>
                <w:iCs/>
                <w:sz w:val="20"/>
                <w:szCs w:val="20"/>
              </w:rPr>
              <w:t xml:space="preserve"> proactively highlighting success)</w:t>
            </w:r>
          </w:p>
          <w:p w:rsidRPr="00CB0377" w:rsidR="009F0C26" w:rsidP="009F0C26" w:rsidRDefault="009F0C26" w14:paraId="30C6FA3F" w14:textId="68888B2D">
            <w:pPr>
              <w:contextualSpacing/>
              <w:textAlignment w:val="baseline"/>
              <w:rPr>
                <w:rFonts w:ascii="Times New Roman" w:hAnsi="Times New Roman" w:eastAsia="Times New Roman" w:cs="Times New Roman"/>
                <w:sz w:val="24"/>
                <w:szCs w:val="24"/>
                <w:lang w:eastAsia="en-GB"/>
              </w:rPr>
            </w:pPr>
          </w:p>
        </w:tc>
        <w:tc>
          <w:tcPr>
            <w:tcW w:w="3795" w:type="dxa"/>
            <w:tcBorders>
              <w:top w:val="single" w:color="auto" w:sz="6" w:space="0"/>
              <w:left w:val="single" w:color="auto" w:sz="6" w:space="0"/>
              <w:bottom w:val="single" w:color="auto" w:sz="6" w:space="0"/>
              <w:right w:val="single" w:color="auto" w:sz="6" w:space="0"/>
            </w:tcBorders>
            <w:shd w:val="clear" w:color="auto" w:fill="auto"/>
            <w:hideMark/>
          </w:tcPr>
          <w:p w:rsidRPr="00314805" w:rsidR="009F0C26" w:rsidP="009F0C26" w:rsidRDefault="009F0C26" w14:paraId="3C8800AC" w14:textId="77777777">
            <w:pPr>
              <w:contextualSpacing/>
              <w:rPr>
                <w:rFonts w:cs="Arial"/>
                <w:i/>
                <w:iCs/>
                <w:sz w:val="20"/>
                <w:szCs w:val="20"/>
              </w:rPr>
            </w:pPr>
            <w:r w:rsidRPr="00314805">
              <w:rPr>
                <w:rFonts w:cs="Arial"/>
                <w:i/>
                <w:iCs/>
                <w:sz w:val="20"/>
                <w:szCs w:val="20"/>
              </w:rPr>
              <w:t>Demonstrate consistently high behavioural expectations, by:</w:t>
            </w:r>
          </w:p>
          <w:p w:rsidRPr="00314805" w:rsidR="009F0C26" w:rsidP="009F0C26" w:rsidRDefault="009F0C26" w14:paraId="488E93CF" w14:textId="77777777">
            <w:pPr>
              <w:contextualSpacing/>
              <w:rPr>
                <w:rFonts w:cs="Arial"/>
                <w:i/>
                <w:iCs/>
                <w:sz w:val="20"/>
                <w:szCs w:val="20"/>
              </w:rPr>
            </w:pPr>
            <w:r w:rsidRPr="00314805">
              <w:rPr>
                <w:rFonts w:cs="Arial"/>
                <w:i/>
                <w:iCs/>
                <w:sz w:val="20"/>
                <w:szCs w:val="20"/>
              </w:rPr>
              <w:t xml:space="preserve">- Teaching and rigorously maintaining clear behavioural expectations (e.g., for contributions, volume level and concentration) </w:t>
            </w:r>
          </w:p>
          <w:p w:rsidRPr="00314805" w:rsidR="009F0C26" w:rsidP="009F0C26" w:rsidRDefault="009F0C26" w14:paraId="20C9576D" w14:textId="77777777">
            <w:pPr>
              <w:contextualSpacing/>
              <w:rPr>
                <w:rFonts w:cs="Arial"/>
                <w:i/>
                <w:iCs/>
                <w:sz w:val="20"/>
                <w:szCs w:val="20"/>
              </w:rPr>
            </w:pPr>
            <w:r w:rsidRPr="00314805">
              <w:rPr>
                <w:rFonts w:cs="Arial"/>
                <w:i/>
                <w:iCs/>
                <w:sz w:val="20"/>
                <w:szCs w:val="20"/>
              </w:rPr>
              <w:t xml:space="preserve">- Using intentional and consistent language that promotes challenge and aspiration. </w:t>
            </w:r>
          </w:p>
          <w:p w:rsidRPr="00CB0377" w:rsidR="009F0C26" w:rsidP="009F0C26" w:rsidRDefault="009F0C26" w14:paraId="5C7B0B7E" w14:textId="672BA14D">
            <w:pPr>
              <w:contextualSpacing/>
              <w:textAlignment w:val="baseline"/>
              <w:rPr>
                <w:rFonts w:ascii="Times New Roman" w:hAnsi="Times New Roman" w:eastAsia="Times New Roman" w:cs="Times New Roman"/>
                <w:sz w:val="24"/>
                <w:szCs w:val="24"/>
                <w:lang w:eastAsia="en-GB"/>
              </w:rPr>
            </w:pPr>
            <w:r w:rsidRPr="00314805">
              <w:rPr>
                <w:rFonts w:cs="Arial"/>
                <w:i/>
                <w:iCs/>
                <w:sz w:val="20"/>
                <w:szCs w:val="20"/>
              </w:rPr>
              <w:t xml:space="preserve">- Consider how engagement </w:t>
            </w:r>
            <w:r w:rsidRPr="00314805">
              <w:rPr>
                <w:rFonts w:cs="Arial"/>
                <w:sz w:val="20"/>
                <w:szCs w:val="20"/>
              </w:rPr>
              <w:t>with parents and carers</w:t>
            </w:r>
            <w:r w:rsidRPr="00314805">
              <w:rPr>
                <w:rFonts w:cs="Arial"/>
                <w:i/>
                <w:iCs/>
                <w:sz w:val="20"/>
                <w:szCs w:val="20"/>
              </w:rPr>
              <w:t xml:space="preserve"> changes depending on the age and development stage of the pupil</w:t>
            </w:r>
          </w:p>
        </w:tc>
        <w:tc>
          <w:tcPr>
            <w:tcW w:w="2130" w:type="dxa"/>
            <w:tcBorders>
              <w:top w:val="single" w:color="auto" w:sz="6" w:space="0"/>
              <w:left w:val="single" w:color="auto" w:sz="6" w:space="0"/>
              <w:bottom w:val="single" w:color="auto" w:sz="6" w:space="0"/>
              <w:right w:val="single" w:color="auto" w:sz="6" w:space="0"/>
            </w:tcBorders>
            <w:shd w:val="clear" w:color="auto" w:fill="D9D9D9"/>
            <w:hideMark/>
          </w:tcPr>
          <w:p w:rsidR="009F0C26" w:rsidP="009F0C26" w:rsidRDefault="009F0C26" w14:paraId="683A18D6" w14:textId="77777777">
            <w:pPr>
              <w:rPr>
                <w:rFonts w:cs="Arial"/>
                <w:color w:val="000000" w:themeColor="text1"/>
                <w:sz w:val="20"/>
                <w:szCs w:val="20"/>
              </w:rPr>
            </w:pPr>
            <w:r>
              <w:rPr>
                <w:rFonts w:cs="Arial"/>
                <w:color w:val="000000" w:themeColor="text1"/>
                <w:sz w:val="20"/>
                <w:szCs w:val="20"/>
              </w:rPr>
              <w:t xml:space="preserve">TS1c </w:t>
            </w:r>
            <w:r w:rsidRPr="00DD4EF2">
              <w:rPr>
                <w:rFonts w:cs="Arial"/>
                <w:color w:val="000000" w:themeColor="text1"/>
                <w:sz w:val="20"/>
                <w:szCs w:val="20"/>
              </w:rPr>
              <w:t xml:space="preserve">Demonstrate consistently the positive </w:t>
            </w:r>
            <w:r w:rsidRPr="00306A16">
              <w:rPr>
                <w:rFonts w:cs="Arial"/>
                <w:b/>
                <w:bCs/>
                <w:color w:val="000000" w:themeColor="text1"/>
                <w:sz w:val="20"/>
                <w:szCs w:val="20"/>
              </w:rPr>
              <w:t>attitudes, values</w:t>
            </w:r>
            <w:r w:rsidRPr="00DD4EF2">
              <w:rPr>
                <w:rFonts w:cs="Arial"/>
                <w:color w:val="000000" w:themeColor="text1"/>
                <w:sz w:val="20"/>
                <w:szCs w:val="20"/>
              </w:rPr>
              <w:t xml:space="preserve"> and </w:t>
            </w:r>
            <w:r w:rsidRPr="00306A16">
              <w:rPr>
                <w:rFonts w:cs="Arial"/>
                <w:b/>
                <w:bCs/>
                <w:color w:val="000000" w:themeColor="text1"/>
                <w:sz w:val="20"/>
                <w:szCs w:val="20"/>
              </w:rPr>
              <w:t>behaviour</w:t>
            </w:r>
            <w:r w:rsidRPr="00DD4EF2">
              <w:rPr>
                <w:rFonts w:cs="Arial"/>
                <w:color w:val="000000" w:themeColor="text1"/>
                <w:sz w:val="20"/>
                <w:szCs w:val="20"/>
              </w:rPr>
              <w:t xml:space="preserve"> which are expected of pupils.</w:t>
            </w:r>
          </w:p>
          <w:p w:rsidRPr="00CB0377" w:rsidR="009F0C26" w:rsidP="009F0C26" w:rsidRDefault="009F0C26" w14:paraId="7774BAFC" w14:textId="0FD7E35D">
            <w:pPr>
              <w:textAlignment w:val="baseline"/>
              <w:rPr>
                <w:rFonts w:ascii="Times New Roman" w:hAnsi="Times New Roman" w:eastAsia="Times New Roman" w:cs="Times New Roman"/>
                <w:sz w:val="24"/>
                <w:szCs w:val="24"/>
                <w:lang w:eastAsia="en-GB"/>
              </w:rPr>
            </w:pPr>
          </w:p>
        </w:tc>
      </w:tr>
    </w:tbl>
    <w:p w:rsidR="0016469F" w:rsidP="00CD166E" w:rsidRDefault="0016469F" w14:paraId="4D39B907" w14:textId="5865F002">
      <w:pPr>
        <w:textAlignment w:val="baseline"/>
        <w:rPr>
          <w:rFonts w:ascii="Calibri" w:hAnsi="Calibri" w:eastAsia="Times New Roman" w:cs="Calibri"/>
          <w:b/>
          <w:bCs/>
          <w:lang w:eastAsia="en-GB"/>
        </w:rPr>
      </w:pPr>
    </w:p>
    <w:p w:rsidR="00CD166E" w:rsidP="00CD166E" w:rsidRDefault="00CD166E" w14:paraId="512707D0" w14:textId="7BB06D41">
      <w:pPr>
        <w:textAlignment w:val="baseline"/>
        <w:rPr>
          <w:rFonts w:ascii="Calibri" w:hAnsi="Calibri" w:eastAsia="Times New Roman" w:cs="Calibri"/>
          <w:lang w:eastAsia="en-GB"/>
        </w:rPr>
      </w:pPr>
      <w:r>
        <w:rPr>
          <w:rFonts w:ascii="Calibri" w:hAnsi="Calibri" w:eastAsia="Times New Roman" w:cs="Calibri"/>
          <w:b/>
          <w:bCs/>
          <w:lang w:eastAsia="en-GB"/>
        </w:rPr>
        <w:t>L</w:t>
      </w:r>
      <w:r w:rsidRPr="00CD166E">
        <w:rPr>
          <w:rFonts w:ascii="Calibri" w:hAnsi="Calibri" w:eastAsia="Times New Roman" w:cs="Calibri"/>
          <w:b/>
          <w:bCs/>
          <w:lang w:eastAsia="en-GB"/>
        </w:rPr>
        <w:t>eading to Teachers’ Standard 7 – Manage behaviour effectively to ensure a good and safe learning environment.</w:t>
      </w:r>
      <w:r w:rsidRPr="00CD166E">
        <w:rPr>
          <w:rFonts w:ascii="Calibri" w:hAnsi="Calibri" w:eastAsia="Times New Roman" w:cs="Calibri"/>
          <w:lang w:eastAsia="en-GB"/>
        </w:rPr>
        <w:t> </w:t>
      </w:r>
    </w:p>
    <w:tbl>
      <w:tblPr>
        <w:tblW w:w="1546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53"/>
        <w:gridCol w:w="1891"/>
        <w:gridCol w:w="1843"/>
        <w:gridCol w:w="4252"/>
        <w:gridCol w:w="4536"/>
        <w:gridCol w:w="2287"/>
      </w:tblGrid>
      <w:tr w:rsidRPr="00CD166E" w:rsidR="00CD166E" w:rsidTr="00A93B55" w14:paraId="79AC067A" w14:textId="77777777">
        <w:trPr>
          <w:trHeight w:val="300"/>
        </w:trPr>
        <w:tc>
          <w:tcPr>
            <w:tcW w:w="653" w:type="dxa"/>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D166E" w:rsidRDefault="00CD166E" w14:paraId="6163A275" w14:textId="77777777">
            <w:pPr>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sz w:val="19"/>
                <w:szCs w:val="19"/>
                <w:lang w:eastAsia="en-GB"/>
              </w:rPr>
              <w:lastRenderedPageBreak/>
              <w:t> </w:t>
            </w:r>
          </w:p>
        </w:tc>
        <w:tc>
          <w:tcPr>
            <w:tcW w:w="12522"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D166E" w:rsidRDefault="00CD166E" w14:paraId="465C51EC" w14:textId="77777777">
            <w:pPr>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sz w:val="20"/>
                <w:szCs w:val="20"/>
                <w:lang w:eastAsia="en-GB"/>
              </w:rPr>
              <w:t>FORMATIVE ASSESSMENTS</w:t>
            </w:r>
            <w:r w:rsidRPr="00CD166E">
              <w:rPr>
                <w:rFonts w:ascii="Calibri" w:hAnsi="Calibri" w:eastAsia="Times New Roman" w:cs="Calibri"/>
                <w:sz w:val="20"/>
                <w:szCs w:val="20"/>
                <w:lang w:eastAsia="en-GB"/>
              </w:rPr>
              <w:t> </w:t>
            </w:r>
          </w:p>
        </w:tc>
        <w:tc>
          <w:tcPr>
            <w:tcW w:w="2287" w:type="dxa"/>
            <w:tcBorders>
              <w:top w:val="single" w:color="auto" w:sz="6" w:space="0"/>
              <w:left w:val="single" w:color="auto" w:sz="6" w:space="0"/>
              <w:bottom w:val="single" w:color="auto" w:sz="6" w:space="0"/>
              <w:right w:val="single" w:color="auto" w:sz="6" w:space="0"/>
            </w:tcBorders>
            <w:shd w:val="clear" w:color="auto" w:fill="D9D9D9"/>
            <w:hideMark/>
          </w:tcPr>
          <w:p w:rsidRPr="00CD166E" w:rsidR="00CD166E" w:rsidP="00CD166E" w:rsidRDefault="00CD166E" w14:paraId="5EBFA865" w14:textId="77777777">
            <w:pPr>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sz w:val="20"/>
                <w:szCs w:val="20"/>
                <w:lang w:eastAsia="en-GB"/>
              </w:rPr>
              <w:t>SUMMATIVE</w:t>
            </w:r>
            <w:r w:rsidRPr="00CD166E">
              <w:rPr>
                <w:rFonts w:ascii="Calibri" w:hAnsi="Calibri" w:eastAsia="Times New Roman" w:cs="Calibri"/>
                <w:sz w:val="20"/>
                <w:szCs w:val="20"/>
                <w:lang w:eastAsia="en-GB"/>
              </w:rPr>
              <w:t> </w:t>
            </w:r>
          </w:p>
        </w:tc>
      </w:tr>
      <w:tr w:rsidRPr="00CD166E" w:rsidR="00CD166E" w:rsidTr="00A93B55" w14:paraId="6CEC9952" w14:textId="77777777">
        <w:trPr>
          <w:trHeight w:val="300"/>
        </w:trPr>
        <w:tc>
          <w:tcPr>
            <w:tcW w:w="653" w:type="dxa"/>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D166E" w:rsidRDefault="00CD166E" w14:paraId="578163B7" w14:textId="77777777">
            <w:pPr>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sz w:val="19"/>
                <w:szCs w:val="19"/>
                <w:lang w:eastAsia="en-GB"/>
              </w:rPr>
              <w:t> </w:t>
            </w:r>
          </w:p>
        </w:tc>
        <w:tc>
          <w:tcPr>
            <w:tcW w:w="12522"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D166E" w:rsidRDefault="00CD166E" w14:paraId="19DB44D1" w14:textId="77777777">
            <w:pPr>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sz w:val="20"/>
                <w:szCs w:val="20"/>
                <w:lang w:eastAsia="en-GB"/>
              </w:rPr>
              <w:t>Characteristics for trainees in this stage of their career</w:t>
            </w:r>
            <w:r w:rsidRPr="00CD166E">
              <w:rPr>
                <w:rFonts w:ascii="Calibri" w:hAnsi="Calibri" w:eastAsia="Times New Roman" w:cs="Calibri"/>
                <w:sz w:val="20"/>
                <w:szCs w:val="20"/>
                <w:lang w:eastAsia="en-GB"/>
              </w:rPr>
              <w:t> </w:t>
            </w:r>
          </w:p>
        </w:tc>
        <w:tc>
          <w:tcPr>
            <w:tcW w:w="2287" w:type="dxa"/>
            <w:vMerge w:val="restart"/>
            <w:tcBorders>
              <w:top w:val="single" w:color="auto" w:sz="6" w:space="0"/>
              <w:left w:val="single" w:color="auto" w:sz="6" w:space="0"/>
              <w:bottom w:val="single" w:color="auto" w:sz="6" w:space="0"/>
              <w:right w:val="single" w:color="auto" w:sz="6" w:space="0"/>
            </w:tcBorders>
            <w:shd w:val="clear" w:color="auto" w:fill="D9D9D9"/>
            <w:hideMark/>
          </w:tcPr>
          <w:p w:rsidRPr="00CD166E" w:rsidR="00CD166E" w:rsidP="00CD166E" w:rsidRDefault="00CD166E" w14:paraId="0BEBB788" w14:textId="77777777">
            <w:pPr>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sz w:val="20"/>
                <w:szCs w:val="20"/>
                <w:lang w:eastAsia="en-GB"/>
              </w:rPr>
              <w:t>By the end of the course can…</w:t>
            </w:r>
            <w:r w:rsidRPr="00CD166E">
              <w:rPr>
                <w:rFonts w:ascii="Calibri" w:hAnsi="Calibri" w:eastAsia="Times New Roman" w:cs="Calibri"/>
                <w:sz w:val="20"/>
                <w:szCs w:val="20"/>
                <w:lang w:eastAsia="en-GB"/>
              </w:rPr>
              <w:t> </w:t>
            </w:r>
          </w:p>
        </w:tc>
      </w:tr>
      <w:tr w:rsidRPr="00CD166E" w:rsidR="00F20FA2" w:rsidTr="0051485B" w14:paraId="5E75D541" w14:textId="77777777">
        <w:trPr>
          <w:trHeight w:val="300"/>
        </w:trPr>
        <w:tc>
          <w:tcPr>
            <w:tcW w:w="653" w:type="dxa"/>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D166E" w:rsidRDefault="00CD166E" w14:paraId="4BC2D27A" w14:textId="77777777">
            <w:pPr>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sz w:val="19"/>
                <w:szCs w:val="19"/>
                <w:lang w:eastAsia="en-GB"/>
              </w:rPr>
              <w:t> </w:t>
            </w:r>
          </w:p>
        </w:tc>
        <w:tc>
          <w:tcPr>
            <w:tcW w:w="1891" w:type="dxa"/>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51236" w:rsidRDefault="00CD166E" w14:paraId="0C117D8C" w14:textId="462A02CD">
            <w:pPr>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sz w:val="20"/>
                <w:szCs w:val="20"/>
                <w:lang w:eastAsia="en-GB"/>
              </w:rPr>
              <w:t>Emerging</w:t>
            </w:r>
          </w:p>
        </w:tc>
        <w:tc>
          <w:tcPr>
            <w:tcW w:w="1843" w:type="dxa"/>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51236" w:rsidRDefault="00CD166E" w14:paraId="160A1491" w14:textId="54BA590C">
            <w:pPr>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sz w:val="20"/>
                <w:szCs w:val="20"/>
                <w:lang w:eastAsia="en-GB"/>
              </w:rPr>
              <w:t>Confident</w:t>
            </w:r>
          </w:p>
        </w:tc>
        <w:tc>
          <w:tcPr>
            <w:tcW w:w="4252" w:type="dxa"/>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51236" w:rsidRDefault="00CD166E" w14:paraId="1BC3B4B4" w14:textId="0BF714C1">
            <w:pPr>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sz w:val="20"/>
                <w:szCs w:val="20"/>
                <w:lang w:eastAsia="en-GB"/>
              </w:rPr>
              <w:t>Good</w:t>
            </w:r>
          </w:p>
        </w:tc>
        <w:tc>
          <w:tcPr>
            <w:tcW w:w="4536" w:type="dxa"/>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51236" w:rsidRDefault="00CD166E" w14:paraId="3DF80F71" w14:textId="20E3D91A">
            <w:pPr>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sz w:val="20"/>
                <w:szCs w:val="20"/>
                <w:lang w:eastAsia="en-GB"/>
              </w:rPr>
              <w:t>High Performing</w:t>
            </w:r>
          </w:p>
        </w:tc>
        <w:tc>
          <w:tcPr>
            <w:tcW w:w="2287"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CD166E" w:rsidR="00CD166E" w:rsidP="00CD166E" w:rsidRDefault="00CD166E" w14:paraId="707548C6" w14:textId="77777777">
            <w:pPr>
              <w:rPr>
                <w:rFonts w:ascii="Times New Roman" w:hAnsi="Times New Roman" w:eastAsia="Times New Roman" w:cs="Times New Roman"/>
                <w:sz w:val="24"/>
                <w:szCs w:val="24"/>
                <w:lang w:eastAsia="en-GB"/>
              </w:rPr>
            </w:pPr>
          </w:p>
        </w:tc>
      </w:tr>
      <w:tr w:rsidRPr="00CD166E" w:rsidR="00F20FA2" w:rsidTr="0051485B" w14:paraId="6046C6C6" w14:textId="77777777">
        <w:trPr>
          <w:trHeight w:val="3439"/>
        </w:trPr>
        <w:tc>
          <w:tcPr>
            <w:tcW w:w="65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D166E" w:rsidR="00876F95" w:rsidP="00FA51E0" w:rsidRDefault="00876F95" w14:paraId="69830C3B" w14:textId="4DB9A4C0">
            <w:pPr>
              <w:ind w:left="105" w:right="105"/>
              <w:jc w:val="center"/>
              <w:textAlignment w:val="baseline"/>
              <w:rPr>
                <w:rFonts w:ascii="Times New Roman" w:hAnsi="Times New Roman" w:eastAsia="Times New Roman" w:cs="Times New Roman"/>
                <w:sz w:val="24"/>
                <w:szCs w:val="24"/>
                <w:lang w:eastAsia="en-GB"/>
              </w:rPr>
            </w:pPr>
            <w:r w:rsidRPr="00314805">
              <w:rPr>
                <w:rFonts w:cstheme="minorHAnsi"/>
                <w:b/>
                <w:bCs/>
              </w:rPr>
              <w:t xml:space="preserve">BM4 </w:t>
            </w:r>
            <w:r w:rsidRPr="00314805">
              <w:rPr>
                <w:rFonts w:cstheme="minorHAnsi"/>
                <w:i/>
                <w:iCs/>
              </w:rPr>
              <w:t>(7b) (7d) (7h) (7i) (7j) (7q) (7r)</w:t>
            </w:r>
          </w:p>
        </w:tc>
        <w:tc>
          <w:tcPr>
            <w:tcW w:w="1891" w:type="dxa"/>
            <w:tcBorders>
              <w:top w:val="single" w:color="auto" w:sz="6" w:space="0"/>
              <w:left w:val="single" w:color="auto" w:sz="6" w:space="0"/>
              <w:bottom w:val="single" w:color="auto" w:sz="6" w:space="0"/>
              <w:right w:val="single" w:color="auto" w:sz="6" w:space="0"/>
            </w:tcBorders>
            <w:shd w:val="clear" w:color="auto" w:fill="auto"/>
            <w:hideMark/>
          </w:tcPr>
          <w:p w:rsidRPr="00CD166E" w:rsidR="00876F95" w:rsidP="00876F95" w:rsidRDefault="00876F95" w14:paraId="637929AB" w14:textId="1A66BA5D">
            <w:pPr>
              <w:textAlignment w:val="baseline"/>
              <w:rPr>
                <w:rFonts w:ascii="Times New Roman" w:hAnsi="Times New Roman" w:eastAsia="Times New Roman" w:cs="Times New Roman"/>
                <w:sz w:val="24"/>
                <w:szCs w:val="24"/>
                <w:lang w:eastAsia="en-GB"/>
              </w:rPr>
            </w:pPr>
            <w:r w:rsidRPr="00314805">
              <w:rPr>
                <w:rFonts w:cstheme="minorHAnsi"/>
                <w:sz w:val="20"/>
                <w:szCs w:val="20"/>
              </w:rPr>
              <w:t>Be aware of the school’s behaviour policy and begin to apply the rules and routines. Be aware of the responsibility for promoting good and courteous behaviour in the classroom.</w:t>
            </w:r>
          </w:p>
        </w:tc>
        <w:tc>
          <w:tcPr>
            <w:tcW w:w="1843" w:type="dxa"/>
            <w:tcBorders>
              <w:top w:val="single" w:color="auto" w:sz="6" w:space="0"/>
              <w:left w:val="single" w:color="auto" w:sz="6" w:space="0"/>
              <w:bottom w:val="single" w:color="auto" w:sz="6" w:space="0"/>
              <w:right w:val="single" w:color="auto" w:sz="6" w:space="0"/>
            </w:tcBorders>
            <w:shd w:val="clear" w:color="auto" w:fill="auto"/>
            <w:hideMark/>
          </w:tcPr>
          <w:p w:rsidRPr="00314805" w:rsidR="00876F95" w:rsidP="00876F95" w:rsidRDefault="00876F95" w14:paraId="4082B66B" w14:textId="77777777">
            <w:pPr>
              <w:pStyle w:val="ListParagraph"/>
              <w:ind w:left="0"/>
              <w:rPr>
                <w:rFonts w:asciiTheme="minorHAnsi" w:hAnsiTheme="minorHAnsi" w:eastAsiaTheme="minorEastAsia" w:cstheme="minorHAnsi"/>
                <w:sz w:val="20"/>
                <w:szCs w:val="20"/>
                <w:lang w:eastAsia="en-US"/>
              </w:rPr>
            </w:pPr>
            <w:r w:rsidRPr="00314805">
              <w:rPr>
                <w:rFonts w:asciiTheme="minorHAnsi" w:hAnsiTheme="minorHAnsi" w:eastAsiaTheme="minorEastAsia" w:cstheme="minorHAnsi"/>
                <w:sz w:val="20"/>
                <w:szCs w:val="20"/>
                <w:lang w:eastAsia="en-US"/>
              </w:rPr>
              <w:t>Apply the school’s behaviour policy and make use of routines and rewards in the classroom.</w:t>
            </w:r>
          </w:p>
          <w:p w:rsidRPr="00CD166E" w:rsidR="00876F95" w:rsidP="00876F95" w:rsidRDefault="00876F95" w14:paraId="56256B65" w14:textId="719CEDFA">
            <w:pPr>
              <w:textAlignment w:val="baseline"/>
              <w:rPr>
                <w:rFonts w:ascii="Times New Roman" w:hAnsi="Times New Roman" w:eastAsia="Times New Roman" w:cs="Times New Roman"/>
                <w:sz w:val="24"/>
                <w:szCs w:val="24"/>
                <w:lang w:eastAsia="en-GB"/>
              </w:rPr>
            </w:pPr>
            <w:r w:rsidRPr="00314805">
              <w:rPr>
                <w:rFonts w:eastAsiaTheme="minorEastAsia" w:cstheme="minorHAnsi"/>
                <w:sz w:val="20"/>
                <w:szCs w:val="20"/>
              </w:rPr>
              <w:t>Begin to pre-empt and use strategies for when low-level disruption may occur.</w:t>
            </w:r>
          </w:p>
        </w:tc>
        <w:tc>
          <w:tcPr>
            <w:tcW w:w="4252" w:type="dxa"/>
            <w:tcBorders>
              <w:top w:val="single" w:color="auto" w:sz="6" w:space="0"/>
              <w:left w:val="single" w:color="auto" w:sz="6" w:space="0"/>
              <w:bottom w:val="single" w:color="auto" w:sz="6" w:space="0"/>
              <w:right w:val="single" w:color="auto" w:sz="6" w:space="0"/>
            </w:tcBorders>
            <w:shd w:val="clear" w:color="auto" w:fill="auto"/>
            <w:hideMark/>
          </w:tcPr>
          <w:p w:rsidR="002309E3" w:rsidP="002309E3" w:rsidRDefault="00876F95" w14:paraId="4A8B14FF" w14:textId="77777777">
            <w:pPr>
              <w:keepNext/>
              <w:contextualSpacing/>
              <w:rPr>
                <w:rFonts w:eastAsia="Times New Roman"/>
                <w:i/>
                <w:sz w:val="20"/>
                <w:szCs w:val="20"/>
              </w:rPr>
            </w:pPr>
            <w:r w:rsidRPr="00314805">
              <w:rPr>
                <w:rFonts w:eastAsia="Times New Roman"/>
                <w:i/>
                <w:sz w:val="20"/>
                <w:szCs w:val="20"/>
              </w:rPr>
              <w:t>Develop a positive, predictable and safe environment for pupils, by:</w:t>
            </w:r>
          </w:p>
          <w:p w:rsidR="002309E3" w:rsidP="002309E3" w:rsidRDefault="002309E3" w14:paraId="307504D8" w14:textId="77777777">
            <w:pPr>
              <w:keepNext/>
              <w:contextualSpacing/>
              <w:rPr>
                <w:rFonts w:eastAsia="Times New Roman" w:cstheme="minorHAnsi"/>
                <w:i/>
                <w:sz w:val="20"/>
                <w:szCs w:val="20"/>
              </w:rPr>
            </w:pPr>
            <w:r>
              <w:rPr>
                <w:rFonts w:eastAsia="Times New Roman"/>
                <w:i/>
                <w:sz w:val="20"/>
                <w:szCs w:val="20"/>
              </w:rPr>
              <w:t xml:space="preserve"> - </w:t>
            </w:r>
            <w:r w:rsidRPr="00314805" w:rsidR="00876F95">
              <w:rPr>
                <w:rFonts w:eastAsia="Times New Roman" w:cstheme="minorHAnsi"/>
                <w:i/>
                <w:sz w:val="20"/>
                <w:szCs w:val="20"/>
              </w:rPr>
              <w:t>Work alongside colleagues as part of a wider system of behaviour management (e.g., recognising responsibilities and understanding the right to assistance and training from senior colleagues particularly where pupils exhibit unacceptable behaviours).</w:t>
            </w:r>
          </w:p>
          <w:p w:rsidRPr="002309E3" w:rsidR="00876F95" w:rsidP="002309E3" w:rsidRDefault="002309E3" w14:paraId="1578CB0A" w14:textId="230D37E6">
            <w:pPr>
              <w:keepNext/>
              <w:contextualSpacing/>
              <w:rPr>
                <w:rFonts w:eastAsia="Times New Roman" w:cstheme="minorHAnsi"/>
                <w:i/>
                <w:sz w:val="20"/>
                <w:szCs w:val="20"/>
              </w:rPr>
            </w:pPr>
            <w:r>
              <w:rPr>
                <w:rFonts w:cstheme="minorHAnsi"/>
                <w:bCs/>
                <w:i/>
                <w:sz w:val="20"/>
                <w:szCs w:val="20"/>
              </w:rPr>
              <w:t xml:space="preserve"> - </w:t>
            </w:r>
            <w:r w:rsidRPr="002309E3" w:rsidR="00876F95">
              <w:rPr>
                <w:rFonts w:cstheme="minorHAnsi"/>
                <w:bCs/>
                <w:i/>
                <w:sz w:val="20"/>
                <w:szCs w:val="20"/>
              </w:rPr>
              <w:t>Checking pupils’ understanding of instructions before a task begins.</w:t>
            </w:r>
          </w:p>
          <w:p w:rsidRPr="00314805" w:rsidR="00876F95" w:rsidP="00A93B55" w:rsidRDefault="00876F95" w14:paraId="5611EEE3" w14:textId="77777777">
            <w:pPr>
              <w:keepNext/>
              <w:contextualSpacing/>
              <w:rPr>
                <w:rFonts w:cstheme="minorHAnsi"/>
                <w:i/>
                <w:sz w:val="20"/>
                <w:szCs w:val="20"/>
              </w:rPr>
            </w:pPr>
            <w:r w:rsidRPr="00314805">
              <w:rPr>
                <w:rFonts w:eastAsia="Times New Roman" w:cstheme="minorHAnsi"/>
                <w:bCs/>
                <w:i/>
                <w:sz w:val="20"/>
                <w:szCs w:val="20"/>
              </w:rPr>
              <w:t>Establish effect routines and expectations, by</w:t>
            </w:r>
            <w:r w:rsidRPr="00314805">
              <w:rPr>
                <w:rFonts w:cstheme="minorHAnsi"/>
                <w:i/>
                <w:sz w:val="20"/>
                <w:szCs w:val="20"/>
              </w:rPr>
              <w:t>:</w:t>
            </w:r>
          </w:p>
          <w:p w:rsidRPr="00CD166E" w:rsidR="00876F95" w:rsidP="00A93B55" w:rsidRDefault="00876F95" w14:paraId="5525B480" w14:textId="324B65AE">
            <w:pPr>
              <w:keepNext/>
              <w:contextualSpacing/>
              <w:textAlignment w:val="baseline"/>
              <w:rPr>
                <w:rFonts w:ascii="Times New Roman" w:hAnsi="Times New Roman" w:eastAsia="Times New Roman" w:cs="Times New Roman"/>
                <w:sz w:val="24"/>
                <w:szCs w:val="24"/>
                <w:lang w:eastAsia="en-GB"/>
              </w:rPr>
            </w:pPr>
            <w:r w:rsidRPr="00314805">
              <w:rPr>
                <w:rFonts w:eastAsia="Times New Roman" w:cstheme="minorHAnsi"/>
                <w:bCs/>
                <w:i/>
                <w:sz w:val="20"/>
                <w:szCs w:val="20"/>
              </w:rPr>
              <w:t>reinforcing established school and classroom routines</w:t>
            </w:r>
            <w:r w:rsidRPr="00314805">
              <w:rPr>
                <w:rFonts w:cstheme="minorHAnsi"/>
                <w:i/>
                <w:sz w:val="20"/>
                <w:szCs w:val="20"/>
                <w:lang w:val="en-US"/>
              </w:rPr>
              <w:t xml:space="preserve"> (</w:t>
            </w:r>
            <w:r w:rsidRPr="00314805" w:rsidR="00236434">
              <w:rPr>
                <w:rFonts w:cstheme="minorHAnsi"/>
                <w:i/>
                <w:sz w:val="20"/>
                <w:szCs w:val="20"/>
                <w:lang w:val="en-US"/>
              </w:rPr>
              <w:t>e.g.</w:t>
            </w:r>
            <w:r w:rsidRPr="00314805">
              <w:rPr>
                <w:rFonts w:cstheme="minorHAnsi"/>
                <w:i/>
                <w:sz w:val="20"/>
                <w:szCs w:val="20"/>
                <w:lang w:val="en-US"/>
              </w:rPr>
              <w:t xml:space="preserve"> by articulating the links between time on task and success) </w:t>
            </w:r>
          </w:p>
        </w:tc>
        <w:tc>
          <w:tcPr>
            <w:tcW w:w="4536" w:type="dxa"/>
            <w:tcBorders>
              <w:top w:val="single" w:color="auto" w:sz="6" w:space="0"/>
              <w:left w:val="single" w:color="auto" w:sz="6" w:space="0"/>
              <w:bottom w:val="single" w:color="auto" w:sz="6" w:space="0"/>
              <w:right w:val="single" w:color="auto" w:sz="6" w:space="0"/>
            </w:tcBorders>
            <w:shd w:val="clear" w:color="auto" w:fill="auto"/>
            <w:hideMark/>
          </w:tcPr>
          <w:p w:rsidRPr="00314805" w:rsidR="00876F95" w:rsidP="00876F95" w:rsidRDefault="00876F95" w14:paraId="58EF5D6D" w14:textId="77777777">
            <w:pPr>
              <w:contextualSpacing/>
              <w:rPr>
                <w:rFonts w:cstheme="minorHAnsi"/>
                <w:bCs/>
                <w:i/>
                <w:sz w:val="20"/>
                <w:szCs w:val="20"/>
              </w:rPr>
            </w:pPr>
            <w:r w:rsidRPr="00314805">
              <w:rPr>
                <w:rFonts w:cstheme="minorHAnsi"/>
                <w:bCs/>
                <w:iCs/>
                <w:sz w:val="20"/>
                <w:szCs w:val="20"/>
              </w:rPr>
              <w:t xml:space="preserve">Apply the school’s behaviour policy confidently in all situations </w:t>
            </w:r>
            <w:r w:rsidRPr="00314805">
              <w:rPr>
                <w:rFonts w:cstheme="minorHAnsi"/>
                <w:bCs/>
                <w:i/>
                <w:sz w:val="20"/>
                <w:szCs w:val="20"/>
              </w:rPr>
              <w:t>to create and explicitly teach routines in line with the school ethos that maximise time for learning (e.g., setting and reinforcing expectations about key transition points).</w:t>
            </w:r>
          </w:p>
          <w:p w:rsidRPr="00314805" w:rsidR="00876F95" w:rsidP="00876F95" w:rsidRDefault="00876F95" w14:paraId="71E00EB0" w14:textId="7C85D9CA">
            <w:pPr>
              <w:ind w:left="61"/>
              <w:rPr>
                <w:rFonts w:cstheme="minorHAnsi"/>
                <w:bCs/>
                <w:i/>
                <w:sz w:val="20"/>
                <w:szCs w:val="20"/>
              </w:rPr>
            </w:pPr>
            <w:r w:rsidRPr="00314805">
              <w:rPr>
                <w:rFonts w:cstheme="minorHAnsi"/>
                <w:bCs/>
                <w:i/>
                <w:sz w:val="20"/>
                <w:szCs w:val="20"/>
              </w:rPr>
              <w:t xml:space="preserve">Develop pupil’s </w:t>
            </w:r>
            <w:r w:rsidRPr="00314805" w:rsidR="00AD78A5">
              <w:rPr>
                <w:rFonts w:cstheme="minorHAnsi"/>
                <w:bCs/>
                <w:i/>
                <w:sz w:val="20"/>
                <w:szCs w:val="20"/>
              </w:rPr>
              <w:t>self-regulation</w:t>
            </w:r>
            <w:r w:rsidRPr="00314805">
              <w:rPr>
                <w:rFonts w:cstheme="minorHAnsi"/>
                <w:bCs/>
                <w:i/>
                <w:sz w:val="20"/>
                <w:szCs w:val="20"/>
              </w:rPr>
              <w:t xml:space="preserve"> by:</w:t>
            </w:r>
          </w:p>
          <w:p w:rsidRPr="00314805" w:rsidR="00876F95" w:rsidP="00876F95" w:rsidRDefault="00876F95" w14:paraId="3BA06BF3" w14:textId="77777777">
            <w:pPr>
              <w:pStyle w:val="ListParagraph"/>
              <w:numPr>
                <w:ilvl w:val="1"/>
                <w:numId w:val="23"/>
              </w:numPr>
              <w:ind w:left="202" w:hanging="141"/>
              <w:rPr>
                <w:rFonts w:asciiTheme="minorHAnsi" w:hAnsiTheme="minorHAnsi" w:cstheme="minorHAnsi"/>
                <w:bCs/>
                <w:i/>
                <w:sz w:val="20"/>
                <w:szCs w:val="20"/>
              </w:rPr>
            </w:pPr>
            <w:r w:rsidRPr="00314805">
              <w:rPr>
                <w:rFonts w:asciiTheme="minorHAnsi" w:hAnsiTheme="minorHAnsi" w:cstheme="minorHAnsi"/>
                <w:bCs/>
                <w:i/>
                <w:sz w:val="20"/>
                <w:szCs w:val="20"/>
              </w:rPr>
              <w:t xml:space="preserve">Providing new opportunities to exercise self-regulation and for the youngest pupils to practice impulse control </w:t>
            </w:r>
          </w:p>
          <w:p w:rsidRPr="00CD166E" w:rsidR="00876F95" w:rsidP="00876F95" w:rsidRDefault="00876F95" w14:paraId="33B8B3C9" w14:textId="145A266B">
            <w:pPr>
              <w:textAlignment w:val="baseline"/>
              <w:rPr>
                <w:rFonts w:ascii="Times New Roman" w:hAnsi="Times New Roman" w:eastAsia="Times New Roman" w:cs="Times New Roman"/>
                <w:sz w:val="24"/>
                <w:szCs w:val="24"/>
                <w:lang w:eastAsia="en-GB"/>
              </w:rPr>
            </w:pPr>
            <w:r w:rsidRPr="00314805">
              <w:rPr>
                <w:rFonts w:cstheme="minorHAnsi"/>
                <w:bCs/>
                <w:i/>
                <w:sz w:val="20"/>
                <w:szCs w:val="20"/>
              </w:rPr>
              <w:t>Helping pupils to think through scenarios before they occur and using cues to help them recall behaviour</w:t>
            </w:r>
          </w:p>
        </w:tc>
        <w:tc>
          <w:tcPr>
            <w:tcW w:w="2287" w:type="dxa"/>
            <w:tcBorders>
              <w:top w:val="single" w:color="auto" w:sz="6" w:space="0"/>
              <w:left w:val="single" w:color="auto" w:sz="6" w:space="0"/>
              <w:bottom w:val="single" w:color="auto" w:sz="6" w:space="0"/>
              <w:right w:val="single" w:color="auto" w:sz="6" w:space="0"/>
            </w:tcBorders>
            <w:shd w:val="clear" w:color="auto" w:fill="D9D9D9"/>
            <w:hideMark/>
          </w:tcPr>
          <w:p w:rsidRPr="00CD166E" w:rsidR="00876F95" w:rsidP="00876F95" w:rsidRDefault="00876F95" w14:paraId="4FD6033B" w14:textId="1A03789F">
            <w:pPr>
              <w:textAlignment w:val="baseline"/>
              <w:rPr>
                <w:rFonts w:ascii="Times New Roman" w:hAnsi="Times New Roman" w:eastAsia="Times New Roman" w:cs="Times New Roman"/>
                <w:sz w:val="24"/>
                <w:szCs w:val="24"/>
                <w:lang w:eastAsia="en-GB"/>
              </w:rPr>
            </w:pPr>
            <w:r w:rsidRPr="583FE53B">
              <w:rPr>
                <w:color w:val="000000" w:themeColor="text1"/>
                <w:sz w:val="20"/>
                <w:szCs w:val="20"/>
              </w:rPr>
              <w:t xml:space="preserve">TS7a Have clear </w:t>
            </w:r>
            <w:r w:rsidRPr="583FE53B">
              <w:rPr>
                <w:b/>
                <w:color w:val="000000" w:themeColor="text1"/>
                <w:sz w:val="20"/>
                <w:szCs w:val="20"/>
              </w:rPr>
              <w:t>rules</w:t>
            </w:r>
            <w:r w:rsidRPr="583FE53B">
              <w:rPr>
                <w:color w:val="000000" w:themeColor="text1"/>
                <w:sz w:val="20"/>
                <w:szCs w:val="20"/>
              </w:rPr>
              <w:t xml:space="preserve"> </w:t>
            </w:r>
            <w:r w:rsidRPr="583FE53B">
              <w:rPr>
                <w:b/>
                <w:color w:val="000000" w:themeColor="text1"/>
                <w:sz w:val="20"/>
                <w:szCs w:val="20"/>
              </w:rPr>
              <w:t>and routines</w:t>
            </w:r>
            <w:r w:rsidRPr="583FE53B">
              <w:rPr>
                <w:color w:val="000000" w:themeColor="text1"/>
                <w:sz w:val="20"/>
                <w:szCs w:val="20"/>
              </w:rPr>
              <w:t xml:space="preserve"> for behaviour in classrooms and takes responsibility for promoting </w:t>
            </w:r>
            <w:r w:rsidRPr="583FE53B">
              <w:rPr>
                <w:b/>
                <w:color w:val="000000" w:themeColor="text1"/>
                <w:sz w:val="20"/>
                <w:szCs w:val="20"/>
              </w:rPr>
              <w:t>good and</w:t>
            </w:r>
            <w:r w:rsidRPr="583FE53B">
              <w:rPr>
                <w:color w:val="000000" w:themeColor="text1"/>
                <w:sz w:val="20"/>
                <w:szCs w:val="20"/>
              </w:rPr>
              <w:t xml:space="preserve"> </w:t>
            </w:r>
            <w:r w:rsidRPr="583FE53B">
              <w:rPr>
                <w:b/>
                <w:color w:val="000000" w:themeColor="text1"/>
                <w:sz w:val="20"/>
                <w:szCs w:val="20"/>
              </w:rPr>
              <w:t>courteous behaviour</w:t>
            </w:r>
            <w:r w:rsidRPr="583FE53B">
              <w:rPr>
                <w:color w:val="000000" w:themeColor="text1"/>
                <w:sz w:val="20"/>
                <w:szCs w:val="20"/>
              </w:rPr>
              <w:t xml:space="preserve"> both in classrooms and around the school, in accordance with the school’s </w:t>
            </w:r>
            <w:r w:rsidRPr="583FE53B">
              <w:rPr>
                <w:b/>
                <w:color w:val="000000" w:themeColor="text1"/>
                <w:sz w:val="20"/>
                <w:szCs w:val="20"/>
              </w:rPr>
              <w:t>behaviour policy</w:t>
            </w:r>
            <w:r w:rsidRPr="583FE53B">
              <w:rPr>
                <w:color w:val="000000" w:themeColor="text1"/>
                <w:sz w:val="20"/>
                <w:szCs w:val="20"/>
              </w:rPr>
              <w:t>.</w:t>
            </w:r>
          </w:p>
        </w:tc>
      </w:tr>
      <w:tr w:rsidRPr="00CD166E" w:rsidR="00F20FA2" w:rsidTr="0051485B" w14:paraId="432AA846" w14:textId="77777777">
        <w:trPr>
          <w:trHeight w:val="1380"/>
        </w:trPr>
        <w:tc>
          <w:tcPr>
            <w:tcW w:w="65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D166E" w:rsidR="00876F95" w:rsidP="00FA51E0" w:rsidRDefault="00876F95" w14:paraId="164479B1" w14:textId="6871106C">
            <w:pPr>
              <w:ind w:left="105" w:right="105"/>
              <w:jc w:val="center"/>
              <w:textAlignment w:val="baseline"/>
              <w:rPr>
                <w:rFonts w:ascii="Times New Roman" w:hAnsi="Times New Roman" w:eastAsia="Times New Roman" w:cs="Times New Roman"/>
                <w:sz w:val="24"/>
                <w:szCs w:val="24"/>
                <w:lang w:eastAsia="en-GB"/>
              </w:rPr>
            </w:pPr>
            <w:r w:rsidRPr="00314805">
              <w:rPr>
                <w:rFonts w:cstheme="minorHAnsi"/>
                <w:b/>
                <w:bCs/>
              </w:rPr>
              <w:t xml:space="preserve">BM5 </w:t>
            </w:r>
            <w:r w:rsidRPr="00314805">
              <w:rPr>
                <w:rFonts w:cstheme="minorHAnsi"/>
                <w:i/>
                <w:iCs/>
              </w:rPr>
              <w:t>(1g) (7a)</w:t>
            </w:r>
          </w:p>
        </w:tc>
        <w:tc>
          <w:tcPr>
            <w:tcW w:w="1891" w:type="dxa"/>
            <w:tcBorders>
              <w:top w:val="single" w:color="auto" w:sz="6" w:space="0"/>
              <w:left w:val="single" w:color="auto" w:sz="6" w:space="0"/>
              <w:bottom w:val="single" w:color="auto" w:sz="6" w:space="0"/>
              <w:right w:val="single" w:color="auto" w:sz="6" w:space="0"/>
            </w:tcBorders>
            <w:shd w:val="clear" w:color="auto" w:fill="auto"/>
            <w:hideMark/>
          </w:tcPr>
          <w:p w:rsidRPr="00CD166E" w:rsidR="00876F95" w:rsidP="00876F95" w:rsidRDefault="00876F95" w14:paraId="5BFD3405" w14:textId="334FDCF9">
            <w:pPr>
              <w:textAlignment w:val="baseline"/>
              <w:rPr>
                <w:rFonts w:ascii="Times New Roman" w:hAnsi="Times New Roman" w:eastAsia="Times New Roman" w:cs="Times New Roman"/>
                <w:sz w:val="24"/>
                <w:szCs w:val="24"/>
                <w:lang w:eastAsia="en-GB"/>
              </w:rPr>
            </w:pPr>
            <w:r w:rsidRPr="00314805">
              <w:rPr>
                <w:rFonts w:cstheme="minorHAnsi"/>
                <w:sz w:val="20"/>
                <w:szCs w:val="20"/>
              </w:rPr>
              <w:t>Begin to manage classes appropriately regarding expectations of behaviour. Begin to use praise, sanctions, and rewards to minimise disruption.</w:t>
            </w:r>
          </w:p>
        </w:tc>
        <w:tc>
          <w:tcPr>
            <w:tcW w:w="1843" w:type="dxa"/>
            <w:tcBorders>
              <w:top w:val="single" w:color="auto" w:sz="6" w:space="0"/>
              <w:left w:val="single" w:color="auto" w:sz="6" w:space="0"/>
              <w:bottom w:val="single" w:color="auto" w:sz="6" w:space="0"/>
              <w:right w:val="single" w:color="auto" w:sz="6" w:space="0"/>
            </w:tcBorders>
            <w:shd w:val="clear" w:color="auto" w:fill="auto"/>
            <w:hideMark/>
          </w:tcPr>
          <w:p w:rsidRPr="00CD166E" w:rsidR="00876F95" w:rsidP="00876F95" w:rsidRDefault="00876F95" w14:paraId="1BC190EA" w14:textId="4FC1A965">
            <w:pPr>
              <w:textAlignment w:val="baseline"/>
              <w:rPr>
                <w:rFonts w:ascii="Times New Roman" w:hAnsi="Times New Roman" w:eastAsia="Times New Roman" w:cs="Times New Roman"/>
                <w:sz w:val="24"/>
                <w:szCs w:val="24"/>
                <w:lang w:eastAsia="en-GB"/>
              </w:rPr>
            </w:pPr>
            <w:r w:rsidRPr="00314805">
              <w:rPr>
                <w:rFonts w:cstheme="minorHAnsi"/>
                <w:sz w:val="20"/>
                <w:szCs w:val="20"/>
              </w:rPr>
              <w:t xml:space="preserve">Communicate high expectations for pupils. Use praise, rewards, and sanctions in line with school and department policies. </w:t>
            </w:r>
          </w:p>
        </w:tc>
        <w:tc>
          <w:tcPr>
            <w:tcW w:w="4252" w:type="dxa"/>
            <w:tcBorders>
              <w:top w:val="single" w:color="auto" w:sz="6" w:space="0"/>
              <w:left w:val="single" w:color="auto" w:sz="6" w:space="0"/>
              <w:bottom w:val="single" w:color="auto" w:sz="6" w:space="0"/>
              <w:right w:val="single" w:color="auto" w:sz="6" w:space="0"/>
            </w:tcBorders>
            <w:shd w:val="clear" w:color="auto" w:fill="auto"/>
            <w:hideMark/>
          </w:tcPr>
          <w:p w:rsidRPr="00314805" w:rsidR="00876F95" w:rsidP="00876F95" w:rsidRDefault="00876F95" w14:paraId="4D947869" w14:textId="77777777">
            <w:pPr>
              <w:pStyle w:val="ListParagraph"/>
              <w:ind w:left="0"/>
              <w:rPr>
                <w:rFonts w:asciiTheme="minorHAnsi" w:hAnsiTheme="minorHAnsi" w:cstheme="minorHAnsi"/>
                <w:bCs/>
                <w:i/>
                <w:sz w:val="20"/>
                <w:szCs w:val="20"/>
                <w:lang w:eastAsia="en-US"/>
              </w:rPr>
            </w:pPr>
            <w:r w:rsidRPr="00314805">
              <w:rPr>
                <w:rFonts w:asciiTheme="minorHAnsi" w:hAnsiTheme="minorHAnsi" w:cstheme="minorHAnsi"/>
                <w:bCs/>
                <w:i/>
                <w:sz w:val="20"/>
                <w:szCs w:val="20"/>
                <w:lang w:eastAsia="en-US"/>
              </w:rPr>
              <w:t>Develop a positive, predictable and safe environment for pupils by:</w:t>
            </w:r>
          </w:p>
          <w:p w:rsidRPr="00314805" w:rsidR="00876F95" w:rsidP="00876F95" w:rsidRDefault="00876F95" w14:paraId="53DC3AA5" w14:textId="77777777">
            <w:pPr>
              <w:pStyle w:val="ListParagraph"/>
              <w:numPr>
                <w:ilvl w:val="1"/>
                <w:numId w:val="23"/>
              </w:numPr>
              <w:ind w:left="203" w:hanging="141"/>
              <w:rPr>
                <w:rFonts w:asciiTheme="minorHAnsi" w:hAnsiTheme="minorHAnsi" w:cstheme="minorHAnsi"/>
                <w:bCs/>
                <w:i/>
                <w:sz w:val="20"/>
                <w:szCs w:val="20"/>
                <w:lang w:eastAsia="en-US"/>
              </w:rPr>
            </w:pPr>
            <w:r w:rsidRPr="00314805">
              <w:rPr>
                <w:rFonts w:asciiTheme="minorHAnsi" w:hAnsiTheme="minorHAnsi" w:cstheme="minorHAnsi"/>
                <w:bCs/>
                <w:i/>
                <w:sz w:val="20"/>
                <w:szCs w:val="20"/>
                <w:lang w:eastAsia="en-US"/>
              </w:rPr>
              <w:t>Establishing a supportive and inclusive environment with a predictable system of rewards and sanctions in the classroom</w:t>
            </w:r>
          </w:p>
          <w:p w:rsidRPr="00CD166E" w:rsidR="00876F95" w:rsidP="00876F95" w:rsidRDefault="00876F95" w14:paraId="378D8BAE" w14:textId="42C2B85D">
            <w:pPr>
              <w:textAlignment w:val="baseline"/>
              <w:rPr>
                <w:rFonts w:ascii="Times New Roman" w:hAnsi="Times New Roman" w:eastAsia="Times New Roman" w:cs="Times New Roman"/>
                <w:sz w:val="24"/>
                <w:szCs w:val="24"/>
                <w:lang w:eastAsia="en-GB"/>
              </w:rPr>
            </w:pPr>
            <w:r w:rsidRPr="00314805">
              <w:rPr>
                <w:rFonts w:cstheme="minorHAnsi"/>
                <w:bCs/>
                <w:i/>
                <w:sz w:val="20"/>
                <w:szCs w:val="20"/>
              </w:rPr>
              <w:t xml:space="preserve"> </w:t>
            </w:r>
          </w:p>
        </w:tc>
        <w:tc>
          <w:tcPr>
            <w:tcW w:w="4536" w:type="dxa"/>
            <w:tcBorders>
              <w:top w:val="single" w:color="auto" w:sz="6" w:space="0"/>
              <w:left w:val="single" w:color="auto" w:sz="6" w:space="0"/>
              <w:bottom w:val="single" w:color="auto" w:sz="6" w:space="0"/>
              <w:right w:val="single" w:color="auto" w:sz="6" w:space="0"/>
            </w:tcBorders>
            <w:shd w:val="clear" w:color="auto" w:fill="auto"/>
            <w:hideMark/>
          </w:tcPr>
          <w:p w:rsidRPr="00314805" w:rsidR="00876F95" w:rsidP="00876F95" w:rsidRDefault="00876F95" w14:paraId="617BF3CA" w14:textId="77777777">
            <w:pPr>
              <w:pStyle w:val="ListParagraph"/>
              <w:tabs>
                <w:tab w:val="left" w:pos="567"/>
              </w:tabs>
              <w:ind w:left="0"/>
              <w:rPr>
                <w:rFonts w:asciiTheme="minorHAnsi" w:hAnsiTheme="minorHAnsi" w:cstheme="minorHAnsi"/>
                <w:bCs/>
                <w:sz w:val="20"/>
                <w:szCs w:val="20"/>
                <w:lang w:eastAsia="en-US"/>
              </w:rPr>
            </w:pPr>
            <w:r w:rsidRPr="00314805">
              <w:rPr>
                <w:rFonts w:asciiTheme="minorHAnsi" w:hAnsiTheme="minorHAnsi" w:cstheme="minorHAnsi"/>
                <w:bCs/>
                <w:sz w:val="20"/>
                <w:szCs w:val="20"/>
                <w:lang w:eastAsia="en-US"/>
              </w:rPr>
              <w:t xml:space="preserve">Create an environment that is unreservedly positive about behaviour using strategies that promote high levels of engagement, collaboration, and cooperation. </w:t>
            </w:r>
          </w:p>
          <w:p w:rsidRPr="00CD166E" w:rsidR="00876F95" w:rsidP="00876F95" w:rsidRDefault="00876F95" w14:paraId="4C347424" w14:textId="6B446ACA">
            <w:pPr>
              <w:textAlignment w:val="baseline"/>
              <w:rPr>
                <w:rFonts w:ascii="Times New Roman" w:hAnsi="Times New Roman" w:eastAsia="Times New Roman" w:cs="Times New Roman"/>
                <w:sz w:val="24"/>
                <w:szCs w:val="24"/>
                <w:lang w:eastAsia="en-GB"/>
              </w:rPr>
            </w:pPr>
            <w:r w:rsidRPr="00314805">
              <w:rPr>
                <w:rFonts w:cstheme="minorHAnsi"/>
                <w:bCs/>
                <w:sz w:val="20"/>
                <w:szCs w:val="20"/>
              </w:rPr>
              <w:t>Know pupils well including where and when to use rewards and sanctions in a personalised and positive manner.</w:t>
            </w:r>
          </w:p>
        </w:tc>
        <w:tc>
          <w:tcPr>
            <w:tcW w:w="2287" w:type="dxa"/>
            <w:tcBorders>
              <w:top w:val="single" w:color="auto" w:sz="6" w:space="0"/>
              <w:left w:val="single" w:color="auto" w:sz="6" w:space="0"/>
              <w:bottom w:val="single" w:color="auto" w:sz="6" w:space="0"/>
              <w:right w:val="single" w:color="auto" w:sz="6" w:space="0"/>
            </w:tcBorders>
            <w:shd w:val="clear" w:color="auto" w:fill="D9D9D9"/>
            <w:hideMark/>
          </w:tcPr>
          <w:p w:rsidR="00876F95" w:rsidP="00876F95" w:rsidRDefault="00876F95" w14:paraId="364F2009" w14:textId="77777777">
            <w:pPr>
              <w:pStyle w:val="ListParagraph"/>
              <w:tabs>
                <w:tab w:val="left" w:pos="567"/>
              </w:tabs>
              <w:ind w:left="0"/>
              <w:rPr>
                <w:rFonts w:asciiTheme="minorHAnsi" w:hAnsiTheme="minorHAnsi" w:cstheme="minorHAnsi"/>
                <w:color w:val="000000" w:themeColor="text1"/>
                <w:sz w:val="20"/>
                <w:szCs w:val="20"/>
                <w:lang w:eastAsia="en-US"/>
              </w:rPr>
            </w:pPr>
            <w:r w:rsidRPr="00B27E04">
              <w:rPr>
                <w:rFonts w:asciiTheme="minorHAnsi" w:hAnsiTheme="minorHAnsi" w:cstheme="minorHAnsi"/>
                <w:color w:val="000000" w:themeColor="text1"/>
                <w:sz w:val="20"/>
                <w:szCs w:val="20"/>
                <w:lang w:eastAsia="en-US"/>
              </w:rPr>
              <w:t xml:space="preserve">TS7b Have </w:t>
            </w:r>
            <w:r w:rsidRPr="00B27E04">
              <w:rPr>
                <w:rFonts w:asciiTheme="minorHAnsi" w:hAnsiTheme="minorHAnsi" w:cstheme="minorHAnsi"/>
                <w:bCs/>
                <w:color w:val="000000" w:themeColor="text1"/>
                <w:sz w:val="20"/>
                <w:szCs w:val="20"/>
                <w:lang w:eastAsia="en-US"/>
              </w:rPr>
              <w:t xml:space="preserve">high </w:t>
            </w:r>
            <w:r w:rsidRPr="009407B6">
              <w:rPr>
                <w:rFonts w:asciiTheme="minorHAnsi" w:hAnsiTheme="minorHAnsi" w:cstheme="minorHAnsi"/>
                <w:b/>
                <w:color w:val="000000" w:themeColor="text1"/>
                <w:sz w:val="20"/>
                <w:szCs w:val="20"/>
                <w:lang w:eastAsia="en-US"/>
              </w:rPr>
              <w:t>expectations</w:t>
            </w:r>
            <w:r w:rsidRPr="00B27E04">
              <w:rPr>
                <w:rFonts w:asciiTheme="minorHAnsi" w:hAnsiTheme="minorHAnsi" w:cstheme="minorHAnsi"/>
                <w:color w:val="000000" w:themeColor="text1"/>
                <w:sz w:val="20"/>
                <w:szCs w:val="20"/>
                <w:lang w:eastAsia="en-US"/>
              </w:rPr>
              <w:t xml:space="preserve"> of behaviour and establish a </w:t>
            </w:r>
            <w:r w:rsidRPr="00B27E04">
              <w:rPr>
                <w:rFonts w:asciiTheme="minorHAnsi" w:hAnsiTheme="minorHAnsi" w:cstheme="minorHAnsi"/>
                <w:bCs/>
                <w:color w:val="000000" w:themeColor="text1"/>
                <w:sz w:val="20"/>
                <w:szCs w:val="20"/>
                <w:lang w:eastAsia="en-US"/>
              </w:rPr>
              <w:t>framework for discipline</w:t>
            </w:r>
            <w:r w:rsidRPr="00B27E04">
              <w:rPr>
                <w:rFonts w:asciiTheme="minorHAnsi" w:hAnsiTheme="minorHAnsi" w:cstheme="minorHAnsi"/>
                <w:color w:val="000000" w:themeColor="text1"/>
                <w:sz w:val="20"/>
                <w:szCs w:val="20"/>
                <w:lang w:eastAsia="en-US"/>
              </w:rPr>
              <w:t xml:space="preserve"> with a range of strategies, using</w:t>
            </w:r>
            <w:r w:rsidRPr="009407B6">
              <w:rPr>
                <w:rFonts w:asciiTheme="minorHAnsi" w:hAnsiTheme="minorHAnsi" w:cstheme="minorHAnsi"/>
                <w:b/>
                <w:bCs/>
                <w:color w:val="000000" w:themeColor="text1"/>
                <w:sz w:val="20"/>
                <w:szCs w:val="20"/>
                <w:lang w:eastAsia="en-US"/>
              </w:rPr>
              <w:t xml:space="preserve"> praise, sanctions, and rewards</w:t>
            </w:r>
            <w:r w:rsidRPr="00B27E04">
              <w:rPr>
                <w:rFonts w:asciiTheme="minorHAnsi" w:hAnsiTheme="minorHAnsi" w:cstheme="minorHAnsi"/>
                <w:color w:val="000000" w:themeColor="text1"/>
                <w:sz w:val="20"/>
                <w:szCs w:val="20"/>
                <w:lang w:eastAsia="en-US"/>
              </w:rPr>
              <w:t xml:space="preserve"> consistently and fairly.</w:t>
            </w:r>
          </w:p>
          <w:p w:rsidRPr="00CD166E" w:rsidR="00876F95" w:rsidP="00876F95" w:rsidRDefault="00876F95" w14:paraId="1358726E" w14:textId="3AC1C27E">
            <w:pPr>
              <w:textAlignment w:val="baseline"/>
              <w:rPr>
                <w:rFonts w:ascii="Times New Roman" w:hAnsi="Times New Roman" w:eastAsia="Times New Roman" w:cs="Times New Roman"/>
                <w:sz w:val="24"/>
                <w:szCs w:val="24"/>
                <w:lang w:eastAsia="en-GB"/>
              </w:rPr>
            </w:pPr>
          </w:p>
        </w:tc>
      </w:tr>
      <w:tr w:rsidRPr="00CD166E" w:rsidR="00F20FA2" w:rsidTr="0051485B" w14:paraId="2DA26C4F" w14:textId="77777777">
        <w:trPr>
          <w:trHeight w:val="546"/>
        </w:trPr>
        <w:tc>
          <w:tcPr>
            <w:tcW w:w="653" w:type="dxa"/>
            <w:tcBorders>
              <w:top w:val="single" w:color="auto" w:sz="6" w:space="0"/>
              <w:left w:val="single" w:color="auto" w:sz="6" w:space="0"/>
              <w:bottom w:val="single" w:color="auto" w:sz="6" w:space="0"/>
              <w:right w:val="single" w:color="auto" w:sz="6" w:space="0"/>
            </w:tcBorders>
            <w:shd w:val="clear" w:color="auto" w:fill="auto"/>
            <w:vAlign w:val="center"/>
          </w:tcPr>
          <w:p w:rsidRPr="00CD166E" w:rsidR="00D94014" w:rsidP="00FA51E0" w:rsidRDefault="00000CCB" w14:paraId="568655C0" w14:textId="4158377F">
            <w:pPr>
              <w:ind w:left="105" w:right="105"/>
              <w:jc w:val="center"/>
              <w:textAlignment w:val="baseline"/>
              <w:rPr>
                <w:rFonts w:ascii="Times New Roman" w:hAnsi="Times New Roman" w:eastAsia="Times New Roman" w:cs="Times New Roman"/>
                <w:sz w:val="24"/>
                <w:szCs w:val="24"/>
                <w:lang w:eastAsia="en-GB"/>
              </w:rPr>
            </w:pPr>
            <w:r>
              <w:br w:type="page"/>
            </w:r>
            <w:r w:rsidRPr="00314805" w:rsidR="00D94014">
              <w:rPr>
                <w:rFonts w:cstheme="minorHAnsi"/>
                <w:b/>
                <w:bCs/>
              </w:rPr>
              <w:t xml:space="preserve">BM6 </w:t>
            </w:r>
            <w:r w:rsidRPr="00314805" w:rsidR="00D94014">
              <w:rPr>
                <w:rFonts w:cstheme="minorHAnsi"/>
                <w:i/>
                <w:iCs/>
              </w:rPr>
              <w:t>(7c) (7e) (7f) (7n) (7o) (7p)</w:t>
            </w:r>
          </w:p>
        </w:tc>
        <w:tc>
          <w:tcPr>
            <w:tcW w:w="1891" w:type="dxa"/>
            <w:tcBorders>
              <w:top w:val="single" w:color="auto" w:sz="6" w:space="0"/>
              <w:left w:val="single" w:color="auto" w:sz="6" w:space="0"/>
              <w:bottom w:val="single" w:color="auto" w:sz="6" w:space="0"/>
              <w:right w:val="single" w:color="auto" w:sz="6" w:space="0"/>
            </w:tcBorders>
            <w:shd w:val="clear" w:color="auto" w:fill="auto"/>
          </w:tcPr>
          <w:p w:rsidRPr="00CD166E" w:rsidR="00D94014" w:rsidP="00D94014" w:rsidRDefault="00D94014" w14:paraId="7A949C29" w14:textId="276EE81C">
            <w:pPr>
              <w:textAlignment w:val="baseline"/>
              <w:rPr>
                <w:rFonts w:ascii="Times New Roman" w:hAnsi="Times New Roman" w:eastAsia="Times New Roman" w:cs="Times New Roman"/>
                <w:sz w:val="24"/>
                <w:szCs w:val="24"/>
                <w:lang w:eastAsia="en-GB"/>
              </w:rPr>
            </w:pPr>
            <w:r w:rsidRPr="00314805">
              <w:rPr>
                <w:rFonts w:cstheme="minorHAnsi"/>
                <w:sz w:val="20"/>
                <w:szCs w:val="20"/>
              </w:rPr>
              <w:t>With support, engage pupils and manage small groups. Involve and motivate some individual pupils.</w:t>
            </w:r>
          </w:p>
        </w:tc>
        <w:tc>
          <w:tcPr>
            <w:tcW w:w="1843" w:type="dxa"/>
            <w:tcBorders>
              <w:top w:val="single" w:color="auto" w:sz="6" w:space="0"/>
              <w:left w:val="single" w:color="auto" w:sz="6" w:space="0"/>
              <w:bottom w:val="single" w:color="auto" w:sz="6" w:space="0"/>
              <w:right w:val="single" w:color="auto" w:sz="6" w:space="0"/>
            </w:tcBorders>
            <w:shd w:val="clear" w:color="auto" w:fill="auto"/>
          </w:tcPr>
          <w:p w:rsidRPr="00314805" w:rsidR="00D94014" w:rsidP="00D94014" w:rsidRDefault="00D94014" w14:paraId="64CB4EEA" w14:textId="77777777">
            <w:pPr>
              <w:pStyle w:val="ListParagraph"/>
              <w:ind w:left="0"/>
              <w:rPr>
                <w:rFonts w:asciiTheme="minorHAnsi" w:hAnsiTheme="minorHAnsi" w:cstheme="minorHAnsi"/>
                <w:bCs/>
                <w:sz w:val="20"/>
                <w:szCs w:val="20"/>
                <w:lang w:eastAsia="en-US"/>
              </w:rPr>
            </w:pPr>
            <w:r w:rsidRPr="00314805">
              <w:rPr>
                <w:rFonts w:asciiTheme="minorHAnsi" w:hAnsiTheme="minorHAnsi" w:cstheme="minorHAnsi"/>
                <w:bCs/>
                <w:sz w:val="20"/>
                <w:szCs w:val="20"/>
                <w:lang w:eastAsia="en-US"/>
              </w:rPr>
              <w:t>With support, confidently give clear instructions for whole classroom directions.</w:t>
            </w:r>
          </w:p>
          <w:p w:rsidRPr="00CD166E" w:rsidR="00D94014" w:rsidP="00D94014" w:rsidRDefault="00D94014" w14:paraId="203E3659" w14:textId="669F518E">
            <w:pPr>
              <w:textAlignment w:val="baseline"/>
              <w:rPr>
                <w:rFonts w:ascii="Times New Roman" w:hAnsi="Times New Roman" w:eastAsia="Times New Roman" w:cs="Times New Roman"/>
                <w:sz w:val="24"/>
                <w:szCs w:val="24"/>
                <w:lang w:eastAsia="en-GB"/>
              </w:rPr>
            </w:pPr>
            <w:r w:rsidRPr="00314805">
              <w:rPr>
                <w:rFonts w:cstheme="minorHAnsi"/>
                <w:bCs/>
                <w:sz w:val="20"/>
                <w:szCs w:val="20"/>
              </w:rPr>
              <w:t xml:space="preserve">Follow school policies for ensuring a consistent approach to uniform and presentation of work. </w:t>
            </w:r>
          </w:p>
        </w:tc>
        <w:tc>
          <w:tcPr>
            <w:tcW w:w="4252" w:type="dxa"/>
            <w:tcBorders>
              <w:top w:val="single" w:color="auto" w:sz="6" w:space="0"/>
              <w:left w:val="single" w:color="auto" w:sz="6" w:space="0"/>
              <w:bottom w:val="single" w:color="auto" w:sz="6" w:space="0"/>
              <w:right w:val="single" w:color="auto" w:sz="6" w:space="0"/>
            </w:tcBorders>
            <w:shd w:val="clear" w:color="auto" w:fill="auto"/>
          </w:tcPr>
          <w:p w:rsidRPr="006B7E6C" w:rsidR="00D94014" w:rsidP="00E272EA" w:rsidRDefault="00D94014" w14:paraId="090899AB" w14:textId="2171D4D5">
            <w:pPr>
              <w:tabs>
                <w:tab w:val="left" w:pos="567"/>
              </w:tabs>
              <w:contextualSpacing/>
              <w:rPr>
                <w:rFonts w:cstheme="minorHAnsi"/>
                <w:bCs/>
                <w:i/>
                <w:sz w:val="19"/>
                <w:szCs w:val="19"/>
              </w:rPr>
            </w:pPr>
            <w:r w:rsidRPr="006B7E6C">
              <w:rPr>
                <w:rFonts w:cstheme="minorHAnsi"/>
                <w:bCs/>
                <w:i/>
                <w:sz w:val="19"/>
                <w:szCs w:val="19"/>
              </w:rPr>
              <w:t>Develop a positive, predictable and safe</w:t>
            </w:r>
            <w:r w:rsidRPr="006B7E6C" w:rsidR="005B6884">
              <w:rPr>
                <w:rFonts w:cstheme="minorHAnsi"/>
                <w:bCs/>
                <w:i/>
                <w:sz w:val="19"/>
                <w:szCs w:val="19"/>
              </w:rPr>
              <w:t xml:space="preserve"> </w:t>
            </w:r>
            <w:r w:rsidRPr="006B7E6C">
              <w:rPr>
                <w:rFonts w:cstheme="minorHAnsi"/>
                <w:bCs/>
                <w:i/>
                <w:sz w:val="19"/>
                <w:szCs w:val="19"/>
              </w:rPr>
              <w:t>environment by:</w:t>
            </w:r>
          </w:p>
          <w:p w:rsidRPr="006B7E6C" w:rsidR="002309E3" w:rsidP="002309E3" w:rsidRDefault="002309E3" w14:paraId="0D6F07C4" w14:textId="77777777">
            <w:pPr>
              <w:tabs>
                <w:tab w:val="left" w:pos="567"/>
              </w:tabs>
              <w:contextualSpacing/>
              <w:rPr>
                <w:rFonts w:cstheme="minorHAnsi"/>
                <w:bCs/>
                <w:i/>
                <w:sz w:val="19"/>
                <w:szCs w:val="19"/>
              </w:rPr>
            </w:pPr>
            <w:r w:rsidRPr="006B7E6C">
              <w:rPr>
                <w:rFonts w:cstheme="minorHAnsi"/>
                <w:bCs/>
                <w:i/>
                <w:sz w:val="19"/>
                <w:szCs w:val="19"/>
              </w:rPr>
              <w:t xml:space="preserve"> - </w:t>
            </w:r>
            <w:r w:rsidRPr="006B7E6C" w:rsidR="00D94014">
              <w:rPr>
                <w:rFonts w:cstheme="minorHAnsi"/>
                <w:bCs/>
                <w:i/>
                <w:sz w:val="19"/>
                <w:szCs w:val="19"/>
              </w:rPr>
              <w:t xml:space="preserve">Giving manageable, specific, and sequential instructions </w:t>
            </w:r>
          </w:p>
          <w:p w:rsidRPr="006B7E6C" w:rsidR="002309E3" w:rsidP="002309E3" w:rsidRDefault="002309E3" w14:paraId="328FCA2E" w14:textId="77777777">
            <w:pPr>
              <w:tabs>
                <w:tab w:val="left" w:pos="567"/>
              </w:tabs>
              <w:contextualSpacing/>
              <w:rPr>
                <w:rFonts w:eastAsia="Times New Roman" w:cstheme="minorHAnsi"/>
                <w:i/>
                <w:sz w:val="19"/>
                <w:szCs w:val="19"/>
              </w:rPr>
            </w:pPr>
            <w:r w:rsidRPr="006B7E6C">
              <w:rPr>
                <w:rFonts w:cstheme="minorHAnsi"/>
                <w:bCs/>
                <w:i/>
                <w:sz w:val="19"/>
                <w:szCs w:val="19"/>
              </w:rPr>
              <w:t xml:space="preserve"> - </w:t>
            </w:r>
            <w:r w:rsidRPr="006B7E6C" w:rsidR="00D94014">
              <w:rPr>
                <w:rFonts w:cstheme="minorHAnsi"/>
                <w:bCs/>
                <w:i/>
                <w:sz w:val="19"/>
                <w:szCs w:val="19"/>
              </w:rPr>
              <w:t>U</w:t>
            </w:r>
            <w:r w:rsidRPr="006B7E6C" w:rsidR="00D94014">
              <w:rPr>
                <w:rFonts w:eastAsia="Times New Roman" w:cstheme="minorHAnsi"/>
                <w:i/>
                <w:sz w:val="19"/>
                <w:szCs w:val="19"/>
              </w:rPr>
              <w:t>sing consistent language and non-verbal signals for common classroom directions.</w:t>
            </w:r>
          </w:p>
          <w:p w:rsidRPr="006B7E6C" w:rsidR="002309E3" w:rsidP="002309E3" w:rsidRDefault="002309E3" w14:paraId="6BA48775" w14:textId="77777777">
            <w:pPr>
              <w:tabs>
                <w:tab w:val="left" w:pos="567"/>
              </w:tabs>
              <w:contextualSpacing/>
              <w:rPr>
                <w:rFonts w:cstheme="minorHAnsi"/>
                <w:bCs/>
                <w:sz w:val="19"/>
                <w:szCs w:val="19"/>
              </w:rPr>
            </w:pPr>
            <w:r w:rsidRPr="006B7E6C">
              <w:rPr>
                <w:rFonts w:eastAsia="Times New Roman" w:cstheme="minorHAnsi"/>
                <w:i/>
                <w:sz w:val="19"/>
                <w:szCs w:val="19"/>
              </w:rPr>
              <w:t xml:space="preserve"> - </w:t>
            </w:r>
            <w:r w:rsidRPr="006B7E6C" w:rsidR="00D94014">
              <w:rPr>
                <w:rFonts w:cstheme="minorHAnsi"/>
                <w:bCs/>
                <w:i/>
                <w:sz w:val="19"/>
                <w:szCs w:val="19"/>
              </w:rPr>
              <w:t>Use early and least-intrusive interventions as an initial response to low level disruption</w:t>
            </w:r>
            <w:r w:rsidRPr="006B7E6C" w:rsidR="00D94014">
              <w:rPr>
                <w:rFonts w:cstheme="minorHAnsi"/>
                <w:bCs/>
                <w:sz w:val="19"/>
                <w:szCs w:val="19"/>
              </w:rPr>
              <w:t xml:space="preserve"> so that lessons flow smoothly and without interruption. Encourage pupils to take pride in their work, their appearance, and their school.</w:t>
            </w:r>
          </w:p>
          <w:p w:rsidRPr="006B7E6C" w:rsidR="002309E3" w:rsidP="002309E3" w:rsidRDefault="00D94014" w14:paraId="6263D245" w14:textId="77777777">
            <w:pPr>
              <w:tabs>
                <w:tab w:val="left" w:pos="567"/>
              </w:tabs>
              <w:contextualSpacing/>
              <w:rPr>
                <w:rFonts w:eastAsia="Times New Roman" w:cstheme="minorHAnsi"/>
                <w:bCs/>
                <w:i/>
                <w:iCs/>
                <w:sz w:val="19"/>
                <w:szCs w:val="19"/>
              </w:rPr>
            </w:pPr>
            <w:r w:rsidRPr="006B7E6C">
              <w:rPr>
                <w:rFonts w:eastAsia="Times New Roman" w:cstheme="minorHAnsi"/>
                <w:bCs/>
                <w:i/>
                <w:iCs/>
                <w:sz w:val="19"/>
                <w:szCs w:val="19"/>
              </w:rPr>
              <w:t>Motivate pupils, by:</w:t>
            </w:r>
          </w:p>
          <w:p w:rsidRPr="006B7E6C" w:rsidR="002309E3" w:rsidP="002309E3" w:rsidRDefault="002309E3" w14:paraId="124DF84E" w14:textId="77777777">
            <w:pPr>
              <w:tabs>
                <w:tab w:val="left" w:pos="567"/>
              </w:tabs>
              <w:contextualSpacing/>
              <w:rPr>
                <w:rFonts w:cstheme="minorHAnsi"/>
                <w:bCs/>
                <w:sz w:val="19"/>
                <w:szCs w:val="19"/>
              </w:rPr>
            </w:pPr>
            <w:r w:rsidRPr="006B7E6C">
              <w:rPr>
                <w:rFonts w:eastAsia="Times New Roman" w:cstheme="minorHAnsi"/>
                <w:bCs/>
                <w:i/>
                <w:iCs/>
                <w:sz w:val="19"/>
                <w:szCs w:val="19"/>
              </w:rPr>
              <w:t xml:space="preserve"> </w:t>
            </w:r>
            <w:r w:rsidRPr="006B7E6C" w:rsidR="00D94014">
              <w:rPr>
                <w:rFonts w:eastAsia="Times New Roman" w:cstheme="minorHAnsi"/>
                <w:bCs/>
                <w:i/>
                <w:iCs/>
                <w:sz w:val="19"/>
                <w:szCs w:val="19"/>
              </w:rPr>
              <w:t>-</w:t>
            </w:r>
            <w:r w:rsidRPr="006B7E6C" w:rsidR="00D94014">
              <w:rPr>
                <w:rFonts w:cstheme="minorHAnsi"/>
                <w:bCs/>
                <w:i/>
                <w:iCs/>
                <w:sz w:val="19"/>
                <w:szCs w:val="19"/>
              </w:rPr>
              <w:t xml:space="preserve"> </w:t>
            </w:r>
            <w:r w:rsidRPr="006B7E6C" w:rsidR="00D94014">
              <w:rPr>
                <w:rFonts w:cstheme="minorHAnsi"/>
                <w:bCs/>
                <w:sz w:val="19"/>
                <w:szCs w:val="19"/>
              </w:rPr>
              <w:t>Making timely and appropriate interventions.</w:t>
            </w:r>
          </w:p>
          <w:p w:rsidRPr="006B7E6C" w:rsidR="00D94014" w:rsidP="002309E3" w:rsidRDefault="00D94014" w14:paraId="0DB7C0EA" w14:textId="70F56C70">
            <w:pPr>
              <w:tabs>
                <w:tab w:val="left" w:pos="567"/>
              </w:tabs>
              <w:contextualSpacing/>
              <w:rPr>
                <w:rFonts w:cstheme="minorHAnsi"/>
                <w:bCs/>
                <w:i/>
                <w:iCs/>
                <w:sz w:val="19"/>
                <w:szCs w:val="19"/>
              </w:rPr>
            </w:pPr>
            <w:r w:rsidRPr="006B7E6C">
              <w:rPr>
                <w:rFonts w:cstheme="minorHAnsi"/>
                <w:i/>
                <w:iCs/>
                <w:sz w:val="19"/>
                <w:szCs w:val="19"/>
              </w:rPr>
              <w:t>Supporting pupils to master challenging content, which builds towards long-term goals</w:t>
            </w:r>
          </w:p>
        </w:tc>
        <w:tc>
          <w:tcPr>
            <w:tcW w:w="4536" w:type="dxa"/>
            <w:tcBorders>
              <w:top w:val="single" w:color="auto" w:sz="6" w:space="0"/>
              <w:left w:val="single" w:color="auto" w:sz="6" w:space="0"/>
              <w:bottom w:val="single" w:color="auto" w:sz="6" w:space="0"/>
              <w:right w:val="single" w:color="auto" w:sz="6" w:space="0"/>
            </w:tcBorders>
            <w:shd w:val="clear" w:color="auto" w:fill="auto"/>
          </w:tcPr>
          <w:p w:rsidRPr="00314805" w:rsidR="00D94014" w:rsidP="00D94014" w:rsidRDefault="00D94014" w14:paraId="6246D1D0" w14:textId="77777777">
            <w:pPr>
              <w:pStyle w:val="ListParagraph"/>
              <w:ind w:left="0"/>
              <w:rPr>
                <w:rFonts w:asciiTheme="minorHAnsi" w:hAnsiTheme="minorHAnsi" w:cstheme="minorHAnsi"/>
                <w:bCs/>
                <w:sz w:val="20"/>
                <w:szCs w:val="20"/>
                <w:lang w:eastAsia="en-US"/>
              </w:rPr>
            </w:pPr>
            <w:r w:rsidRPr="00314805">
              <w:rPr>
                <w:rFonts w:asciiTheme="minorHAnsi" w:hAnsiTheme="minorHAnsi" w:cstheme="minorHAnsi"/>
                <w:bCs/>
                <w:sz w:val="20"/>
                <w:szCs w:val="20"/>
                <w:lang w:eastAsia="en-US"/>
              </w:rPr>
              <w:t>Plan and use a range of highly effective strategies to promote learning which are appropriate to pupils’ needs. Ensure attitudes to learning are consistently at an equally high standard across subjects (if applicable), years and classes</w:t>
            </w:r>
          </w:p>
          <w:p w:rsidRPr="00314805" w:rsidR="00D94014" w:rsidP="00D94014" w:rsidRDefault="00D94014" w14:paraId="51EBF4CC" w14:textId="77777777">
            <w:pPr>
              <w:pStyle w:val="ListParagraph"/>
              <w:ind w:left="0"/>
              <w:rPr>
                <w:rFonts w:asciiTheme="minorHAnsi" w:hAnsiTheme="minorHAnsi" w:cstheme="minorHAnsi"/>
                <w:bCs/>
                <w:i/>
                <w:iCs/>
                <w:sz w:val="20"/>
                <w:szCs w:val="20"/>
                <w:lang w:eastAsia="en-US"/>
              </w:rPr>
            </w:pPr>
            <w:r w:rsidRPr="00314805">
              <w:rPr>
                <w:rFonts w:asciiTheme="minorHAnsi" w:hAnsiTheme="minorHAnsi" w:cstheme="minorHAnsi"/>
                <w:bCs/>
                <w:i/>
                <w:iCs/>
                <w:sz w:val="20"/>
                <w:szCs w:val="20"/>
                <w:lang w:eastAsia="en-US"/>
              </w:rPr>
              <w:t>Motivate pupils, by:</w:t>
            </w:r>
          </w:p>
          <w:p w:rsidRPr="00314805" w:rsidR="00D94014" w:rsidP="00D94014" w:rsidRDefault="00D94014" w14:paraId="641B26F3" w14:textId="77777777">
            <w:pPr>
              <w:pStyle w:val="ListParagraph"/>
              <w:numPr>
                <w:ilvl w:val="1"/>
                <w:numId w:val="23"/>
              </w:numPr>
              <w:ind w:left="199" w:hanging="141"/>
              <w:rPr>
                <w:rFonts w:asciiTheme="minorHAnsi" w:hAnsiTheme="minorHAnsi" w:cstheme="minorHAnsi"/>
                <w:i/>
                <w:sz w:val="20"/>
                <w:szCs w:val="20"/>
              </w:rPr>
            </w:pPr>
            <w:r w:rsidRPr="00314805">
              <w:rPr>
                <w:rFonts w:asciiTheme="minorHAnsi" w:hAnsiTheme="minorHAnsi" w:cstheme="minorHAnsi"/>
                <w:i/>
                <w:sz w:val="20"/>
                <w:szCs w:val="20"/>
              </w:rPr>
              <w:t>Support pupils to journey from needing extrinsic motivation to being motivated to work intrinsically.</w:t>
            </w:r>
          </w:p>
          <w:p w:rsidRPr="00314805" w:rsidR="00D94014" w:rsidP="00D94014" w:rsidRDefault="00D94014" w14:paraId="00B22740" w14:textId="77777777">
            <w:pPr>
              <w:pStyle w:val="ListParagraph"/>
              <w:numPr>
                <w:ilvl w:val="1"/>
                <w:numId w:val="23"/>
              </w:numPr>
              <w:ind w:left="202" w:hanging="141"/>
              <w:rPr>
                <w:rFonts w:asciiTheme="minorHAnsi" w:hAnsiTheme="minorHAnsi" w:cstheme="minorHAnsi"/>
                <w:i/>
                <w:iCs/>
                <w:sz w:val="20"/>
                <w:szCs w:val="20"/>
              </w:rPr>
            </w:pPr>
            <w:r w:rsidRPr="00314805">
              <w:rPr>
                <w:rFonts w:asciiTheme="minorHAnsi" w:hAnsiTheme="minorHAnsi" w:cstheme="minorHAnsi"/>
                <w:i/>
                <w:iCs/>
                <w:sz w:val="20"/>
                <w:szCs w:val="20"/>
              </w:rPr>
              <w:t>Providing opportunities to articulate their long-term goals and helping them to see how these are related to success in school.</w:t>
            </w:r>
          </w:p>
          <w:p w:rsidRPr="00314805" w:rsidR="00D94014" w:rsidP="00D94014" w:rsidRDefault="00D94014" w14:paraId="4D98761A" w14:textId="77777777">
            <w:pPr>
              <w:pStyle w:val="ListParagraph"/>
              <w:numPr>
                <w:ilvl w:val="1"/>
                <w:numId w:val="23"/>
              </w:numPr>
              <w:ind w:left="202" w:hanging="141"/>
              <w:rPr>
                <w:rFonts w:asciiTheme="minorHAnsi" w:hAnsiTheme="minorHAnsi" w:cstheme="minorHAnsi"/>
                <w:i/>
                <w:iCs/>
                <w:sz w:val="20"/>
                <w:szCs w:val="20"/>
              </w:rPr>
            </w:pPr>
            <w:r w:rsidRPr="00314805">
              <w:rPr>
                <w:rFonts w:asciiTheme="minorHAnsi" w:hAnsiTheme="minorHAnsi" w:cstheme="minorHAnsi"/>
                <w:i/>
                <w:iCs/>
                <w:sz w:val="20"/>
                <w:szCs w:val="20"/>
              </w:rPr>
              <w:t>Helping pupils to journey from needing extrinsic motivation to being motivated to work intrinsically.</w:t>
            </w:r>
          </w:p>
          <w:p w:rsidRPr="00CD166E" w:rsidR="00D94014" w:rsidP="00D94014" w:rsidRDefault="00D94014" w14:paraId="3E80B2C6" w14:textId="6CF79198">
            <w:pPr>
              <w:textAlignment w:val="baseline"/>
              <w:rPr>
                <w:rFonts w:ascii="Times New Roman" w:hAnsi="Times New Roman" w:eastAsia="Times New Roman" w:cs="Times New Roman"/>
                <w:sz w:val="24"/>
                <w:szCs w:val="24"/>
                <w:lang w:eastAsia="en-GB"/>
              </w:rPr>
            </w:pPr>
            <w:r w:rsidRPr="00314805">
              <w:rPr>
                <w:rFonts w:cstheme="minorHAnsi"/>
                <w:bCs/>
                <w:sz w:val="20"/>
                <w:szCs w:val="20"/>
              </w:rPr>
              <w:t>Ensure incidences of low-level disruption in lessons are rare.</w:t>
            </w:r>
          </w:p>
        </w:tc>
        <w:tc>
          <w:tcPr>
            <w:tcW w:w="2287" w:type="dxa"/>
            <w:tcBorders>
              <w:top w:val="single" w:color="auto" w:sz="6" w:space="0"/>
              <w:left w:val="single" w:color="auto" w:sz="6" w:space="0"/>
              <w:bottom w:val="single" w:color="auto" w:sz="6" w:space="0"/>
              <w:right w:val="single" w:color="auto" w:sz="6" w:space="0"/>
            </w:tcBorders>
            <w:shd w:val="clear" w:color="auto" w:fill="D9D9D9"/>
          </w:tcPr>
          <w:p w:rsidR="00D94014" w:rsidP="00D94014" w:rsidRDefault="00D94014" w14:paraId="70996AD4" w14:textId="77777777">
            <w:pPr>
              <w:pStyle w:val="ListParagraph"/>
              <w:ind w:left="0"/>
              <w:rPr>
                <w:rFonts w:asciiTheme="minorHAnsi" w:hAnsiTheme="minorHAnsi" w:cstheme="minorHAnsi"/>
                <w:bCs/>
                <w:color w:val="000000" w:themeColor="text1"/>
                <w:sz w:val="20"/>
                <w:szCs w:val="20"/>
                <w:lang w:eastAsia="en-US"/>
              </w:rPr>
            </w:pPr>
            <w:r w:rsidRPr="00B27E04">
              <w:rPr>
                <w:rFonts w:asciiTheme="minorHAnsi" w:hAnsiTheme="minorHAnsi" w:cstheme="minorHAnsi"/>
                <w:color w:val="000000" w:themeColor="text1"/>
                <w:sz w:val="20"/>
                <w:szCs w:val="20"/>
                <w:lang w:eastAsia="en-US"/>
              </w:rPr>
              <w:t>TS7c M</w:t>
            </w:r>
            <w:r w:rsidRPr="00B27E04">
              <w:rPr>
                <w:rFonts w:asciiTheme="minorHAnsi" w:hAnsiTheme="minorHAnsi" w:cstheme="minorHAnsi"/>
                <w:bCs/>
                <w:color w:val="000000" w:themeColor="text1"/>
                <w:sz w:val="20"/>
                <w:szCs w:val="20"/>
                <w:lang w:eastAsia="en-US"/>
              </w:rPr>
              <w:t>anage classes effectively</w:t>
            </w:r>
            <w:r w:rsidRPr="00B27E04">
              <w:rPr>
                <w:rFonts w:asciiTheme="minorHAnsi" w:hAnsiTheme="minorHAnsi" w:cstheme="minorHAnsi"/>
                <w:color w:val="000000" w:themeColor="text1"/>
                <w:sz w:val="20"/>
                <w:szCs w:val="20"/>
                <w:lang w:eastAsia="en-US"/>
              </w:rPr>
              <w:t xml:space="preserve">, using </w:t>
            </w:r>
            <w:r w:rsidRPr="00B27E04">
              <w:rPr>
                <w:rFonts w:asciiTheme="minorHAnsi" w:hAnsiTheme="minorHAnsi" w:cstheme="minorHAnsi"/>
                <w:bCs/>
                <w:color w:val="000000" w:themeColor="text1"/>
                <w:sz w:val="20"/>
                <w:szCs w:val="20"/>
                <w:lang w:eastAsia="en-US"/>
              </w:rPr>
              <w:t>approaches which are appropriate to pupils’ needs</w:t>
            </w:r>
            <w:r w:rsidRPr="00B27E04">
              <w:rPr>
                <w:rFonts w:asciiTheme="minorHAnsi" w:hAnsiTheme="minorHAnsi" w:cstheme="minorHAnsi"/>
                <w:color w:val="000000" w:themeColor="text1"/>
                <w:sz w:val="20"/>
                <w:szCs w:val="20"/>
                <w:lang w:eastAsia="en-US"/>
              </w:rPr>
              <w:t xml:space="preserve"> </w:t>
            </w:r>
            <w:proofErr w:type="gramStart"/>
            <w:r w:rsidRPr="00B27E04">
              <w:rPr>
                <w:rFonts w:asciiTheme="minorHAnsi" w:hAnsiTheme="minorHAnsi" w:cstheme="minorHAnsi"/>
                <w:color w:val="000000" w:themeColor="text1"/>
                <w:sz w:val="20"/>
                <w:szCs w:val="20"/>
                <w:lang w:eastAsia="en-US"/>
              </w:rPr>
              <w:t>in order to</w:t>
            </w:r>
            <w:proofErr w:type="gramEnd"/>
            <w:r w:rsidRPr="00B27E04">
              <w:rPr>
                <w:rFonts w:asciiTheme="minorHAnsi" w:hAnsiTheme="minorHAnsi" w:cstheme="minorHAnsi"/>
                <w:color w:val="000000" w:themeColor="text1"/>
                <w:sz w:val="20"/>
                <w:szCs w:val="20"/>
                <w:lang w:eastAsia="en-US"/>
              </w:rPr>
              <w:t xml:space="preserve"> </w:t>
            </w:r>
            <w:r w:rsidRPr="00C87CF1">
              <w:rPr>
                <w:rFonts w:asciiTheme="minorHAnsi" w:hAnsiTheme="minorHAnsi" w:cstheme="minorHAnsi"/>
                <w:b/>
                <w:color w:val="000000" w:themeColor="text1"/>
                <w:sz w:val="20"/>
                <w:szCs w:val="20"/>
                <w:lang w:eastAsia="en-US"/>
              </w:rPr>
              <w:t>involve</w:t>
            </w:r>
            <w:r w:rsidRPr="00B27E04">
              <w:rPr>
                <w:rFonts w:asciiTheme="minorHAnsi" w:hAnsiTheme="minorHAnsi" w:cstheme="minorHAnsi"/>
                <w:bCs/>
                <w:color w:val="000000" w:themeColor="text1"/>
                <w:sz w:val="20"/>
                <w:szCs w:val="20"/>
                <w:lang w:eastAsia="en-US"/>
              </w:rPr>
              <w:t xml:space="preserve"> and </w:t>
            </w:r>
            <w:r w:rsidRPr="00C87CF1">
              <w:rPr>
                <w:rFonts w:asciiTheme="minorHAnsi" w:hAnsiTheme="minorHAnsi" w:cstheme="minorHAnsi"/>
                <w:b/>
                <w:color w:val="000000" w:themeColor="text1"/>
                <w:sz w:val="20"/>
                <w:szCs w:val="20"/>
                <w:lang w:eastAsia="en-US"/>
              </w:rPr>
              <w:t>motivate</w:t>
            </w:r>
            <w:r w:rsidRPr="00B27E04">
              <w:rPr>
                <w:rFonts w:asciiTheme="minorHAnsi" w:hAnsiTheme="minorHAnsi" w:cstheme="minorHAnsi"/>
                <w:bCs/>
                <w:color w:val="000000" w:themeColor="text1"/>
                <w:sz w:val="20"/>
                <w:szCs w:val="20"/>
                <w:lang w:eastAsia="en-US"/>
              </w:rPr>
              <w:t xml:space="preserve"> them.</w:t>
            </w:r>
          </w:p>
          <w:p w:rsidRPr="00CD166E" w:rsidR="00D94014" w:rsidP="00D94014" w:rsidRDefault="00D94014" w14:paraId="6A572E91" w14:textId="5378CB74">
            <w:pPr>
              <w:textAlignment w:val="baseline"/>
              <w:rPr>
                <w:rFonts w:ascii="Times New Roman" w:hAnsi="Times New Roman" w:eastAsia="Times New Roman" w:cs="Times New Roman"/>
                <w:sz w:val="24"/>
                <w:szCs w:val="24"/>
                <w:lang w:eastAsia="en-GB"/>
              </w:rPr>
            </w:pPr>
          </w:p>
        </w:tc>
      </w:tr>
      <w:tr w:rsidRPr="00CD166E" w:rsidR="00F20FA2" w:rsidTr="0051485B" w14:paraId="7DD3D53B" w14:textId="77777777">
        <w:trPr>
          <w:trHeight w:val="1125"/>
        </w:trPr>
        <w:tc>
          <w:tcPr>
            <w:tcW w:w="653" w:type="dxa"/>
            <w:tcBorders>
              <w:top w:val="single" w:color="auto" w:sz="6" w:space="0"/>
              <w:left w:val="single" w:color="auto" w:sz="6" w:space="0"/>
              <w:bottom w:val="single" w:color="auto" w:sz="6" w:space="0"/>
              <w:right w:val="single" w:color="auto" w:sz="6" w:space="0"/>
            </w:tcBorders>
            <w:shd w:val="clear" w:color="auto" w:fill="auto"/>
            <w:vAlign w:val="center"/>
          </w:tcPr>
          <w:p w:rsidRPr="00314805" w:rsidR="00364D30" w:rsidP="00000CCB" w:rsidRDefault="00364D30" w14:paraId="58C5A843" w14:textId="37980907">
            <w:pPr>
              <w:ind w:left="105" w:right="105"/>
              <w:jc w:val="center"/>
              <w:textAlignment w:val="baseline"/>
              <w:rPr>
                <w:rFonts w:cstheme="minorHAnsi"/>
                <w:b/>
                <w:bCs/>
              </w:rPr>
            </w:pPr>
            <w:r w:rsidRPr="00314805">
              <w:rPr>
                <w:rFonts w:cstheme="minorHAnsi"/>
                <w:b/>
                <w:bCs/>
              </w:rPr>
              <w:lastRenderedPageBreak/>
              <w:t xml:space="preserve">BM7 </w:t>
            </w:r>
            <w:r w:rsidRPr="00314805">
              <w:rPr>
                <w:rFonts w:cstheme="minorHAnsi"/>
                <w:i/>
                <w:iCs/>
              </w:rPr>
              <w:t>(7e) (7g) (7l) (7m)</w:t>
            </w:r>
          </w:p>
        </w:tc>
        <w:tc>
          <w:tcPr>
            <w:tcW w:w="1891" w:type="dxa"/>
            <w:tcBorders>
              <w:top w:val="single" w:color="auto" w:sz="6" w:space="0"/>
              <w:left w:val="single" w:color="auto" w:sz="6" w:space="0"/>
              <w:bottom w:val="single" w:color="auto" w:sz="6" w:space="0"/>
              <w:right w:val="single" w:color="auto" w:sz="6" w:space="0"/>
            </w:tcBorders>
            <w:shd w:val="clear" w:color="auto" w:fill="auto"/>
          </w:tcPr>
          <w:p w:rsidRPr="00314805" w:rsidR="00364D30" w:rsidP="00364D30" w:rsidRDefault="00364D30" w14:paraId="31D4E6DC" w14:textId="5E9F22B0">
            <w:pPr>
              <w:textAlignment w:val="baseline"/>
              <w:rPr>
                <w:rFonts w:cstheme="minorHAnsi"/>
                <w:sz w:val="20"/>
                <w:szCs w:val="20"/>
              </w:rPr>
            </w:pPr>
            <w:r w:rsidRPr="00314805">
              <w:rPr>
                <w:rFonts w:cstheme="minorHAnsi"/>
                <w:sz w:val="20"/>
                <w:szCs w:val="20"/>
              </w:rPr>
              <w:t xml:space="preserve"> Begin to develop positive relationships with pupils and begin to exert authority.</w:t>
            </w:r>
          </w:p>
        </w:tc>
        <w:tc>
          <w:tcPr>
            <w:tcW w:w="1843" w:type="dxa"/>
            <w:tcBorders>
              <w:top w:val="single" w:color="auto" w:sz="6" w:space="0"/>
              <w:left w:val="single" w:color="auto" w:sz="6" w:space="0"/>
              <w:bottom w:val="single" w:color="auto" w:sz="6" w:space="0"/>
              <w:right w:val="single" w:color="auto" w:sz="6" w:space="0"/>
            </w:tcBorders>
            <w:shd w:val="clear" w:color="auto" w:fill="auto"/>
          </w:tcPr>
          <w:p w:rsidRPr="00314805" w:rsidR="00364D30" w:rsidP="00364D30" w:rsidRDefault="00364D30" w14:paraId="1A02AF47" w14:textId="77777777">
            <w:pPr>
              <w:contextualSpacing/>
              <w:rPr>
                <w:rFonts w:cstheme="minorHAnsi"/>
                <w:bCs/>
                <w:sz w:val="20"/>
                <w:szCs w:val="20"/>
              </w:rPr>
            </w:pPr>
            <w:r w:rsidRPr="00314805">
              <w:rPr>
                <w:rFonts w:cstheme="minorHAnsi"/>
                <w:bCs/>
                <w:sz w:val="20"/>
                <w:szCs w:val="20"/>
              </w:rPr>
              <w:t>Demonstrate positive relationships and, with support, respond quickly to any behaviour or bullying that threatens emotional safety.</w:t>
            </w:r>
          </w:p>
          <w:p w:rsidRPr="00314805" w:rsidR="00364D30" w:rsidP="00364D30" w:rsidRDefault="00364D30" w14:paraId="740AFB80" w14:textId="77777777">
            <w:pPr>
              <w:contextualSpacing/>
              <w:rPr>
                <w:rFonts w:cstheme="minorHAnsi"/>
                <w:bCs/>
                <w:sz w:val="20"/>
                <w:szCs w:val="20"/>
              </w:rPr>
            </w:pPr>
          </w:p>
          <w:p w:rsidRPr="00314805" w:rsidR="00364D30" w:rsidP="00364D30" w:rsidRDefault="00364D30" w14:paraId="645F4CFE" w14:textId="77777777">
            <w:pPr>
              <w:contextualSpacing/>
              <w:rPr>
                <w:rFonts w:cstheme="minorHAnsi"/>
                <w:bCs/>
                <w:sz w:val="20"/>
                <w:szCs w:val="20"/>
              </w:rPr>
            </w:pPr>
          </w:p>
          <w:p w:rsidRPr="00314805" w:rsidR="00364D30" w:rsidP="00364D30" w:rsidRDefault="00364D30" w14:paraId="371990E7" w14:textId="77777777">
            <w:pPr>
              <w:contextualSpacing/>
              <w:rPr>
                <w:rFonts w:cstheme="minorHAnsi"/>
                <w:bCs/>
                <w:sz w:val="20"/>
                <w:szCs w:val="20"/>
              </w:rPr>
            </w:pPr>
          </w:p>
          <w:p w:rsidRPr="00314805" w:rsidR="00364D30" w:rsidP="00364D30" w:rsidRDefault="00364D30" w14:paraId="4FA95B90" w14:textId="77777777">
            <w:pPr>
              <w:pStyle w:val="ListParagraph"/>
              <w:ind w:left="0"/>
              <w:rPr>
                <w:rFonts w:asciiTheme="minorHAnsi" w:hAnsiTheme="minorHAnsi" w:cstheme="minorHAnsi"/>
                <w:bCs/>
                <w:sz w:val="20"/>
                <w:szCs w:val="20"/>
                <w:lang w:eastAsia="en-US"/>
              </w:rPr>
            </w:pPr>
          </w:p>
        </w:tc>
        <w:tc>
          <w:tcPr>
            <w:tcW w:w="4252" w:type="dxa"/>
            <w:tcBorders>
              <w:top w:val="single" w:color="auto" w:sz="6" w:space="0"/>
              <w:left w:val="single" w:color="auto" w:sz="6" w:space="0"/>
              <w:bottom w:val="single" w:color="auto" w:sz="6" w:space="0"/>
              <w:right w:val="single" w:color="auto" w:sz="6" w:space="0"/>
            </w:tcBorders>
            <w:shd w:val="clear" w:color="auto" w:fill="auto"/>
          </w:tcPr>
          <w:p w:rsidRPr="00314805" w:rsidR="00364D30" w:rsidP="00364D30" w:rsidRDefault="00364D30" w14:paraId="6AD8C595" w14:textId="77777777">
            <w:pPr>
              <w:contextualSpacing/>
              <w:rPr>
                <w:rFonts w:cstheme="minorHAnsi"/>
                <w:bCs/>
                <w:sz w:val="20"/>
                <w:szCs w:val="20"/>
              </w:rPr>
            </w:pPr>
            <w:r w:rsidRPr="00314805">
              <w:rPr>
                <w:rFonts w:eastAsia="Times New Roman" w:cstheme="minorHAnsi"/>
                <w:bCs/>
                <w:i/>
                <w:sz w:val="20"/>
                <w:szCs w:val="20"/>
              </w:rPr>
              <w:t>Build trusting relationships</w:t>
            </w:r>
            <w:r w:rsidRPr="00314805">
              <w:rPr>
                <w:rFonts w:cstheme="minorHAnsi"/>
                <w:bCs/>
                <w:sz w:val="20"/>
                <w:szCs w:val="20"/>
              </w:rPr>
              <w:t xml:space="preserve">, </w:t>
            </w:r>
            <w:r w:rsidRPr="00314805">
              <w:rPr>
                <w:rFonts w:cstheme="minorHAnsi"/>
                <w:bCs/>
                <w:i/>
                <w:iCs/>
                <w:sz w:val="20"/>
                <w:szCs w:val="20"/>
              </w:rPr>
              <w:t>by:</w:t>
            </w:r>
            <w:r w:rsidRPr="00314805">
              <w:rPr>
                <w:rFonts w:cstheme="minorHAnsi"/>
                <w:bCs/>
                <w:sz w:val="20"/>
                <w:szCs w:val="20"/>
              </w:rPr>
              <w:t xml:space="preserve"> </w:t>
            </w:r>
          </w:p>
          <w:p w:rsidRPr="00314805" w:rsidR="00364D30" w:rsidP="00364D30" w:rsidRDefault="00364D30" w14:paraId="1920D2E7" w14:textId="77777777">
            <w:pPr>
              <w:pStyle w:val="ListParagraph"/>
              <w:numPr>
                <w:ilvl w:val="1"/>
                <w:numId w:val="23"/>
              </w:numPr>
              <w:ind w:left="201" w:hanging="201"/>
              <w:rPr>
                <w:rFonts w:asciiTheme="minorHAnsi" w:hAnsiTheme="minorHAnsi" w:cstheme="minorHAnsi"/>
                <w:bCs/>
                <w:i/>
                <w:iCs/>
                <w:sz w:val="20"/>
                <w:szCs w:val="20"/>
              </w:rPr>
            </w:pPr>
            <w:r w:rsidRPr="00314805">
              <w:rPr>
                <w:rFonts w:asciiTheme="minorHAnsi" w:hAnsiTheme="minorHAnsi" w:cstheme="minorHAnsi"/>
                <w:bCs/>
                <w:i/>
                <w:iCs/>
                <w:sz w:val="20"/>
                <w:szCs w:val="20"/>
              </w:rPr>
              <w:t xml:space="preserve">Consistently applying the school’s behaviour policy. </w:t>
            </w:r>
          </w:p>
          <w:p w:rsidRPr="00314805" w:rsidR="00364D30" w:rsidP="00364D30" w:rsidRDefault="00364D30" w14:paraId="1B479F71" w14:textId="77777777">
            <w:pPr>
              <w:pStyle w:val="ListParagraph"/>
              <w:numPr>
                <w:ilvl w:val="1"/>
                <w:numId w:val="23"/>
              </w:numPr>
              <w:ind w:left="201" w:hanging="201"/>
              <w:rPr>
                <w:rFonts w:asciiTheme="minorHAnsi" w:hAnsiTheme="minorHAnsi" w:cstheme="minorHAnsi"/>
                <w:bCs/>
                <w:i/>
                <w:iCs/>
                <w:sz w:val="20"/>
                <w:szCs w:val="20"/>
              </w:rPr>
            </w:pPr>
            <w:r w:rsidRPr="00314805">
              <w:rPr>
                <w:rFonts w:asciiTheme="minorHAnsi" w:hAnsiTheme="minorHAnsi" w:cstheme="minorHAnsi"/>
                <w:bCs/>
                <w:i/>
                <w:iCs/>
                <w:sz w:val="20"/>
                <w:szCs w:val="20"/>
              </w:rPr>
              <w:t>Liaising with parents, carers and colleagues to better understand pupils’ individual circumstances</w:t>
            </w:r>
          </w:p>
          <w:p w:rsidRPr="00314805" w:rsidR="00364D30" w:rsidP="00364D30" w:rsidRDefault="00364D30" w14:paraId="25BC7C62" w14:textId="77777777">
            <w:pPr>
              <w:rPr>
                <w:rFonts w:cstheme="minorHAnsi"/>
                <w:bCs/>
                <w:i/>
                <w:iCs/>
                <w:sz w:val="20"/>
                <w:szCs w:val="20"/>
              </w:rPr>
            </w:pPr>
            <w:r w:rsidRPr="00314805">
              <w:rPr>
                <w:rFonts w:cstheme="minorHAnsi"/>
                <w:bCs/>
                <w:i/>
                <w:iCs/>
                <w:sz w:val="20"/>
                <w:szCs w:val="20"/>
              </w:rPr>
              <w:t>Develop a positive, predictable and safe environment for pupils, by:</w:t>
            </w:r>
          </w:p>
          <w:p w:rsidRPr="00314805" w:rsidR="00364D30" w:rsidP="00364D30" w:rsidRDefault="00364D30" w14:paraId="4AFC7645" w14:textId="77777777">
            <w:pPr>
              <w:pStyle w:val="ListParagraph"/>
              <w:numPr>
                <w:ilvl w:val="1"/>
                <w:numId w:val="23"/>
              </w:numPr>
              <w:ind w:left="201" w:hanging="141"/>
              <w:rPr>
                <w:rFonts w:eastAsia="Times New Roman" w:cstheme="minorHAnsi"/>
                <w:i/>
                <w:sz w:val="20"/>
                <w:szCs w:val="20"/>
              </w:rPr>
            </w:pPr>
            <w:r w:rsidRPr="00314805">
              <w:rPr>
                <w:rFonts w:eastAsia="Times New Roman" w:asciiTheme="minorHAnsi" w:hAnsiTheme="minorHAnsi" w:cstheme="minorHAnsi"/>
                <w:i/>
                <w:sz w:val="20"/>
                <w:szCs w:val="20"/>
              </w:rPr>
              <w:t>Use consistent language and non-verbal signals for common classroom directions</w:t>
            </w:r>
            <w:r w:rsidRPr="00314805">
              <w:rPr>
                <w:rFonts w:eastAsia="Times New Roman" w:cstheme="minorHAnsi"/>
                <w:i/>
                <w:sz w:val="20"/>
                <w:szCs w:val="20"/>
              </w:rPr>
              <w:t>.</w:t>
            </w:r>
          </w:p>
          <w:p w:rsidRPr="00314805" w:rsidR="00364D30" w:rsidP="00364D30" w:rsidRDefault="00364D30" w14:paraId="52521785" w14:textId="77777777">
            <w:pPr>
              <w:pStyle w:val="ListParagraph"/>
              <w:numPr>
                <w:ilvl w:val="1"/>
                <w:numId w:val="23"/>
              </w:numPr>
              <w:ind w:left="201" w:hanging="141"/>
              <w:rPr>
                <w:rFonts w:eastAsia="Times New Roman" w:asciiTheme="minorHAnsi" w:hAnsiTheme="minorHAnsi" w:cstheme="minorHAnsi"/>
                <w:sz w:val="20"/>
                <w:szCs w:val="20"/>
              </w:rPr>
            </w:pPr>
            <w:r w:rsidRPr="00314805">
              <w:rPr>
                <w:rFonts w:asciiTheme="minorHAnsi" w:hAnsiTheme="minorHAnsi" w:cstheme="minorHAnsi"/>
                <w:bCs/>
                <w:sz w:val="20"/>
                <w:szCs w:val="20"/>
              </w:rPr>
              <w:t>Seek out additional support when required</w:t>
            </w:r>
            <w:r w:rsidRPr="00314805">
              <w:rPr>
                <w:rFonts w:eastAsia="Times New Roman" w:asciiTheme="minorHAnsi" w:hAnsiTheme="minorHAnsi" w:cstheme="minorHAnsi"/>
                <w:sz w:val="20"/>
                <w:szCs w:val="20"/>
              </w:rPr>
              <w:t xml:space="preserve"> to </w:t>
            </w:r>
            <w:r w:rsidRPr="00314805">
              <w:rPr>
                <w:rFonts w:eastAsia="Times New Roman" w:asciiTheme="minorHAnsi" w:hAnsiTheme="minorHAnsi" w:cstheme="minorHAnsi"/>
                <w:i/>
                <w:iCs/>
                <w:sz w:val="20"/>
                <w:szCs w:val="20"/>
              </w:rPr>
              <w:t>respond quickly to any behaviour or bullying that threatens emotional safety</w:t>
            </w:r>
            <w:r w:rsidRPr="00314805">
              <w:rPr>
                <w:rFonts w:eastAsia="Times New Roman" w:asciiTheme="minorHAnsi" w:hAnsiTheme="minorHAnsi" w:cstheme="minorHAnsi"/>
                <w:sz w:val="20"/>
                <w:szCs w:val="20"/>
              </w:rPr>
              <w:t>.</w:t>
            </w:r>
          </w:p>
          <w:p w:rsidRPr="00314805" w:rsidR="00364D30" w:rsidP="00364D30" w:rsidRDefault="00364D30" w14:paraId="325D3D15" w14:textId="77777777">
            <w:pPr>
              <w:contextualSpacing/>
              <w:rPr>
                <w:rFonts w:eastAsia="Times New Roman" w:cstheme="minorHAnsi"/>
                <w:sz w:val="20"/>
                <w:szCs w:val="20"/>
              </w:rPr>
            </w:pPr>
          </w:p>
          <w:p w:rsidRPr="00314805" w:rsidR="00364D30" w:rsidP="00364D30" w:rsidRDefault="00364D30" w14:paraId="2F2A94C1" w14:textId="77777777">
            <w:pPr>
              <w:tabs>
                <w:tab w:val="left" w:pos="567"/>
              </w:tabs>
              <w:contextualSpacing/>
              <w:rPr>
                <w:rFonts w:cstheme="minorHAnsi"/>
                <w:bCs/>
                <w:i/>
                <w:sz w:val="20"/>
                <w:szCs w:val="20"/>
              </w:rPr>
            </w:pPr>
          </w:p>
        </w:tc>
        <w:tc>
          <w:tcPr>
            <w:tcW w:w="4536" w:type="dxa"/>
            <w:tcBorders>
              <w:top w:val="single" w:color="auto" w:sz="6" w:space="0"/>
              <w:left w:val="single" w:color="auto" w:sz="6" w:space="0"/>
              <w:bottom w:val="single" w:color="auto" w:sz="6" w:space="0"/>
              <w:right w:val="single" w:color="auto" w:sz="6" w:space="0"/>
            </w:tcBorders>
            <w:shd w:val="clear" w:color="auto" w:fill="auto"/>
          </w:tcPr>
          <w:p w:rsidRPr="00314805" w:rsidR="00364D30" w:rsidP="00E272EA" w:rsidRDefault="00364D30" w14:paraId="3DFD1A75" w14:textId="77777777">
            <w:pPr>
              <w:contextualSpacing/>
              <w:rPr>
                <w:rFonts w:cstheme="minorHAnsi"/>
                <w:bCs/>
                <w:sz w:val="20"/>
                <w:szCs w:val="20"/>
              </w:rPr>
            </w:pPr>
            <w:r w:rsidRPr="00314805">
              <w:rPr>
                <w:rFonts w:cstheme="minorHAnsi"/>
                <w:bCs/>
                <w:i/>
                <w:sz w:val="20"/>
                <w:szCs w:val="20"/>
              </w:rPr>
              <w:t xml:space="preserve">Build trusting relationships </w:t>
            </w:r>
            <w:r w:rsidRPr="00314805">
              <w:rPr>
                <w:rFonts w:cstheme="minorHAnsi"/>
                <w:bCs/>
                <w:sz w:val="20"/>
                <w:szCs w:val="20"/>
              </w:rPr>
              <w:t>that make a strong contribution to a positive learning environment, by:</w:t>
            </w:r>
          </w:p>
          <w:p w:rsidRPr="00314805" w:rsidR="00364D30" w:rsidP="00E272EA" w:rsidRDefault="00364D30" w14:paraId="31ECCD73" w14:textId="77777777">
            <w:pPr>
              <w:pStyle w:val="ListParagraph"/>
              <w:numPr>
                <w:ilvl w:val="1"/>
                <w:numId w:val="23"/>
              </w:numPr>
              <w:ind w:left="201" w:right="-5" w:hanging="201"/>
              <w:rPr>
                <w:rFonts w:asciiTheme="minorHAnsi" w:hAnsiTheme="minorHAnsi" w:cstheme="minorHAnsi"/>
                <w:bCs/>
                <w:i/>
                <w:iCs/>
                <w:sz w:val="20"/>
                <w:szCs w:val="20"/>
              </w:rPr>
            </w:pPr>
            <w:r w:rsidRPr="00314805">
              <w:rPr>
                <w:rFonts w:asciiTheme="minorHAnsi" w:hAnsiTheme="minorHAnsi" w:cstheme="minorHAnsi"/>
                <w:bCs/>
                <w:i/>
                <w:iCs/>
                <w:sz w:val="20"/>
                <w:szCs w:val="20"/>
              </w:rPr>
              <w:t xml:space="preserve">Consistently applying the school’s behaviour policy, including where individual pupils have an agreed tailored approach. </w:t>
            </w:r>
            <w:r w:rsidRPr="00314805">
              <w:rPr>
                <w:rFonts w:cstheme="minorHAnsi"/>
                <w:bCs/>
                <w:sz w:val="20"/>
                <w:szCs w:val="20"/>
              </w:rPr>
              <w:t xml:space="preserve"> </w:t>
            </w:r>
          </w:p>
          <w:p w:rsidRPr="00314805" w:rsidR="00364D30" w:rsidP="00E272EA" w:rsidRDefault="00364D30" w14:paraId="64929189" w14:textId="77777777">
            <w:pPr>
              <w:pStyle w:val="ListParagraph"/>
              <w:numPr>
                <w:ilvl w:val="1"/>
                <w:numId w:val="23"/>
              </w:numPr>
              <w:ind w:left="201" w:hanging="201"/>
              <w:rPr>
                <w:rFonts w:asciiTheme="minorHAnsi" w:hAnsiTheme="minorHAnsi" w:cstheme="minorHAnsi"/>
                <w:bCs/>
                <w:i/>
                <w:iCs/>
                <w:sz w:val="20"/>
                <w:szCs w:val="20"/>
              </w:rPr>
            </w:pPr>
            <w:r w:rsidRPr="00314805">
              <w:rPr>
                <w:rFonts w:asciiTheme="minorHAnsi" w:hAnsiTheme="minorHAnsi" w:cstheme="minorHAnsi"/>
                <w:bCs/>
                <w:i/>
                <w:iCs/>
                <w:sz w:val="20"/>
                <w:szCs w:val="20"/>
              </w:rPr>
              <w:t xml:space="preserve">Liaising with parents, carers and colleagues to better understand </w:t>
            </w:r>
            <w:r w:rsidRPr="00314805">
              <w:rPr>
                <w:rFonts w:asciiTheme="minorHAnsi" w:hAnsiTheme="minorHAnsi" w:cstheme="minorHAnsi"/>
                <w:bCs/>
                <w:sz w:val="20"/>
                <w:szCs w:val="20"/>
              </w:rPr>
              <w:t>how</w:t>
            </w:r>
            <w:r w:rsidRPr="00314805">
              <w:rPr>
                <w:rFonts w:asciiTheme="minorHAnsi" w:hAnsiTheme="minorHAnsi" w:cstheme="minorHAnsi"/>
                <w:bCs/>
                <w:i/>
                <w:iCs/>
                <w:sz w:val="20"/>
                <w:szCs w:val="20"/>
              </w:rPr>
              <w:t xml:space="preserve"> pupils’ can be supported to meet high academic and behavioural expectations.</w:t>
            </w:r>
          </w:p>
          <w:p w:rsidRPr="00314805" w:rsidR="00364D30" w:rsidP="00E272EA" w:rsidRDefault="00364D30" w14:paraId="65E63006" w14:textId="77777777">
            <w:pPr>
              <w:contextualSpacing/>
              <w:rPr>
                <w:rFonts w:cstheme="minorHAnsi"/>
                <w:i/>
                <w:iCs/>
                <w:sz w:val="20"/>
                <w:szCs w:val="20"/>
              </w:rPr>
            </w:pPr>
            <w:r w:rsidRPr="00314805">
              <w:rPr>
                <w:rFonts w:cstheme="minorHAnsi"/>
                <w:i/>
                <w:iCs/>
                <w:sz w:val="20"/>
                <w:szCs w:val="20"/>
              </w:rPr>
              <w:t xml:space="preserve">Develop a positive, predictable and safe environment for pupils, by: </w:t>
            </w:r>
          </w:p>
          <w:p w:rsidRPr="00314805" w:rsidR="00364D30" w:rsidP="00E272EA" w:rsidRDefault="00364D30" w14:paraId="4ACD4EAA" w14:textId="77777777">
            <w:pPr>
              <w:pStyle w:val="ListParagraph"/>
              <w:numPr>
                <w:ilvl w:val="1"/>
                <w:numId w:val="23"/>
              </w:numPr>
              <w:ind w:left="199" w:hanging="141"/>
              <w:rPr>
                <w:rFonts w:asciiTheme="minorHAnsi" w:hAnsiTheme="minorHAnsi" w:cstheme="minorHAnsi"/>
                <w:bCs/>
                <w:sz w:val="20"/>
                <w:szCs w:val="20"/>
              </w:rPr>
            </w:pPr>
            <w:r w:rsidRPr="00314805">
              <w:rPr>
                <w:rFonts w:asciiTheme="minorHAnsi" w:hAnsiTheme="minorHAnsi" w:cstheme="minorHAnsi"/>
                <w:i/>
                <w:iCs/>
                <w:sz w:val="20"/>
                <w:szCs w:val="20"/>
              </w:rPr>
              <w:t>Responding quickly to any behaviour or bullying that threatens physical or emotional safety</w:t>
            </w:r>
            <w:r w:rsidRPr="00314805">
              <w:rPr>
                <w:rFonts w:asciiTheme="minorHAnsi" w:hAnsiTheme="minorHAnsi" w:cstheme="minorHAnsi"/>
                <w:b/>
                <w:bCs/>
                <w:sz w:val="20"/>
                <w:szCs w:val="20"/>
              </w:rPr>
              <w:t>.</w:t>
            </w:r>
          </w:p>
          <w:p w:rsidRPr="00314805" w:rsidR="00364D30" w:rsidP="00E272EA" w:rsidRDefault="00364D30" w14:paraId="414FAC98" w14:textId="77777777">
            <w:pPr>
              <w:pStyle w:val="ListParagraph"/>
              <w:numPr>
                <w:ilvl w:val="1"/>
                <w:numId w:val="23"/>
              </w:numPr>
              <w:ind w:left="199" w:hanging="141"/>
              <w:rPr>
                <w:rFonts w:asciiTheme="minorHAnsi" w:hAnsiTheme="minorHAnsi" w:cstheme="minorHAnsi"/>
                <w:bCs/>
                <w:sz w:val="20"/>
                <w:szCs w:val="20"/>
              </w:rPr>
            </w:pPr>
            <w:r w:rsidRPr="00314805">
              <w:rPr>
                <w:rFonts w:asciiTheme="minorHAnsi" w:hAnsiTheme="minorHAnsi" w:cstheme="minorHAnsi"/>
                <w:bCs/>
                <w:sz w:val="20"/>
                <w:szCs w:val="20"/>
              </w:rPr>
              <w:t>When applicable effectively tackle bullying, including cyber and prejudice-based (and homophobic) bullying.</w:t>
            </w:r>
          </w:p>
          <w:p w:rsidRPr="00314805" w:rsidR="00364D30" w:rsidP="00364D30" w:rsidRDefault="00364D30" w14:paraId="0F998A1B" w14:textId="289D1F15">
            <w:pPr>
              <w:pStyle w:val="ListParagraph"/>
              <w:ind w:left="0"/>
              <w:rPr>
                <w:rFonts w:asciiTheme="minorHAnsi" w:hAnsiTheme="minorHAnsi" w:cstheme="minorHAnsi"/>
                <w:bCs/>
                <w:sz w:val="20"/>
                <w:szCs w:val="20"/>
                <w:lang w:eastAsia="en-US"/>
              </w:rPr>
            </w:pPr>
            <w:r w:rsidRPr="009914C1">
              <w:rPr>
                <w:rFonts w:asciiTheme="minorHAnsi" w:hAnsiTheme="minorHAnsi" w:cstheme="minorHAnsi"/>
                <w:sz w:val="20"/>
                <w:szCs w:val="20"/>
              </w:rPr>
              <w:t xml:space="preserve">Model exemplary positive attitudes and values when </w:t>
            </w:r>
            <w:r w:rsidRPr="009914C1">
              <w:rPr>
                <w:rFonts w:asciiTheme="minorHAnsi" w:hAnsiTheme="minorHAnsi" w:cstheme="minorHAnsi"/>
                <w:i/>
                <w:sz w:val="20"/>
                <w:szCs w:val="20"/>
              </w:rPr>
              <w:t xml:space="preserve">engaging </w:t>
            </w:r>
            <w:r w:rsidRPr="009914C1">
              <w:rPr>
                <w:rFonts w:asciiTheme="minorHAnsi" w:hAnsiTheme="minorHAnsi" w:cstheme="minorHAnsi"/>
                <w:sz w:val="20"/>
                <w:szCs w:val="20"/>
              </w:rPr>
              <w:t>with pupils, colleagues and parents</w:t>
            </w:r>
            <w:r w:rsidRPr="00314805">
              <w:rPr>
                <w:rFonts w:cs="Arial"/>
                <w:sz w:val="20"/>
                <w:szCs w:val="20"/>
              </w:rPr>
              <w:t xml:space="preserve">. </w:t>
            </w:r>
          </w:p>
        </w:tc>
        <w:tc>
          <w:tcPr>
            <w:tcW w:w="2287" w:type="dxa"/>
            <w:tcBorders>
              <w:top w:val="single" w:color="auto" w:sz="6" w:space="0"/>
              <w:left w:val="single" w:color="auto" w:sz="6" w:space="0"/>
              <w:bottom w:val="single" w:color="auto" w:sz="6" w:space="0"/>
              <w:right w:val="single" w:color="auto" w:sz="6" w:space="0"/>
            </w:tcBorders>
            <w:shd w:val="clear" w:color="auto" w:fill="D9D9D9"/>
          </w:tcPr>
          <w:p w:rsidR="00364D30" w:rsidP="00364D30" w:rsidRDefault="00364D30" w14:paraId="2EBE36A1" w14:textId="77777777">
            <w:pPr>
              <w:contextualSpacing/>
              <w:rPr>
                <w:rFonts w:cstheme="minorHAnsi"/>
                <w:bCs/>
                <w:color w:val="000000" w:themeColor="text1"/>
                <w:sz w:val="20"/>
                <w:szCs w:val="20"/>
              </w:rPr>
            </w:pPr>
            <w:r w:rsidRPr="00B27E04">
              <w:rPr>
                <w:rFonts w:cstheme="minorHAnsi"/>
                <w:color w:val="000000" w:themeColor="text1"/>
                <w:sz w:val="20"/>
                <w:szCs w:val="20"/>
              </w:rPr>
              <w:t xml:space="preserve">TS7d Is able to maintain </w:t>
            </w:r>
            <w:r w:rsidRPr="00B27E04">
              <w:rPr>
                <w:rFonts w:cstheme="minorHAnsi"/>
                <w:bCs/>
                <w:color w:val="000000" w:themeColor="text1"/>
                <w:sz w:val="20"/>
                <w:szCs w:val="20"/>
              </w:rPr>
              <w:t xml:space="preserve">good </w:t>
            </w:r>
            <w:r w:rsidRPr="00EA7FD5">
              <w:rPr>
                <w:rFonts w:cstheme="minorHAnsi"/>
                <w:b/>
                <w:color w:val="000000" w:themeColor="text1"/>
                <w:sz w:val="20"/>
                <w:szCs w:val="20"/>
              </w:rPr>
              <w:t>relationships</w:t>
            </w:r>
            <w:r w:rsidRPr="00B27E04">
              <w:rPr>
                <w:rFonts w:cstheme="minorHAnsi"/>
                <w:color w:val="000000" w:themeColor="text1"/>
                <w:sz w:val="20"/>
                <w:szCs w:val="20"/>
              </w:rPr>
              <w:t xml:space="preserve"> with pupils, exercise </w:t>
            </w:r>
            <w:r w:rsidRPr="00EA7FD5">
              <w:rPr>
                <w:rFonts w:cstheme="minorHAnsi"/>
                <w:b/>
                <w:bCs/>
                <w:color w:val="000000" w:themeColor="text1"/>
                <w:sz w:val="20"/>
                <w:szCs w:val="20"/>
              </w:rPr>
              <w:t>appropriate authority</w:t>
            </w:r>
            <w:r w:rsidRPr="00B27E04">
              <w:rPr>
                <w:rFonts w:cstheme="minorHAnsi"/>
                <w:color w:val="000000" w:themeColor="text1"/>
                <w:sz w:val="20"/>
                <w:szCs w:val="20"/>
              </w:rPr>
              <w:t xml:space="preserve">, and </w:t>
            </w:r>
            <w:r w:rsidRPr="00EA7FD5">
              <w:rPr>
                <w:rFonts w:cstheme="minorHAnsi"/>
                <w:b/>
                <w:color w:val="000000" w:themeColor="text1"/>
                <w:sz w:val="20"/>
                <w:szCs w:val="20"/>
              </w:rPr>
              <w:t>act decisively</w:t>
            </w:r>
            <w:r w:rsidRPr="00B27E04">
              <w:rPr>
                <w:rFonts w:cstheme="minorHAnsi"/>
                <w:bCs/>
                <w:color w:val="000000" w:themeColor="text1"/>
                <w:sz w:val="20"/>
                <w:szCs w:val="20"/>
              </w:rPr>
              <w:t xml:space="preserve"> when necessary.</w:t>
            </w:r>
          </w:p>
          <w:p w:rsidRPr="00B27E04" w:rsidR="00364D30" w:rsidP="00364D30" w:rsidRDefault="00364D30" w14:paraId="1053E70F" w14:textId="77777777">
            <w:pPr>
              <w:pStyle w:val="ListParagraph"/>
              <w:ind w:left="0"/>
              <w:rPr>
                <w:rFonts w:asciiTheme="minorHAnsi" w:hAnsiTheme="minorHAnsi" w:cstheme="minorHAnsi"/>
                <w:color w:val="000000" w:themeColor="text1"/>
                <w:sz w:val="20"/>
                <w:szCs w:val="20"/>
                <w:lang w:eastAsia="en-US"/>
              </w:rPr>
            </w:pPr>
          </w:p>
        </w:tc>
      </w:tr>
    </w:tbl>
    <w:p w:rsidR="00A843A6" w:rsidRDefault="00A843A6" w14:paraId="6106DF3A" w14:textId="79E01D3A"/>
    <w:p w:rsidR="006C2E14" w:rsidP="00BC6EBE" w:rsidRDefault="006C2E14" w14:paraId="019990BB" w14:textId="77777777">
      <w:pPr>
        <w:rPr>
          <w:b/>
          <w:sz w:val="40"/>
          <w:szCs w:val="40"/>
        </w:rPr>
      </w:pPr>
    </w:p>
    <w:p w:rsidR="00F50469" w:rsidP="00BC6EBE" w:rsidRDefault="000A42A0" w14:paraId="2CD1DE61" w14:textId="08961B14">
      <w:pPr>
        <w:rPr>
          <w:b/>
          <w:sz w:val="40"/>
          <w:szCs w:val="40"/>
        </w:rPr>
      </w:pPr>
      <w:r>
        <w:rPr>
          <w:b/>
          <w:sz w:val="40"/>
          <w:szCs w:val="40"/>
        </w:rPr>
        <w:t>Behaviour Management</w:t>
      </w:r>
      <w:r w:rsidR="00F50469">
        <w:rPr>
          <w:b/>
          <w:sz w:val="40"/>
          <w:szCs w:val="40"/>
        </w:rPr>
        <w:t xml:space="preserve"> – Formative Assessment </w:t>
      </w:r>
    </w:p>
    <w:tbl>
      <w:tblPr>
        <w:tblStyle w:val="TableGrid2"/>
        <w:tblW w:w="5000" w:type="pct"/>
        <w:jc w:val="center"/>
        <w:tblLook w:val="04A0" w:firstRow="1" w:lastRow="0" w:firstColumn="1" w:lastColumn="0" w:noHBand="0" w:noVBand="1"/>
      </w:tblPr>
      <w:tblGrid>
        <w:gridCol w:w="2085"/>
        <w:gridCol w:w="1346"/>
        <w:gridCol w:w="1553"/>
        <w:gridCol w:w="1346"/>
        <w:gridCol w:w="1553"/>
        <w:gridCol w:w="903"/>
        <w:gridCol w:w="1779"/>
        <w:gridCol w:w="681"/>
        <w:gridCol w:w="1553"/>
        <w:gridCol w:w="903"/>
        <w:gridCol w:w="1766"/>
      </w:tblGrid>
      <w:tr w:rsidRPr="006C4A12" w:rsidR="006E73DF" w:rsidTr="002B6A0B" w14:paraId="3EC4DE5B" w14:textId="77777777">
        <w:trPr>
          <w:trHeight w:val="90"/>
          <w:jc w:val="center"/>
        </w:trPr>
        <w:tc>
          <w:tcPr>
            <w:tcW w:w="1611" w:type="pct"/>
            <w:gridSpan w:val="3"/>
            <w:tcBorders>
              <w:top w:val="single" w:color="auto" w:sz="4" w:space="0"/>
              <w:bottom w:val="single" w:color="auto" w:sz="4" w:space="0"/>
            </w:tcBorders>
            <w:shd w:val="clear" w:color="auto" w:fill="D5DCE4" w:themeFill="text2" w:themeFillTint="33"/>
            <w:vAlign w:val="center"/>
          </w:tcPr>
          <w:p w:rsidRPr="004E7819" w:rsidR="006E73DF" w:rsidP="006E73DF" w:rsidRDefault="006E73DF" w14:paraId="3A62FA28" w14:textId="3C97FEC6">
            <w:pPr>
              <w:contextualSpacing/>
              <w:jc w:val="center"/>
              <w:rPr>
                <w:rFonts w:eastAsiaTheme="minorEastAsia"/>
                <w:sz w:val="20"/>
                <w:szCs w:val="20"/>
              </w:rPr>
            </w:pPr>
            <w:r>
              <w:rPr>
                <w:rFonts w:eastAsiaTheme="minorEastAsia" w:cstheme="minorHAnsi"/>
                <w:b/>
                <w:bCs/>
              </w:rPr>
              <w:t>Phase 1 -Autumn</w:t>
            </w:r>
            <w:r w:rsidRPr="0073578B">
              <w:rPr>
                <w:rFonts w:eastAsiaTheme="minorEastAsia" w:cstheme="minorHAnsi"/>
                <w:b/>
                <w:bCs/>
              </w:rPr>
              <w:t xml:space="preserve"> 20</w:t>
            </w:r>
            <w:r>
              <w:rPr>
                <w:rFonts w:eastAsiaTheme="minorEastAsia" w:cstheme="minorHAnsi"/>
                <w:b/>
                <w:bCs/>
              </w:rPr>
              <w:t>2</w:t>
            </w:r>
            <w:r w:rsidR="00236434">
              <w:rPr>
                <w:rFonts w:eastAsiaTheme="minorEastAsia" w:cstheme="minorHAnsi"/>
                <w:b/>
                <w:bCs/>
              </w:rPr>
              <w:t>5</w:t>
            </w:r>
          </w:p>
        </w:tc>
        <w:tc>
          <w:tcPr>
            <w:tcW w:w="1804" w:type="pct"/>
            <w:gridSpan w:val="4"/>
            <w:tcBorders>
              <w:top w:val="single" w:color="auto" w:sz="4" w:space="0"/>
              <w:bottom w:val="single" w:color="auto" w:sz="4" w:space="0"/>
            </w:tcBorders>
            <w:shd w:val="clear" w:color="auto" w:fill="C5E0B3" w:themeFill="accent6" w:themeFillTint="66"/>
            <w:vAlign w:val="center"/>
          </w:tcPr>
          <w:p w:rsidRPr="004E7819" w:rsidR="006E73DF" w:rsidP="006E73DF" w:rsidRDefault="006E73DF" w14:paraId="0223AA73" w14:textId="124E97BD">
            <w:pPr>
              <w:contextualSpacing/>
              <w:jc w:val="center"/>
              <w:rPr>
                <w:rFonts w:eastAsiaTheme="minorEastAsia"/>
                <w:sz w:val="20"/>
                <w:szCs w:val="20"/>
              </w:rPr>
            </w:pPr>
            <w:r>
              <w:rPr>
                <w:rFonts w:eastAsiaTheme="minorEastAsia" w:cstheme="minorHAnsi"/>
                <w:b/>
                <w:bCs/>
              </w:rPr>
              <w:t>Phase 2 - Spring</w:t>
            </w:r>
            <w:r w:rsidRPr="0073578B">
              <w:rPr>
                <w:rFonts w:eastAsiaTheme="minorEastAsia" w:cstheme="minorHAnsi"/>
                <w:b/>
                <w:bCs/>
              </w:rPr>
              <w:t xml:space="preserve"> 202</w:t>
            </w:r>
            <w:r w:rsidR="00236434">
              <w:rPr>
                <w:rFonts w:eastAsiaTheme="minorEastAsia" w:cstheme="minorHAnsi"/>
                <w:b/>
                <w:bCs/>
              </w:rPr>
              <w:t>6</w:t>
            </w:r>
          </w:p>
        </w:tc>
        <w:tc>
          <w:tcPr>
            <w:tcW w:w="1585" w:type="pct"/>
            <w:gridSpan w:val="4"/>
            <w:tcBorders>
              <w:top w:val="single" w:color="auto" w:sz="4" w:space="0"/>
              <w:bottom w:val="single" w:color="auto" w:sz="4" w:space="0"/>
            </w:tcBorders>
            <w:shd w:val="clear" w:color="auto" w:fill="DBDBDB" w:themeFill="accent3" w:themeFillTint="66"/>
            <w:vAlign w:val="center"/>
          </w:tcPr>
          <w:p w:rsidRPr="004E7819" w:rsidR="006E73DF" w:rsidP="006E73DF" w:rsidRDefault="006E73DF" w14:paraId="2D4EB00E" w14:textId="1CF5F9EF">
            <w:pPr>
              <w:contextualSpacing/>
              <w:jc w:val="center"/>
              <w:rPr>
                <w:rFonts w:eastAsiaTheme="minorEastAsia"/>
                <w:sz w:val="20"/>
                <w:szCs w:val="20"/>
              </w:rPr>
            </w:pPr>
            <w:r>
              <w:rPr>
                <w:rFonts w:eastAsiaTheme="minorEastAsia" w:cstheme="minorHAnsi"/>
                <w:b/>
                <w:bCs/>
              </w:rPr>
              <w:t>Phase 3</w:t>
            </w:r>
            <w:r w:rsidRPr="0073578B">
              <w:rPr>
                <w:rFonts w:eastAsiaTheme="minorEastAsia" w:cstheme="minorHAnsi"/>
                <w:b/>
                <w:bCs/>
              </w:rPr>
              <w:t xml:space="preserve"> </w:t>
            </w:r>
            <w:r>
              <w:rPr>
                <w:rFonts w:eastAsiaTheme="minorEastAsia" w:cstheme="minorHAnsi"/>
                <w:b/>
                <w:bCs/>
              </w:rPr>
              <w:t xml:space="preserve">– Summer </w:t>
            </w:r>
            <w:r w:rsidRPr="0073578B">
              <w:rPr>
                <w:rFonts w:eastAsiaTheme="minorEastAsia" w:cstheme="minorHAnsi"/>
                <w:b/>
                <w:bCs/>
              </w:rPr>
              <w:t>202</w:t>
            </w:r>
            <w:r w:rsidR="00236434">
              <w:rPr>
                <w:rFonts w:eastAsiaTheme="minorEastAsia" w:cstheme="minorHAnsi"/>
                <w:b/>
                <w:bCs/>
              </w:rPr>
              <w:t>6</w:t>
            </w:r>
          </w:p>
        </w:tc>
      </w:tr>
      <w:tr w:rsidRPr="006C4A12" w:rsidR="00F50469" w:rsidTr="0078384F" w14:paraId="02AFC9EE" w14:textId="77777777">
        <w:trPr>
          <w:trHeight w:val="90"/>
          <w:jc w:val="center"/>
        </w:trPr>
        <w:tc>
          <w:tcPr>
            <w:tcW w:w="1611" w:type="pct"/>
            <w:gridSpan w:val="3"/>
            <w:tcBorders>
              <w:top w:val="single" w:color="auto" w:sz="4" w:space="0"/>
              <w:bottom w:val="single" w:color="auto" w:sz="4" w:space="0"/>
            </w:tcBorders>
            <w:shd w:val="clear" w:color="auto" w:fill="auto"/>
          </w:tcPr>
          <w:p w:rsidR="00F50469" w:rsidP="00F50469" w:rsidRDefault="00F50469" w14:paraId="21932EAA"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804" w:type="pct"/>
            <w:gridSpan w:val="4"/>
            <w:tcBorders>
              <w:top w:val="single" w:color="auto" w:sz="4" w:space="0"/>
              <w:bottom w:val="single" w:color="auto" w:sz="4" w:space="0"/>
            </w:tcBorders>
            <w:shd w:val="clear" w:color="auto" w:fill="auto"/>
          </w:tcPr>
          <w:p w:rsidR="00F50469" w:rsidP="00F50469" w:rsidRDefault="00F50469" w14:paraId="2671EEED"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585" w:type="pct"/>
            <w:gridSpan w:val="4"/>
            <w:tcBorders>
              <w:top w:val="single" w:color="auto" w:sz="4" w:space="0"/>
              <w:bottom w:val="single" w:color="auto" w:sz="4" w:space="0"/>
            </w:tcBorders>
            <w:shd w:val="clear" w:color="auto" w:fill="auto"/>
          </w:tcPr>
          <w:p w:rsidR="00F50469" w:rsidP="00F50469" w:rsidRDefault="00F50469" w14:paraId="7BE7B24A"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r>
      <w:tr w:rsidRPr="006C4A12" w:rsidR="00F50469" w:rsidTr="0078384F" w14:paraId="697CDC28" w14:textId="77777777">
        <w:trPr>
          <w:trHeight w:val="90"/>
          <w:jc w:val="center"/>
        </w:trPr>
        <w:tc>
          <w:tcPr>
            <w:tcW w:w="674" w:type="pct"/>
            <w:tcBorders>
              <w:top w:val="single" w:color="auto" w:sz="4" w:space="0"/>
              <w:bottom w:val="single" w:color="auto" w:sz="4" w:space="0"/>
            </w:tcBorders>
            <w:shd w:val="clear" w:color="auto" w:fill="auto"/>
          </w:tcPr>
          <w:p w:rsidR="00F50469" w:rsidP="00F50469" w:rsidRDefault="00F50469" w14:paraId="2CE26B7B" w14:textId="77777777">
            <w:pPr>
              <w:contextualSpacing/>
              <w:jc w:val="center"/>
              <w:rPr>
                <w:rFonts w:eastAsiaTheme="minorEastAsia"/>
                <w:sz w:val="20"/>
                <w:szCs w:val="20"/>
              </w:rPr>
            </w:pPr>
            <w:r>
              <w:rPr>
                <w:rFonts w:eastAsiaTheme="minorEastAsia"/>
                <w:sz w:val="20"/>
                <w:szCs w:val="20"/>
              </w:rPr>
              <w:t>Not on target</w:t>
            </w:r>
          </w:p>
        </w:tc>
        <w:tc>
          <w:tcPr>
            <w:tcW w:w="435" w:type="pct"/>
            <w:tcBorders>
              <w:top w:val="single" w:color="auto" w:sz="4" w:space="0"/>
              <w:bottom w:val="single" w:color="auto" w:sz="4" w:space="0"/>
            </w:tcBorders>
            <w:shd w:val="clear" w:color="auto" w:fill="auto"/>
          </w:tcPr>
          <w:p w:rsidR="00F50469" w:rsidP="00F50469" w:rsidRDefault="00F50469" w14:paraId="0542141F"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50469" w:rsidP="00F50469" w:rsidRDefault="00F50469" w14:paraId="530AA9D9" w14:textId="4FC5FA79">
            <w:pPr>
              <w:contextualSpacing/>
              <w:jc w:val="center"/>
              <w:rPr>
                <w:rFonts w:eastAsiaTheme="minorEastAsia"/>
                <w:sz w:val="20"/>
                <w:szCs w:val="20"/>
              </w:rPr>
            </w:pPr>
            <w:r>
              <w:rPr>
                <w:rFonts w:eastAsiaTheme="minorEastAsia"/>
                <w:sz w:val="20"/>
                <w:szCs w:val="20"/>
              </w:rPr>
              <w:t>Confident</w:t>
            </w:r>
          </w:p>
        </w:tc>
        <w:tc>
          <w:tcPr>
            <w:tcW w:w="435" w:type="pct"/>
            <w:tcBorders>
              <w:top w:val="single" w:color="auto" w:sz="4" w:space="0"/>
              <w:bottom w:val="single" w:color="auto" w:sz="4" w:space="0"/>
            </w:tcBorders>
            <w:shd w:val="clear" w:color="auto" w:fill="auto"/>
          </w:tcPr>
          <w:p w:rsidR="00F50469" w:rsidP="00F50469" w:rsidRDefault="00F50469" w14:paraId="5B22D9B3"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50469" w:rsidP="00F50469" w:rsidRDefault="00F50469" w14:paraId="63068922" w14:textId="30FB0118">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50469" w:rsidP="00F50469" w:rsidRDefault="00F50469" w14:paraId="0CC7C6C7" w14:textId="77777777">
            <w:pPr>
              <w:contextualSpacing/>
              <w:jc w:val="center"/>
              <w:rPr>
                <w:rFonts w:eastAsiaTheme="minorEastAsia"/>
                <w:sz w:val="20"/>
                <w:szCs w:val="20"/>
              </w:rPr>
            </w:pPr>
            <w:r>
              <w:rPr>
                <w:rFonts w:eastAsiaTheme="minorEastAsia"/>
                <w:sz w:val="20"/>
                <w:szCs w:val="20"/>
              </w:rPr>
              <w:t>Good</w:t>
            </w:r>
          </w:p>
        </w:tc>
        <w:tc>
          <w:tcPr>
            <w:tcW w:w="575" w:type="pct"/>
            <w:tcBorders>
              <w:top w:val="single" w:color="auto" w:sz="4" w:space="0"/>
              <w:bottom w:val="single" w:color="auto" w:sz="4" w:space="0"/>
            </w:tcBorders>
            <w:shd w:val="clear" w:color="auto" w:fill="auto"/>
          </w:tcPr>
          <w:p w:rsidR="00F50469" w:rsidP="00F50469" w:rsidRDefault="00F50469" w14:paraId="67218992" w14:textId="43393F86">
            <w:pPr>
              <w:contextualSpacing/>
              <w:jc w:val="center"/>
              <w:rPr>
                <w:rFonts w:eastAsiaTheme="minorEastAsia"/>
                <w:sz w:val="20"/>
                <w:szCs w:val="20"/>
              </w:rPr>
            </w:pPr>
            <w:r>
              <w:rPr>
                <w:rFonts w:eastAsiaTheme="minorEastAsia"/>
                <w:sz w:val="20"/>
                <w:szCs w:val="20"/>
              </w:rPr>
              <w:t>High Perform</w:t>
            </w:r>
            <w:r w:rsidR="0042063E">
              <w:rPr>
                <w:rFonts w:eastAsiaTheme="minorEastAsia"/>
                <w:sz w:val="20"/>
                <w:szCs w:val="20"/>
              </w:rPr>
              <w:t>ing</w:t>
            </w:r>
          </w:p>
        </w:tc>
        <w:tc>
          <w:tcPr>
            <w:tcW w:w="220" w:type="pct"/>
            <w:tcBorders>
              <w:top w:val="single" w:color="auto" w:sz="4" w:space="0"/>
              <w:bottom w:val="single" w:color="auto" w:sz="4" w:space="0"/>
            </w:tcBorders>
            <w:shd w:val="clear" w:color="auto" w:fill="auto"/>
          </w:tcPr>
          <w:p w:rsidR="00F50469" w:rsidP="00F50469" w:rsidRDefault="00F50469" w14:paraId="0CA7989C" w14:textId="77777777">
            <w:pPr>
              <w:contextualSpacing/>
              <w:jc w:val="center"/>
              <w:rPr>
                <w:rFonts w:eastAsiaTheme="minorEastAsia"/>
                <w:sz w:val="20"/>
                <w:szCs w:val="20"/>
              </w:rPr>
            </w:pPr>
            <w:r>
              <w:rPr>
                <w:rFonts w:eastAsiaTheme="minorEastAsia"/>
                <w:sz w:val="20"/>
                <w:szCs w:val="20"/>
              </w:rPr>
              <w:t>Fail</w:t>
            </w:r>
          </w:p>
        </w:tc>
        <w:tc>
          <w:tcPr>
            <w:tcW w:w="502" w:type="pct"/>
            <w:tcBorders>
              <w:top w:val="single" w:color="auto" w:sz="4" w:space="0"/>
              <w:bottom w:val="single" w:color="auto" w:sz="4" w:space="0"/>
            </w:tcBorders>
            <w:shd w:val="clear" w:color="auto" w:fill="auto"/>
          </w:tcPr>
          <w:p w:rsidR="00F50469" w:rsidP="00F50469" w:rsidRDefault="00F50469" w14:paraId="149641BC" w14:textId="25A68A8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50469" w:rsidP="00F50469" w:rsidRDefault="00F50469" w14:paraId="63649173" w14:textId="77777777">
            <w:pPr>
              <w:contextualSpacing/>
              <w:jc w:val="center"/>
              <w:rPr>
                <w:rFonts w:eastAsiaTheme="minorEastAsia"/>
                <w:sz w:val="20"/>
                <w:szCs w:val="20"/>
              </w:rPr>
            </w:pPr>
            <w:r>
              <w:rPr>
                <w:rFonts w:eastAsiaTheme="minorEastAsia"/>
                <w:sz w:val="20"/>
                <w:szCs w:val="20"/>
              </w:rPr>
              <w:t xml:space="preserve">Good </w:t>
            </w:r>
          </w:p>
        </w:tc>
        <w:tc>
          <w:tcPr>
            <w:tcW w:w="571" w:type="pct"/>
            <w:tcBorders>
              <w:top w:val="single" w:color="auto" w:sz="4" w:space="0"/>
              <w:bottom w:val="single" w:color="auto" w:sz="4" w:space="0"/>
            </w:tcBorders>
            <w:shd w:val="clear" w:color="auto" w:fill="auto"/>
          </w:tcPr>
          <w:p w:rsidR="00F50469" w:rsidP="00F50469" w:rsidRDefault="00F50469" w14:paraId="242CE5E9" w14:textId="736C5A10">
            <w:pPr>
              <w:contextualSpacing/>
              <w:jc w:val="center"/>
              <w:rPr>
                <w:rFonts w:eastAsiaTheme="minorEastAsia"/>
                <w:sz w:val="20"/>
                <w:szCs w:val="20"/>
              </w:rPr>
            </w:pPr>
            <w:r>
              <w:rPr>
                <w:rFonts w:eastAsiaTheme="minorEastAsia"/>
                <w:sz w:val="20"/>
                <w:szCs w:val="20"/>
              </w:rPr>
              <w:t>High Perform</w:t>
            </w:r>
            <w:r w:rsidR="0042063E">
              <w:rPr>
                <w:rFonts w:eastAsiaTheme="minorEastAsia"/>
                <w:sz w:val="20"/>
                <w:szCs w:val="20"/>
              </w:rPr>
              <w:t>ing</w:t>
            </w:r>
          </w:p>
        </w:tc>
      </w:tr>
    </w:tbl>
    <w:p w:rsidRPr="0016469F" w:rsidR="00F50469" w:rsidP="00BC6EBE" w:rsidRDefault="00F50469" w14:paraId="763928BA" w14:textId="05CDF92E">
      <w:pPr>
        <w:rPr>
          <w:b/>
        </w:rPr>
      </w:pPr>
    </w:p>
    <w:p w:rsidR="0016469F" w:rsidP="00BC6EBE" w:rsidRDefault="0016469F" w14:paraId="3735CD20" w14:textId="77777777">
      <w:pPr>
        <w:rPr>
          <w:b/>
        </w:rPr>
        <w:sectPr w:rsidR="0016469F" w:rsidSect="00F02D20">
          <w:pgSz w:w="16838" w:h="11906" w:orient="landscape"/>
          <w:pgMar w:top="567" w:right="680" w:bottom="567" w:left="680" w:header="708" w:footer="708" w:gutter="0"/>
          <w:cols w:space="708"/>
          <w:docGrid w:linePitch="360"/>
        </w:sectPr>
      </w:pPr>
    </w:p>
    <w:p w:rsidRPr="00A1343A" w:rsidR="00A72989" w:rsidP="001307BA" w:rsidRDefault="001307BA" w14:paraId="28C91BFB" w14:textId="6B2A7698">
      <w:pPr>
        <w:textAlignment w:val="baseline"/>
        <w:rPr>
          <w:rFonts w:ascii="Segoe UI" w:hAnsi="Segoe UI" w:eastAsia="Times New Roman" w:cs="Segoe UI"/>
          <w:sz w:val="18"/>
          <w:szCs w:val="18"/>
          <w:lang w:eastAsia="en-GB"/>
        </w:rPr>
      </w:pPr>
      <w:r w:rsidRPr="001307BA">
        <w:rPr>
          <w:noProof/>
          <w:lang w:eastAsia="en-GB"/>
        </w:rPr>
        <w:lastRenderedPageBreak/>
        <w:drawing>
          <wp:inline distT="0" distB="0" distL="0" distR="0" wp14:anchorId="337BB892" wp14:editId="656994CE">
            <wp:extent cx="648335" cy="488950"/>
            <wp:effectExtent l="0" t="0" r="0" b="635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335" cy="488950"/>
                    </a:xfrm>
                    <a:prstGeom prst="rect">
                      <a:avLst/>
                    </a:prstGeom>
                    <a:noFill/>
                    <a:ln>
                      <a:noFill/>
                    </a:ln>
                  </pic:spPr>
                </pic:pic>
              </a:graphicData>
            </a:graphic>
          </wp:inline>
        </w:drawing>
      </w:r>
      <w:r w:rsidR="00783D5B">
        <w:rPr>
          <w:rFonts w:ascii="Calibri" w:hAnsi="Calibri" w:eastAsia="Times New Roman" w:cs="Calibri"/>
          <w:b/>
          <w:bCs/>
          <w:sz w:val="40"/>
          <w:szCs w:val="40"/>
          <w:lang w:eastAsia="en-GB"/>
        </w:rPr>
        <w:t xml:space="preserve"> </w:t>
      </w:r>
      <w:r w:rsidRPr="001307BA">
        <w:rPr>
          <w:rFonts w:ascii="Calibri" w:hAnsi="Calibri" w:eastAsia="Times New Roman" w:cs="Calibri"/>
          <w:b/>
          <w:bCs/>
          <w:sz w:val="40"/>
          <w:szCs w:val="40"/>
          <w:lang w:eastAsia="en-GB"/>
        </w:rPr>
        <w:t>How Pupils Learn – Classroom Practice </w:t>
      </w:r>
      <w:r w:rsidRPr="001307BA">
        <w:rPr>
          <w:rFonts w:ascii="Calibri" w:hAnsi="Calibri" w:eastAsia="Times New Roman" w:cs="Calibri"/>
          <w:sz w:val="40"/>
          <w:szCs w:val="40"/>
          <w:lang w:eastAsia="en-GB"/>
        </w:rPr>
        <w:t> </w:t>
      </w:r>
    </w:p>
    <w:p w:rsidRPr="00A1343A" w:rsidR="009073E4" w:rsidP="001307BA" w:rsidRDefault="001307BA" w14:paraId="41DBC7B9" w14:textId="207C5204">
      <w:pPr>
        <w:textAlignment w:val="baseline"/>
        <w:rPr>
          <w:rFonts w:ascii="Calibri" w:hAnsi="Calibri" w:eastAsia="Times New Roman" w:cs="Calibri"/>
          <w:sz w:val="20"/>
          <w:szCs w:val="20"/>
          <w:lang w:eastAsia="en-GB"/>
        </w:rPr>
      </w:pPr>
      <w:r w:rsidRPr="001307BA">
        <w:rPr>
          <w:rFonts w:ascii="Calibri" w:hAnsi="Calibri" w:eastAsia="Times New Roman" w:cs="Calibri"/>
          <w:b/>
          <w:bCs/>
          <w:lang w:eastAsia="en-GB"/>
        </w:rPr>
        <w:t>Leading to Teachers’ Standard 2 – Promote good progress and outcomes by pupils </w:t>
      </w:r>
      <w:r w:rsidRPr="001307BA">
        <w:rPr>
          <w:rFonts w:ascii="Calibri" w:hAnsi="Calibri" w:eastAsia="Times New Roman" w:cs="Calibri"/>
          <w:lang w:eastAsia="en-GB"/>
        </w:rPr>
        <w:t> </w:t>
      </w:r>
    </w:p>
    <w:tbl>
      <w:tblPr>
        <w:tblW w:w="1546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36"/>
        <w:gridCol w:w="1954"/>
        <w:gridCol w:w="1905"/>
        <w:gridCol w:w="4753"/>
        <w:gridCol w:w="4111"/>
        <w:gridCol w:w="2003"/>
      </w:tblGrid>
      <w:tr w:rsidRPr="001307BA" w:rsidR="001307BA" w:rsidTr="009073E4" w14:paraId="156C597A" w14:textId="77777777">
        <w:trPr>
          <w:trHeight w:val="300"/>
        </w:trPr>
        <w:tc>
          <w:tcPr>
            <w:tcW w:w="736" w:type="dxa"/>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1307BA" w:rsidRDefault="001307BA" w14:paraId="7BAF745D" w14:textId="77777777">
            <w:pPr>
              <w:jc w:val="center"/>
              <w:textAlignment w:val="baseline"/>
              <w:rPr>
                <w:rFonts w:ascii="Times New Roman" w:hAnsi="Times New Roman" w:eastAsia="Times New Roman" w:cs="Times New Roman"/>
                <w:sz w:val="24"/>
                <w:szCs w:val="24"/>
                <w:lang w:eastAsia="en-GB"/>
              </w:rPr>
            </w:pPr>
            <w:r w:rsidRPr="001307BA">
              <w:rPr>
                <w:rFonts w:ascii="Arial" w:hAnsi="Arial" w:eastAsia="Times New Roman" w:cs="Arial"/>
                <w:sz w:val="20"/>
                <w:szCs w:val="20"/>
                <w:lang w:eastAsia="en-GB"/>
              </w:rPr>
              <w:t> </w:t>
            </w:r>
          </w:p>
        </w:tc>
        <w:tc>
          <w:tcPr>
            <w:tcW w:w="12723"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1307BA" w:rsidRDefault="001307BA" w14:paraId="151004DB" w14:textId="77777777">
            <w:pPr>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sz w:val="20"/>
                <w:szCs w:val="20"/>
                <w:lang w:eastAsia="en-GB"/>
              </w:rPr>
              <w:t>FORMATIVE ASSESSMENTS</w:t>
            </w:r>
            <w:r w:rsidRPr="001307BA">
              <w:rPr>
                <w:rFonts w:ascii="Calibri" w:hAnsi="Calibri" w:eastAsia="Times New Roman" w:cs="Calibri"/>
                <w:sz w:val="20"/>
                <w:szCs w:val="20"/>
                <w:lang w:eastAsia="en-GB"/>
              </w:rPr>
              <w:t> </w:t>
            </w:r>
          </w:p>
        </w:tc>
        <w:tc>
          <w:tcPr>
            <w:tcW w:w="2003" w:type="dxa"/>
            <w:tcBorders>
              <w:top w:val="single" w:color="auto" w:sz="6" w:space="0"/>
              <w:left w:val="single" w:color="auto" w:sz="6" w:space="0"/>
              <w:bottom w:val="single" w:color="auto" w:sz="6" w:space="0"/>
              <w:right w:val="single" w:color="auto" w:sz="6" w:space="0"/>
            </w:tcBorders>
            <w:shd w:val="clear" w:color="auto" w:fill="D9D9D9"/>
            <w:hideMark/>
          </w:tcPr>
          <w:p w:rsidRPr="001307BA" w:rsidR="001307BA" w:rsidP="001307BA" w:rsidRDefault="001307BA" w14:paraId="2296FCC8" w14:textId="77777777">
            <w:pPr>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sz w:val="20"/>
                <w:szCs w:val="20"/>
                <w:lang w:eastAsia="en-GB"/>
              </w:rPr>
              <w:t>SUMMATIVE</w:t>
            </w:r>
            <w:r w:rsidRPr="001307BA">
              <w:rPr>
                <w:rFonts w:ascii="Calibri" w:hAnsi="Calibri" w:eastAsia="Times New Roman" w:cs="Calibri"/>
                <w:sz w:val="20"/>
                <w:szCs w:val="20"/>
                <w:lang w:eastAsia="en-GB"/>
              </w:rPr>
              <w:t> </w:t>
            </w:r>
          </w:p>
        </w:tc>
      </w:tr>
      <w:tr w:rsidRPr="001307BA" w:rsidR="001307BA" w:rsidTr="009073E4" w14:paraId="731FEF66" w14:textId="77777777">
        <w:trPr>
          <w:trHeight w:val="300"/>
        </w:trPr>
        <w:tc>
          <w:tcPr>
            <w:tcW w:w="736" w:type="dxa"/>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1307BA" w:rsidRDefault="001307BA" w14:paraId="78B16878" w14:textId="77777777">
            <w:pPr>
              <w:jc w:val="center"/>
              <w:textAlignment w:val="baseline"/>
              <w:rPr>
                <w:rFonts w:ascii="Times New Roman" w:hAnsi="Times New Roman" w:eastAsia="Times New Roman" w:cs="Times New Roman"/>
                <w:sz w:val="24"/>
                <w:szCs w:val="24"/>
                <w:lang w:eastAsia="en-GB"/>
              </w:rPr>
            </w:pPr>
            <w:r w:rsidRPr="001307BA">
              <w:rPr>
                <w:rFonts w:ascii="Arial" w:hAnsi="Arial" w:eastAsia="Times New Roman" w:cs="Arial"/>
                <w:sz w:val="20"/>
                <w:szCs w:val="20"/>
                <w:lang w:eastAsia="en-GB"/>
              </w:rPr>
              <w:t> </w:t>
            </w:r>
          </w:p>
        </w:tc>
        <w:tc>
          <w:tcPr>
            <w:tcW w:w="12723"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1307BA" w:rsidRDefault="001307BA" w14:paraId="4901CAEA" w14:textId="77777777">
            <w:pPr>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sz w:val="20"/>
                <w:szCs w:val="20"/>
                <w:lang w:eastAsia="en-GB"/>
              </w:rPr>
              <w:t>Characteristics for trainees in this stage of their career</w:t>
            </w:r>
            <w:r w:rsidRPr="001307BA">
              <w:rPr>
                <w:rFonts w:ascii="Calibri" w:hAnsi="Calibri" w:eastAsia="Times New Roman" w:cs="Calibri"/>
                <w:sz w:val="20"/>
                <w:szCs w:val="20"/>
                <w:lang w:eastAsia="en-GB"/>
              </w:rPr>
              <w:t> </w:t>
            </w:r>
          </w:p>
        </w:tc>
        <w:tc>
          <w:tcPr>
            <w:tcW w:w="2003" w:type="dxa"/>
            <w:vMerge w:val="restart"/>
            <w:tcBorders>
              <w:top w:val="single" w:color="auto" w:sz="6" w:space="0"/>
              <w:left w:val="single" w:color="auto" w:sz="6" w:space="0"/>
              <w:bottom w:val="single" w:color="auto" w:sz="6" w:space="0"/>
              <w:right w:val="single" w:color="auto" w:sz="6" w:space="0"/>
            </w:tcBorders>
            <w:shd w:val="clear" w:color="auto" w:fill="D9D9D9"/>
            <w:hideMark/>
          </w:tcPr>
          <w:p w:rsidRPr="001307BA" w:rsidR="001307BA" w:rsidP="001307BA" w:rsidRDefault="001307BA" w14:paraId="64D24EA5" w14:textId="77777777">
            <w:pPr>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sz w:val="20"/>
                <w:szCs w:val="20"/>
                <w:lang w:eastAsia="en-GB"/>
              </w:rPr>
              <w:t> By the end of the course can…</w:t>
            </w:r>
            <w:r w:rsidRPr="001307BA">
              <w:rPr>
                <w:rFonts w:ascii="Calibri" w:hAnsi="Calibri" w:eastAsia="Times New Roman" w:cs="Calibri"/>
                <w:sz w:val="20"/>
                <w:szCs w:val="20"/>
                <w:lang w:eastAsia="en-GB"/>
              </w:rPr>
              <w:t> </w:t>
            </w:r>
          </w:p>
        </w:tc>
      </w:tr>
      <w:tr w:rsidRPr="001307BA" w:rsidR="001307BA" w:rsidTr="009073E4" w14:paraId="56B0FEF3" w14:textId="77777777">
        <w:trPr>
          <w:trHeight w:val="300"/>
        </w:trPr>
        <w:tc>
          <w:tcPr>
            <w:tcW w:w="736" w:type="dxa"/>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1307BA" w:rsidRDefault="001307BA" w14:paraId="2B3005A1" w14:textId="77777777">
            <w:pPr>
              <w:jc w:val="center"/>
              <w:textAlignment w:val="baseline"/>
              <w:rPr>
                <w:rFonts w:ascii="Times New Roman" w:hAnsi="Times New Roman" w:eastAsia="Times New Roman" w:cs="Times New Roman"/>
                <w:sz w:val="24"/>
                <w:szCs w:val="24"/>
                <w:lang w:eastAsia="en-GB"/>
              </w:rPr>
            </w:pPr>
            <w:r w:rsidRPr="001307BA">
              <w:rPr>
                <w:rFonts w:ascii="Arial" w:hAnsi="Arial" w:eastAsia="Times New Roman" w:cs="Arial"/>
                <w:sz w:val="20"/>
                <w:szCs w:val="20"/>
                <w:lang w:eastAsia="en-GB"/>
              </w:rPr>
              <w:t> </w:t>
            </w:r>
          </w:p>
        </w:tc>
        <w:tc>
          <w:tcPr>
            <w:tcW w:w="1954" w:type="dxa"/>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6B7E6C" w:rsidRDefault="001307BA" w14:paraId="6C54C8C7" w14:textId="5B3349D3">
            <w:pPr>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sz w:val="20"/>
                <w:szCs w:val="20"/>
                <w:lang w:eastAsia="en-GB"/>
              </w:rPr>
              <w:t>Emerging</w:t>
            </w:r>
          </w:p>
        </w:tc>
        <w:tc>
          <w:tcPr>
            <w:tcW w:w="1905" w:type="dxa"/>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6B7E6C" w:rsidRDefault="001307BA" w14:paraId="0BA76B97" w14:textId="59A3FA31">
            <w:pPr>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sz w:val="20"/>
                <w:szCs w:val="20"/>
                <w:lang w:eastAsia="en-GB"/>
              </w:rPr>
              <w:t>Confident</w:t>
            </w:r>
          </w:p>
        </w:tc>
        <w:tc>
          <w:tcPr>
            <w:tcW w:w="4753" w:type="dxa"/>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6B7E6C" w:rsidRDefault="001307BA" w14:paraId="30D7258C" w14:textId="02C22224">
            <w:pPr>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sz w:val="20"/>
                <w:szCs w:val="20"/>
                <w:lang w:eastAsia="en-GB"/>
              </w:rPr>
              <w:t>Good</w:t>
            </w:r>
          </w:p>
        </w:tc>
        <w:tc>
          <w:tcPr>
            <w:tcW w:w="4111" w:type="dxa"/>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6B7E6C" w:rsidRDefault="001307BA" w14:paraId="48C82D59" w14:textId="6CA4679D">
            <w:pPr>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sz w:val="20"/>
                <w:szCs w:val="20"/>
                <w:lang w:eastAsia="en-GB"/>
              </w:rPr>
              <w:t>High Performing</w:t>
            </w:r>
          </w:p>
        </w:tc>
        <w:tc>
          <w:tcPr>
            <w:tcW w:w="2003"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1307BA" w:rsidR="001307BA" w:rsidP="001307BA" w:rsidRDefault="001307BA" w14:paraId="42807FBB" w14:textId="77777777">
            <w:pPr>
              <w:rPr>
                <w:rFonts w:ascii="Times New Roman" w:hAnsi="Times New Roman" w:eastAsia="Times New Roman" w:cs="Times New Roman"/>
                <w:sz w:val="24"/>
                <w:szCs w:val="24"/>
                <w:lang w:eastAsia="en-GB"/>
              </w:rPr>
            </w:pPr>
          </w:p>
        </w:tc>
      </w:tr>
      <w:tr w:rsidRPr="001307BA" w:rsidR="000B5177" w:rsidTr="009073E4" w14:paraId="406A831C" w14:textId="77777777">
        <w:trPr>
          <w:trHeight w:val="1125"/>
        </w:trPr>
        <w:tc>
          <w:tcPr>
            <w:tcW w:w="73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1307BA" w:rsidR="000B5177" w:rsidP="00711436" w:rsidRDefault="000B5177" w14:paraId="5F319E32" w14:textId="1C996CC7">
            <w:pPr>
              <w:ind w:left="105" w:right="105"/>
              <w:jc w:val="center"/>
              <w:textAlignment w:val="baseline"/>
              <w:rPr>
                <w:rFonts w:ascii="Times New Roman" w:hAnsi="Times New Roman" w:eastAsia="Times New Roman" w:cs="Times New Roman"/>
                <w:sz w:val="24"/>
                <w:szCs w:val="24"/>
                <w:lang w:eastAsia="en-GB"/>
              </w:rPr>
            </w:pPr>
            <w:r w:rsidRPr="00314805">
              <w:rPr>
                <w:rFonts w:cs="Arial"/>
                <w:b/>
                <w:bCs/>
              </w:rPr>
              <w:t xml:space="preserve">HPL1 </w:t>
            </w:r>
            <w:r w:rsidRPr="00314805">
              <w:rPr>
                <w:rFonts w:cs="Arial"/>
              </w:rPr>
              <w:t>(2k)</w:t>
            </w:r>
          </w:p>
        </w:tc>
        <w:tc>
          <w:tcPr>
            <w:tcW w:w="1954" w:type="dxa"/>
            <w:tcBorders>
              <w:top w:val="single" w:color="auto" w:sz="6" w:space="0"/>
              <w:left w:val="single" w:color="auto" w:sz="6" w:space="0"/>
              <w:bottom w:val="single" w:color="auto" w:sz="6" w:space="0"/>
              <w:right w:val="single" w:color="auto" w:sz="6" w:space="0"/>
            </w:tcBorders>
            <w:shd w:val="clear" w:color="auto" w:fill="auto"/>
            <w:hideMark/>
          </w:tcPr>
          <w:p w:rsidRPr="001307BA" w:rsidR="000B5177" w:rsidP="000B5177" w:rsidRDefault="000B5177" w14:paraId="0D8ECFEA" w14:textId="17C8A604">
            <w:pPr>
              <w:textAlignment w:val="baseline"/>
              <w:rPr>
                <w:rFonts w:ascii="Times New Roman" w:hAnsi="Times New Roman" w:eastAsia="Times New Roman" w:cs="Times New Roman"/>
                <w:sz w:val="24"/>
                <w:szCs w:val="24"/>
                <w:lang w:eastAsia="en-GB"/>
              </w:rPr>
            </w:pPr>
            <w:r w:rsidRPr="00314805">
              <w:rPr>
                <w:rFonts w:cs="Arial"/>
                <w:sz w:val="19"/>
                <w:szCs w:val="19"/>
              </w:rPr>
              <w:t>Begin to understand teachers’ accountability for pupils’ attainment, progress and outcomes.</w:t>
            </w:r>
          </w:p>
        </w:tc>
        <w:tc>
          <w:tcPr>
            <w:tcW w:w="1905" w:type="dxa"/>
            <w:tcBorders>
              <w:top w:val="single" w:color="auto" w:sz="6" w:space="0"/>
              <w:left w:val="single" w:color="auto" w:sz="6" w:space="0"/>
              <w:bottom w:val="single" w:color="auto" w:sz="6" w:space="0"/>
              <w:right w:val="single" w:color="auto" w:sz="6" w:space="0"/>
            </w:tcBorders>
            <w:shd w:val="clear" w:color="auto" w:fill="auto"/>
            <w:hideMark/>
          </w:tcPr>
          <w:p w:rsidRPr="001307BA" w:rsidR="000B5177" w:rsidP="000B5177" w:rsidRDefault="000B5177" w14:paraId="3ACAFF20" w14:textId="126262C1">
            <w:pPr>
              <w:textAlignment w:val="baseline"/>
              <w:rPr>
                <w:rFonts w:ascii="Times New Roman" w:hAnsi="Times New Roman" w:eastAsia="Times New Roman" w:cs="Times New Roman"/>
                <w:sz w:val="24"/>
                <w:szCs w:val="24"/>
                <w:lang w:eastAsia="en-GB"/>
              </w:rPr>
            </w:pPr>
            <w:r w:rsidRPr="00314805">
              <w:rPr>
                <w:rFonts w:cs="Arial"/>
                <w:sz w:val="19"/>
                <w:szCs w:val="19"/>
              </w:rPr>
              <w:t>Make regular use of assessment approaches to show accountability for pupil attainment, progress and outcomes</w:t>
            </w:r>
          </w:p>
        </w:tc>
        <w:tc>
          <w:tcPr>
            <w:tcW w:w="4753" w:type="dxa"/>
            <w:tcBorders>
              <w:top w:val="single" w:color="auto" w:sz="6" w:space="0"/>
              <w:left w:val="single" w:color="auto" w:sz="6" w:space="0"/>
              <w:bottom w:val="single" w:color="auto" w:sz="6" w:space="0"/>
              <w:right w:val="single" w:color="auto" w:sz="6" w:space="0"/>
            </w:tcBorders>
            <w:shd w:val="clear" w:color="auto" w:fill="auto"/>
            <w:hideMark/>
          </w:tcPr>
          <w:p w:rsidRPr="00314805" w:rsidR="000B5177" w:rsidP="000B5177" w:rsidRDefault="000B5177" w14:paraId="5988C417" w14:textId="77777777">
            <w:pPr>
              <w:contextualSpacing/>
              <w:rPr>
                <w:rFonts w:cs="Arial"/>
                <w:sz w:val="19"/>
                <w:szCs w:val="19"/>
              </w:rPr>
            </w:pPr>
            <w:r w:rsidRPr="00314805">
              <w:rPr>
                <w:rFonts w:cs="Arial"/>
                <w:sz w:val="19"/>
                <w:szCs w:val="19"/>
              </w:rPr>
              <w:t>With support, monitor and assess pupils’ achievements and provide feedback to them based on their specific needs as individuals/groups of pupils with the aim to further the attainment, progress and outcomes of all pupils.</w:t>
            </w:r>
          </w:p>
          <w:p w:rsidRPr="001307BA" w:rsidR="000B5177" w:rsidP="000B5177" w:rsidRDefault="000B5177" w14:paraId="59799A14" w14:textId="63734E1E">
            <w:pPr>
              <w:contextualSpacing/>
              <w:rPr>
                <w:rFonts w:ascii="Times New Roman" w:hAnsi="Times New Roman" w:eastAsia="Times New Roman" w:cs="Times New Roman"/>
                <w:sz w:val="24"/>
                <w:szCs w:val="24"/>
                <w:lang w:eastAsia="en-GB"/>
              </w:rPr>
            </w:pPr>
          </w:p>
        </w:tc>
        <w:tc>
          <w:tcPr>
            <w:tcW w:w="4111" w:type="dxa"/>
            <w:tcBorders>
              <w:top w:val="single" w:color="auto" w:sz="6" w:space="0"/>
              <w:left w:val="single" w:color="auto" w:sz="6" w:space="0"/>
              <w:bottom w:val="single" w:color="auto" w:sz="6" w:space="0"/>
              <w:right w:val="single" w:color="auto" w:sz="6" w:space="0"/>
            </w:tcBorders>
            <w:shd w:val="clear" w:color="auto" w:fill="auto"/>
            <w:hideMark/>
          </w:tcPr>
          <w:p w:rsidRPr="00314805" w:rsidR="000B5177" w:rsidP="000B5177" w:rsidRDefault="000B5177" w14:paraId="5F8E2B1B" w14:textId="77777777">
            <w:pPr>
              <w:contextualSpacing/>
              <w:rPr>
                <w:rFonts w:cs="Arial"/>
                <w:sz w:val="19"/>
                <w:szCs w:val="19"/>
              </w:rPr>
            </w:pPr>
            <w:r w:rsidRPr="00314805">
              <w:rPr>
                <w:rFonts w:cs="Arial"/>
                <w:sz w:val="19"/>
                <w:szCs w:val="19"/>
              </w:rPr>
              <w:t>Independently monitor progress to evaluate how well pupils are learning so that the approach can be changed during the lesson if necessary.</w:t>
            </w:r>
          </w:p>
          <w:p w:rsidRPr="00531F82" w:rsidR="000B5177" w:rsidP="000B5177" w:rsidRDefault="000B5177" w14:paraId="3B310E92" w14:textId="6C18973A">
            <w:pPr>
              <w:contextualSpacing/>
              <w:rPr>
                <w:rFonts w:cs="Arial"/>
                <w:sz w:val="19"/>
                <w:szCs w:val="19"/>
              </w:rPr>
            </w:pPr>
            <w:r w:rsidRPr="00314805">
              <w:rPr>
                <w:rFonts w:cs="Arial"/>
                <w:sz w:val="19"/>
                <w:szCs w:val="19"/>
              </w:rPr>
              <w:t xml:space="preserve">Independently </w:t>
            </w:r>
            <w:r w:rsidRPr="00314805">
              <w:rPr>
                <w:rFonts w:cs="Arial"/>
                <w:i/>
                <w:iCs/>
                <w:sz w:val="19"/>
                <w:szCs w:val="19"/>
              </w:rPr>
              <w:t xml:space="preserve">increase challenge with practice and retrieval as knowledge or skills become secure </w:t>
            </w:r>
            <w:r w:rsidRPr="00314805">
              <w:rPr>
                <w:i/>
                <w:iCs/>
                <w:sz w:val="19"/>
                <w:szCs w:val="19"/>
              </w:rPr>
              <w:t>(e.g. by removing scaffolding, lengthening spacing or introducing interacting elements).</w:t>
            </w:r>
            <w:r w:rsidRPr="00314805">
              <w:rPr>
                <w:sz w:val="19"/>
                <w:szCs w:val="19"/>
              </w:rPr>
              <w:t xml:space="preserve"> </w:t>
            </w:r>
            <w:r w:rsidRPr="00314805">
              <w:rPr>
                <w:rFonts w:cs="Arial"/>
                <w:sz w:val="19"/>
                <w:szCs w:val="19"/>
              </w:rPr>
              <w:t>Provide feedback and targets to individual pupils that are focused to ensure further progress.</w:t>
            </w:r>
          </w:p>
        </w:tc>
        <w:tc>
          <w:tcPr>
            <w:tcW w:w="2003" w:type="dxa"/>
            <w:tcBorders>
              <w:top w:val="single" w:color="auto" w:sz="6" w:space="0"/>
              <w:left w:val="single" w:color="auto" w:sz="6" w:space="0"/>
              <w:bottom w:val="single" w:color="auto" w:sz="6" w:space="0"/>
              <w:right w:val="single" w:color="auto" w:sz="6" w:space="0"/>
            </w:tcBorders>
            <w:shd w:val="clear" w:color="auto" w:fill="D9D9D9"/>
            <w:hideMark/>
          </w:tcPr>
          <w:p w:rsidRPr="00B27E04" w:rsidR="000B5177" w:rsidP="000B5177" w:rsidRDefault="000B5177" w14:paraId="5913D63E" w14:textId="77777777">
            <w:pPr>
              <w:rPr>
                <w:rFonts w:cs="Arial"/>
                <w:sz w:val="19"/>
                <w:szCs w:val="19"/>
              </w:rPr>
            </w:pPr>
            <w:r w:rsidRPr="166864FF">
              <w:rPr>
                <w:rFonts w:cs="Arial"/>
                <w:color w:val="000000" w:themeColor="text1"/>
                <w:sz w:val="19"/>
                <w:szCs w:val="19"/>
              </w:rPr>
              <w:t xml:space="preserve">TS2a Be accountable for pupils’ </w:t>
            </w:r>
            <w:r w:rsidRPr="00EA7FD5">
              <w:rPr>
                <w:rFonts w:cs="Arial"/>
                <w:b/>
                <w:bCs/>
                <w:color w:val="000000" w:themeColor="text1"/>
                <w:sz w:val="19"/>
                <w:szCs w:val="19"/>
              </w:rPr>
              <w:t>attainment, progress and outcomes</w:t>
            </w:r>
            <w:r w:rsidRPr="166864FF">
              <w:rPr>
                <w:rFonts w:cs="Arial"/>
                <w:color w:val="000000" w:themeColor="text1"/>
                <w:sz w:val="19"/>
                <w:szCs w:val="19"/>
              </w:rPr>
              <w:t>.</w:t>
            </w:r>
          </w:p>
          <w:p w:rsidRPr="001307BA" w:rsidR="000B5177" w:rsidP="000B5177" w:rsidRDefault="000B5177" w14:paraId="6408CB42" w14:textId="066E85E8">
            <w:pPr>
              <w:textAlignment w:val="baseline"/>
              <w:rPr>
                <w:rFonts w:ascii="Times New Roman" w:hAnsi="Times New Roman" w:eastAsia="Times New Roman" w:cs="Times New Roman"/>
                <w:sz w:val="24"/>
                <w:szCs w:val="24"/>
                <w:lang w:eastAsia="en-GB"/>
              </w:rPr>
            </w:pPr>
          </w:p>
        </w:tc>
      </w:tr>
      <w:tr w:rsidRPr="001307BA" w:rsidR="000B5177" w:rsidTr="006403D4" w14:paraId="19D05761" w14:textId="77777777">
        <w:trPr>
          <w:trHeight w:val="3525"/>
        </w:trPr>
        <w:tc>
          <w:tcPr>
            <w:tcW w:w="736" w:type="dxa"/>
            <w:tcBorders>
              <w:top w:val="single" w:color="auto" w:sz="6" w:space="0"/>
              <w:left w:val="single" w:color="auto" w:sz="6" w:space="0"/>
              <w:bottom w:val="single" w:color="auto" w:sz="4" w:space="0"/>
              <w:right w:val="single" w:color="auto" w:sz="6" w:space="0"/>
            </w:tcBorders>
            <w:shd w:val="clear" w:color="auto" w:fill="auto"/>
            <w:vAlign w:val="center"/>
            <w:hideMark/>
          </w:tcPr>
          <w:p w:rsidRPr="001307BA" w:rsidR="000B5177" w:rsidP="00711436" w:rsidRDefault="000B5177" w14:paraId="5134A4BC" w14:textId="7B2BFBC5">
            <w:pPr>
              <w:ind w:left="105" w:right="105"/>
              <w:jc w:val="center"/>
              <w:textAlignment w:val="baseline"/>
              <w:rPr>
                <w:rFonts w:ascii="Times New Roman" w:hAnsi="Times New Roman" w:eastAsia="Times New Roman" w:cs="Times New Roman"/>
                <w:sz w:val="24"/>
                <w:szCs w:val="24"/>
                <w:lang w:eastAsia="en-GB"/>
              </w:rPr>
            </w:pPr>
            <w:r w:rsidRPr="00314805">
              <w:rPr>
                <w:rFonts w:cs="Arial"/>
                <w:b/>
                <w:bCs/>
              </w:rPr>
              <w:t xml:space="preserve">HPL2 </w:t>
            </w:r>
            <w:r w:rsidRPr="00314805">
              <w:rPr>
                <w:rFonts w:cs="Arial"/>
              </w:rPr>
              <w:t>(2a) (2d) (2e) (2f) (2h) (2i)</w:t>
            </w:r>
          </w:p>
        </w:tc>
        <w:tc>
          <w:tcPr>
            <w:tcW w:w="1954" w:type="dxa"/>
            <w:tcBorders>
              <w:top w:val="single" w:color="auto" w:sz="6" w:space="0"/>
              <w:left w:val="single" w:color="auto" w:sz="6" w:space="0"/>
              <w:bottom w:val="single" w:color="auto" w:sz="4" w:space="0"/>
              <w:right w:val="single" w:color="auto" w:sz="6" w:space="0"/>
            </w:tcBorders>
            <w:shd w:val="clear" w:color="auto" w:fill="auto"/>
            <w:hideMark/>
          </w:tcPr>
          <w:p w:rsidRPr="001307BA" w:rsidR="000B5177" w:rsidP="000B5177" w:rsidRDefault="000B5177" w14:paraId="6BA098C9" w14:textId="2198B181">
            <w:pPr>
              <w:textAlignment w:val="baseline"/>
              <w:rPr>
                <w:rFonts w:ascii="Times New Roman" w:hAnsi="Times New Roman" w:eastAsia="Times New Roman" w:cs="Times New Roman"/>
                <w:sz w:val="24"/>
                <w:szCs w:val="24"/>
                <w:lang w:eastAsia="en-GB"/>
              </w:rPr>
            </w:pPr>
            <w:r w:rsidRPr="00314805">
              <w:rPr>
                <w:rFonts w:cs="Arial"/>
                <w:sz w:val="19"/>
                <w:szCs w:val="19"/>
              </w:rPr>
              <w:t>Begin to take account of prior knowledge when planning and/or teaching.</w:t>
            </w:r>
          </w:p>
        </w:tc>
        <w:tc>
          <w:tcPr>
            <w:tcW w:w="1905" w:type="dxa"/>
            <w:tcBorders>
              <w:top w:val="single" w:color="auto" w:sz="6" w:space="0"/>
              <w:left w:val="single" w:color="auto" w:sz="6" w:space="0"/>
              <w:bottom w:val="single" w:color="auto" w:sz="4" w:space="0"/>
              <w:right w:val="single" w:color="auto" w:sz="6" w:space="0"/>
            </w:tcBorders>
            <w:shd w:val="clear" w:color="auto" w:fill="auto"/>
            <w:hideMark/>
          </w:tcPr>
          <w:p w:rsidRPr="001307BA" w:rsidR="000B5177" w:rsidP="000B5177" w:rsidRDefault="000B5177" w14:paraId="0B1244B8" w14:textId="61405EFE">
            <w:pPr>
              <w:textAlignment w:val="baseline"/>
              <w:rPr>
                <w:rFonts w:ascii="Times New Roman" w:hAnsi="Times New Roman" w:eastAsia="Times New Roman" w:cs="Times New Roman"/>
                <w:sz w:val="24"/>
                <w:szCs w:val="24"/>
                <w:lang w:eastAsia="en-GB"/>
              </w:rPr>
            </w:pPr>
            <w:r w:rsidRPr="00314805">
              <w:rPr>
                <w:rFonts w:cs="Arial"/>
                <w:sz w:val="19"/>
                <w:szCs w:val="19"/>
              </w:rPr>
              <w:t>Be aware of pupils’ capabilities and prior knowledge when planning/sequencing new information.</w:t>
            </w:r>
          </w:p>
        </w:tc>
        <w:tc>
          <w:tcPr>
            <w:tcW w:w="4753" w:type="dxa"/>
            <w:tcBorders>
              <w:top w:val="single" w:color="auto" w:sz="6" w:space="0"/>
              <w:left w:val="single" w:color="auto" w:sz="6" w:space="0"/>
              <w:bottom w:val="single" w:color="auto" w:sz="4" w:space="0"/>
              <w:right w:val="single" w:color="auto" w:sz="6" w:space="0"/>
            </w:tcBorders>
            <w:shd w:val="clear" w:color="auto" w:fill="auto"/>
            <w:hideMark/>
          </w:tcPr>
          <w:p w:rsidRPr="00314805" w:rsidR="000B5177" w:rsidP="000B5177" w:rsidRDefault="000B5177" w14:paraId="0FA629EA" w14:textId="77777777">
            <w:pPr>
              <w:contextualSpacing/>
              <w:rPr>
                <w:rFonts w:cstheme="minorHAnsi"/>
                <w:i/>
                <w:sz w:val="19"/>
                <w:szCs w:val="19"/>
              </w:rPr>
            </w:pPr>
            <w:proofErr w:type="gramStart"/>
            <w:r w:rsidRPr="00314805">
              <w:rPr>
                <w:rFonts w:cstheme="minorHAnsi"/>
                <w:i/>
                <w:sz w:val="19"/>
                <w:szCs w:val="19"/>
              </w:rPr>
              <w:t>Taking into account</w:t>
            </w:r>
            <w:proofErr w:type="gramEnd"/>
            <w:r w:rsidRPr="00314805">
              <w:rPr>
                <w:rFonts w:cstheme="minorHAnsi"/>
                <w:i/>
                <w:sz w:val="19"/>
                <w:szCs w:val="19"/>
              </w:rPr>
              <w:t xml:space="preserve"> of pupils’ prior knowledge when planning/</w:t>
            </w:r>
            <w:r w:rsidRPr="00314805">
              <w:rPr>
                <w:rFonts w:cstheme="minorHAnsi"/>
                <w:iCs/>
                <w:sz w:val="19"/>
                <w:szCs w:val="19"/>
              </w:rPr>
              <w:t>sequencing</w:t>
            </w:r>
            <w:r w:rsidRPr="00314805">
              <w:rPr>
                <w:rFonts w:cstheme="minorHAnsi"/>
                <w:i/>
                <w:sz w:val="19"/>
                <w:szCs w:val="19"/>
              </w:rPr>
              <w:t xml:space="preserve"> new information to avoid overloading working memory. </w:t>
            </w:r>
          </w:p>
          <w:p w:rsidRPr="00314805" w:rsidR="000B5177" w:rsidP="000B5177" w:rsidRDefault="000B5177" w14:paraId="74A2BADD" w14:textId="77777777">
            <w:pPr>
              <w:contextualSpacing/>
              <w:rPr>
                <w:rFonts w:cs="Arial"/>
                <w:i/>
                <w:iCs/>
                <w:sz w:val="19"/>
                <w:szCs w:val="19"/>
              </w:rPr>
            </w:pPr>
            <w:r w:rsidRPr="00314805">
              <w:rPr>
                <w:rFonts w:cs="Arial"/>
                <w:sz w:val="19"/>
                <w:szCs w:val="19"/>
              </w:rPr>
              <w:t xml:space="preserve">With the help of mentors/expert colleagues </w:t>
            </w:r>
            <w:r w:rsidRPr="00314805">
              <w:rPr>
                <w:rFonts w:cs="Arial"/>
                <w:i/>
                <w:iCs/>
                <w:sz w:val="19"/>
                <w:szCs w:val="19"/>
              </w:rPr>
              <w:t>build on pupils’ prior knowledge, by:</w:t>
            </w:r>
          </w:p>
          <w:p w:rsidR="00EF5A8C" w:rsidP="00EF5A8C" w:rsidRDefault="00EF5A8C" w14:paraId="16957991" w14:textId="77777777">
            <w:pPr>
              <w:contextualSpacing/>
              <w:rPr>
                <w:rFonts w:cstheme="minorHAnsi"/>
                <w:i/>
                <w:sz w:val="19"/>
                <w:szCs w:val="19"/>
              </w:rPr>
            </w:pPr>
            <w:r>
              <w:rPr>
                <w:rFonts w:cstheme="minorHAnsi"/>
                <w:i/>
                <w:sz w:val="19"/>
                <w:szCs w:val="19"/>
              </w:rPr>
              <w:t xml:space="preserve"> - </w:t>
            </w:r>
            <w:r w:rsidRPr="00EF5A8C" w:rsidR="000B5177">
              <w:rPr>
                <w:rFonts w:cstheme="minorHAnsi"/>
                <w:i/>
                <w:sz w:val="19"/>
                <w:szCs w:val="19"/>
              </w:rPr>
              <w:t>Identify possible misconceptions and plan how to prevent these from forming.</w:t>
            </w:r>
          </w:p>
          <w:p w:rsidRPr="00EF5A8C" w:rsidR="000B5177" w:rsidP="00EF5A8C" w:rsidRDefault="00EF5A8C" w14:paraId="50002204" w14:textId="423E1A56">
            <w:pPr>
              <w:contextualSpacing/>
              <w:rPr>
                <w:rFonts w:cstheme="minorHAnsi"/>
                <w:i/>
                <w:iCs/>
                <w:sz w:val="19"/>
                <w:szCs w:val="19"/>
              </w:rPr>
            </w:pPr>
            <w:r>
              <w:rPr>
                <w:rFonts w:cstheme="minorHAnsi"/>
                <w:i/>
                <w:sz w:val="19"/>
                <w:szCs w:val="19"/>
              </w:rPr>
              <w:t xml:space="preserve"> - </w:t>
            </w:r>
            <w:r w:rsidRPr="00EF5A8C" w:rsidR="000B5177">
              <w:rPr>
                <w:rFonts w:cstheme="minorHAnsi"/>
                <w:i/>
                <w:sz w:val="19"/>
                <w:szCs w:val="19"/>
              </w:rPr>
              <w:t>Link what pupils already know</w:t>
            </w:r>
            <w:r w:rsidRPr="00EF5A8C" w:rsidR="000B5177">
              <w:rPr>
                <w:rFonts w:cstheme="minorHAnsi"/>
                <w:iCs/>
                <w:sz w:val="19"/>
                <w:szCs w:val="19"/>
              </w:rPr>
              <w:t>/can do</w:t>
            </w:r>
            <w:r w:rsidRPr="00EF5A8C" w:rsidR="000B5177">
              <w:rPr>
                <w:rFonts w:cstheme="minorHAnsi"/>
                <w:i/>
                <w:sz w:val="19"/>
                <w:szCs w:val="19"/>
              </w:rPr>
              <w:t xml:space="preserve"> to what is being taught (e.g., explaining how new content or skills build on what is already known).</w:t>
            </w:r>
          </w:p>
          <w:p w:rsidRPr="00314805" w:rsidR="000B5177" w:rsidP="000B5177" w:rsidRDefault="000B5177" w14:paraId="3025D9CE" w14:textId="77777777">
            <w:pPr>
              <w:ind w:left="55"/>
              <w:contextualSpacing/>
              <w:rPr>
                <w:rFonts w:cstheme="minorHAnsi"/>
                <w:i/>
                <w:iCs/>
                <w:sz w:val="19"/>
                <w:szCs w:val="19"/>
              </w:rPr>
            </w:pPr>
            <w:r w:rsidRPr="00314805">
              <w:rPr>
                <w:rFonts w:cstheme="minorHAnsi"/>
                <w:i/>
                <w:iCs/>
                <w:sz w:val="19"/>
                <w:szCs w:val="19"/>
              </w:rPr>
              <w:t>Increase likelihood of materials being retained, by:</w:t>
            </w:r>
          </w:p>
          <w:p w:rsidRPr="00EE3192" w:rsidR="000B5177" w:rsidP="00EE3192" w:rsidRDefault="00EF5A8C" w14:paraId="01D5A718" w14:textId="069C5F10">
            <w:pPr>
              <w:rPr>
                <w:rFonts w:ascii="Calibri" w:hAnsi="Calibri" w:eastAsia="Times New Roman" w:cs="Calibri"/>
                <w:sz w:val="19"/>
                <w:szCs w:val="19"/>
              </w:rPr>
            </w:pPr>
            <w:r>
              <w:rPr>
                <w:rFonts w:cstheme="minorHAnsi"/>
                <w:i/>
                <w:sz w:val="19"/>
                <w:szCs w:val="19"/>
              </w:rPr>
              <w:t xml:space="preserve"> - </w:t>
            </w:r>
            <w:r w:rsidRPr="00EE3192" w:rsidR="000B5177">
              <w:rPr>
                <w:rFonts w:cstheme="minorHAnsi"/>
                <w:i/>
                <w:sz w:val="19"/>
                <w:szCs w:val="19"/>
              </w:rPr>
              <w:t>Planning regular review and practice of key ideas and concepts over time (e.g. through carefully planned use of structured talk activities).</w:t>
            </w:r>
          </w:p>
        </w:tc>
        <w:tc>
          <w:tcPr>
            <w:tcW w:w="4111" w:type="dxa"/>
            <w:tcBorders>
              <w:top w:val="single" w:color="auto" w:sz="6" w:space="0"/>
              <w:left w:val="single" w:color="auto" w:sz="6" w:space="0"/>
              <w:bottom w:val="single" w:color="auto" w:sz="4" w:space="0"/>
              <w:right w:val="single" w:color="auto" w:sz="6" w:space="0"/>
            </w:tcBorders>
            <w:shd w:val="clear" w:color="auto" w:fill="auto"/>
            <w:hideMark/>
          </w:tcPr>
          <w:p w:rsidRPr="00314805" w:rsidR="000B5177" w:rsidP="000B5177" w:rsidRDefault="000B5177" w14:paraId="2EE627EE" w14:textId="77777777">
            <w:pPr>
              <w:contextualSpacing/>
              <w:rPr>
                <w:rFonts w:cs="Arial"/>
                <w:i/>
                <w:iCs/>
                <w:sz w:val="19"/>
                <w:szCs w:val="19"/>
              </w:rPr>
            </w:pPr>
            <w:r w:rsidRPr="00314805">
              <w:rPr>
                <w:rFonts w:cs="Arial"/>
                <w:i/>
                <w:iCs/>
                <w:sz w:val="19"/>
                <w:szCs w:val="19"/>
              </w:rPr>
              <w:t>Build on pupils’ prior knowledge, by:</w:t>
            </w:r>
          </w:p>
          <w:p w:rsidR="009073E4" w:rsidP="000B5177" w:rsidRDefault="009073E4" w14:paraId="10DF760E" w14:textId="77777777">
            <w:pPr>
              <w:rPr>
                <w:rFonts w:cstheme="minorHAnsi"/>
                <w:i/>
                <w:sz w:val="19"/>
                <w:szCs w:val="19"/>
              </w:rPr>
            </w:pPr>
            <w:r>
              <w:rPr>
                <w:rFonts w:cstheme="minorHAnsi"/>
                <w:i/>
                <w:sz w:val="19"/>
                <w:szCs w:val="19"/>
              </w:rPr>
              <w:t xml:space="preserve"> - </w:t>
            </w:r>
            <w:r w:rsidRPr="009073E4" w:rsidR="000B5177">
              <w:rPr>
                <w:rFonts w:cstheme="minorHAnsi"/>
                <w:i/>
                <w:sz w:val="19"/>
                <w:szCs w:val="19"/>
              </w:rPr>
              <w:t>Sequence lessons so that pupils secure foundational knowledge before encountering more complex content.</w:t>
            </w:r>
          </w:p>
          <w:p w:rsidRPr="009073E4" w:rsidR="000B5177" w:rsidP="000B5177" w:rsidRDefault="000B5177" w14:paraId="01CDBCD1" w14:textId="41F5E1AD">
            <w:pPr>
              <w:rPr>
                <w:rFonts w:cstheme="minorHAnsi"/>
                <w:i/>
                <w:sz w:val="19"/>
                <w:szCs w:val="19"/>
              </w:rPr>
            </w:pPr>
            <w:r w:rsidRPr="00314805">
              <w:rPr>
                <w:rFonts w:cs="Arial"/>
                <w:i/>
                <w:sz w:val="19"/>
                <w:szCs w:val="19"/>
              </w:rPr>
              <w:t>Increase the likelihood of material being retained by: - Balancing exposition, repetition, practice and retrieval of critical knowledge and skills.</w:t>
            </w:r>
          </w:p>
          <w:p w:rsidRPr="004C608A" w:rsidR="000B5177" w:rsidP="000B5177" w:rsidRDefault="000B5177" w14:paraId="231376AA" w14:textId="1DF72F81">
            <w:pPr>
              <w:contextualSpacing/>
              <w:textAlignment w:val="baseline"/>
              <w:rPr>
                <w:rFonts w:cs="Arial"/>
                <w:i/>
                <w:sz w:val="19"/>
                <w:szCs w:val="19"/>
              </w:rPr>
            </w:pPr>
          </w:p>
        </w:tc>
        <w:tc>
          <w:tcPr>
            <w:tcW w:w="2003" w:type="dxa"/>
            <w:tcBorders>
              <w:top w:val="single" w:color="auto" w:sz="6" w:space="0"/>
              <w:left w:val="single" w:color="auto" w:sz="6" w:space="0"/>
              <w:bottom w:val="single" w:color="auto" w:sz="4" w:space="0"/>
              <w:right w:val="single" w:color="auto" w:sz="6" w:space="0"/>
            </w:tcBorders>
            <w:shd w:val="clear" w:color="auto" w:fill="D9D9D9"/>
            <w:hideMark/>
          </w:tcPr>
          <w:p w:rsidRPr="00B27E04" w:rsidR="000B5177" w:rsidP="000B5177" w:rsidRDefault="000B5177" w14:paraId="171DF7B9" w14:textId="77777777">
            <w:pPr>
              <w:rPr>
                <w:rFonts w:cs="Arial"/>
                <w:i/>
                <w:iCs/>
                <w:sz w:val="19"/>
                <w:szCs w:val="19"/>
              </w:rPr>
            </w:pPr>
            <w:r w:rsidRPr="166864FF">
              <w:rPr>
                <w:rFonts w:cs="Arial"/>
                <w:color w:val="000000" w:themeColor="text1"/>
                <w:sz w:val="19"/>
                <w:szCs w:val="19"/>
              </w:rPr>
              <w:t xml:space="preserve">TS2b Be aware of </w:t>
            </w:r>
            <w:r w:rsidRPr="009526EE">
              <w:rPr>
                <w:rFonts w:cs="Arial"/>
                <w:b/>
                <w:bCs/>
                <w:color w:val="000000" w:themeColor="text1"/>
                <w:sz w:val="19"/>
                <w:szCs w:val="19"/>
              </w:rPr>
              <w:t>pupils’ capabilities</w:t>
            </w:r>
            <w:r w:rsidRPr="166864FF">
              <w:rPr>
                <w:rFonts w:cs="Arial"/>
                <w:color w:val="000000" w:themeColor="text1"/>
                <w:sz w:val="19"/>
                <w:szCs w:val="19"/>
              </w:rPr>
              <w:t xml:space="preserve"> and their </w:t>
            </w:r>
            <w:r w:rsidRPr="009526EE">
              <w:rPr>
                <w:rFonts w:cs="Arial"/>
                <w:b/>
                <w:bCs/>
                <w:color w:val="000000" w:themeColor="text1"/>
                <w:sz w:val="19"/>
                <w:szCs w:val="19"/>
              </w:rPr>
              <w:t>prior knowledge</w:t>
            </w:r>
            <w:r w:rsidRPr="166864FF">
              <w:rPr>
                <w:rFonts w:cs="Arial"/>
                <w:color w:val="000000" w:themeColor="text1"/>
                <w:sz w:val="19"/>
                <w:szCs w:val="19"/>
              </w:rPr>
              <w:t xml:space="preserve">, and </w:t>
            </w:r>
            <w:r w:rsidRPr="009526EE">
              <w:rPr>
                <w:rFonts w:cs="Arial"/>
                <w:b/>
                <w:bCs/>
                <w:color w:val="000000" w:themeColor="text1"/>
                <w:sz w:val="19"/>
                <w:szCs w:val="19"/>
              </w:rPr>
              <w:t>plan teaching</w:t>
            </w:r>
            <w:r w:rsidRPr="166864FF">
              <w:rPr>
                <w:rFonts w:cs="Arial"/>
                <w:color w:val="000000" w:themeColor="text1"/>
                <w:sz w:val="19"/>
                <w:szCs w:val="19"/>
              </w:rPr>
              <w:t xml:space="preserve"> to build on these.</w:t>
            </w:r>
          </w:p>
          <w:p w:rsidRPr="001307BA" w:rsidR="000B5177" w:rsidP="000B5177" w:rsidRDefault="000B5177" w14:paraId="3CBC2B27" w14:textId="4CD15E5D">
            <w:pPr>
              <w:textAlignment w:val="baseline"/>
              <w:rPr>
                <w:rFonts w:ascii="Times New Roman" w:hAnsi="Times New Roman" w:eastAsia="Times New Roman" w:cs="Times New Roman"/>
                <w:sz w:val="24"/>
                <w:szCs w:val="24"/>
                <w:lang w:eastAsia="en-GB"/>
              </w:rPr>
            </w:pPr>
          </w:p>
        </w:tc>
      </w:tr>
      <w:tr w:rsidRPr="001307BA" w:rsidR="000B5177" w:rsidTr="006403D4" w14:paraId="03872B3E" w14:textId="77777777">
        <w:trPr>
          <w:trHeight w:val="1125"/>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307BA" w:rsidR="000B5177" w:rsidP="00711436" w:rsidRDefault="000B5177" w14:paraId="68B4E067" w14:textId="07C5F5FE">
            <w:pPr>
              <w:ind w:left="105" w:right="105"/>
              <w:jc w:val="center"/>
              <w:textAlignment w:val="baseline"/>
              <w:rPr>
                <w:rFonts w:ascii="Times New Roman" w:hAnsi="Times New Roman" w:eastAsia="Times New Roman" w:cs="Times New Roman"/>
                <w:sz w:val="24"/>
                <w:szCs w:val="24"/>
                <w:lang w:eastAsia="en-GB"/>
              </w:rPr>
            </w:pPr>
            <w:r w:rsidRPr="00314805">
              <w:rPr>
                <w:rFonts w:cs="Arial"/>
                <w:b/>
                <w:bCs/>
              </w:rPr>
              <w:t xml:space="preserve">HPL3 </w:t>
            </w:r>
            <w:r w:rsidRPr="00314805">
              <w:rPr>
                <w:rFonts w:cs="Arial"/>
                <w:i/>
                <w:iCs/>
              </w:rPr>
              <w:t>(2g)</w:t>
            </w:r>
          </w:p>
        </w:tc>
        <w:tc>
          <w:tcPr>
            <w:tcW w:w="1954" w:type="dxa"/>
            <w:tcBorders>
              <w:top w:val="single" w:color="auto" w:sz="4" w:space="0"/>
              <w:left w:val="single" w:color="auto" w:sz="4" w:space="0"/>
              <w:bottom w:val="single" w:color="auto" w:sz="4" w:space="0"/>
              <w:right w:val="single" w:color="auto" w:sz="4" w:space="0"/>
            </w:tcBorders>
            <w:shd w:val="clear" w:color="auto" w:fill="auto"/>
            <w:hideMark/>
          </w:tcPr>
          <w:p w:rsidRPr="001307BA" w:rsidR="000B5177" w:rsidP="000B5177" w:rsidRDefault="000B5177" w14:paraId="7E11CA26" w14:textId="0F8D5A6D">
            <w:pPr>
              <w:textAlignment w:val="baseline"/>
              <w:rPr>
                <w:rFonts w:ascii="Times New Roman" w:hAnsi="Times New Roman" w:eastAsia="Times New Roman" w:cs="Times New Roman"/>
                <w:sz w:val="24"/>
                <w:szCs w:val="24"/>
                <w:lang w:eastAsia="en-GB"/>
              </w:rPr>
            </w:pPr>
            <w:r w:rsidRPr="00314805">
              <w:rPr>
                <w:rFonts w:cs="Arial"/>
                <w:sz w:val="19"/>
                <w:szCs w:val="19"/>
              </w:rPr>
              <w:t>Begin to provide tentative opportunities for pupils to reflect on their learning.</w:t>
            </w:r>
          </w:p>
        </w:tc>
        <w:tc>
          <w:tcPr>
            <w:tcW w:w="1905" w:type="dxa"/>
            <w:tcBorders>
              <w:top w:val="single" w:color="auto" w:sz="4" w:space="0"/>
              <w:left w:val="single" w:color="auto" w:sz="4" w:space="0"/>
              <w:bottom w:val="single" w:color="auto" w:sz="4" w:space="0"/>
              <w:right w:val="single" w:color="auto" w:sz="4" w:space="0"/>
            </w:tcBorders>
            <w:shd w:val="clear" w:color="auto" w:fill="auto"/>
            <w:hideMark/>
          </w:tcPr>
          <w:p w:rsidRPr="001307BA" w:rsidR="000B5177" w:rsidP="000B5177" w:rsidRDefault="000B5177" w14:paraId="0B8501E1" w14:textId="7DF4BBD3">
            <w:pPr>
              <w:textAlignment w:val="baseline"/>
              <w:rPr>
                <w:rFonts w:ascii="Times New Roman" w:hAnsi="Times New Roman" w:eastAsia="Times New Roman" w:cs="Times New Roman"/>
                <w:sz w:val="24"/>
                <w:szCs w:val="24"/>
                <w:lang w:eastAsia="en-GB"/>
              </w:rPr>
            </w:pPr>
            <w:r w:rsidRPr="00314805">
              <w:rPr>
                <w:rFonts w:cs="Arial"/>
                <w:sz w:val="19"/>
                <w:szCs w:val="19"/>
              </w:rPr>
              <w:t xml:space="preserve">Provide pupils with opportunities to reflect on their learning and to identify next steps. </w:t>
            </w:r>
          </w:p>
        </w:tc>
        <w:tc>
          <w:tcPr>
            <w:tcW w:w="4753" w:type="dxa"/>
            <w:tcBorders>
              <w:top w:val="single" w:color="auto" w:sz="4" w:space="0"/>
              <w:left w:val="single" w:color="auto" w:sz="4" w:space="0"/>
              <w:bottom w:val="single" w:color="auto" w:sz="4" w:space="0"/>
              <w:right w:val="single" w:color="auto" w:sz="4" w:space="0"/>
            </w:tcBorders>
            <w:shd w:val="clear" w:color="auto" w:fill="auto"/>
            <w:hideMark/>
          </w:tcPr>
          <w:p w:rsidRPr="00314805" w:rsidR="000B5177" w:rsidP="000B5177" w:rsidRDefault="000B5177" w14:paraId="33AAC9AF" w14:textId="77777777">
            <w:pPr>
              <w:contextualSpacing/>
              <w:rPr>
                <w:rFonts w:cs="Arial"/>
                <w:sz w:val="19"/>
                <w:szCs w:val="19"/>
              </w:rPr>
            </w:pPr>
            <w:r w:rsidRPr="00314805">
              <w:rPr>
                <w:rFonts w:cs="Arial"/>
                <w:sz w:val="19"/>
                <w:szCs w:val="19"/>
              </w:rPr>
              <w:t>Regularly provide pupils with the time and opportunity to reflect on specific aspects of their learning and identify emerging needs.</w:t>
            </w:r>
          </w:p>
          <w:p w:rsidRPr="00314805" w:rsidR="000B5177" w:rsidP="000B5177" w:rsidRDefault="000B5177" w14:paraId="3A080CF3" w14:textId="77777777">
            <w:pPr>
              <w:contextualSpacing/>
              <w:rPr>
                <w:rFonts w:cs="Arial"/>
                <w:sz w:val="19"/>
                <w:szCs w:val="19"/>
              </w:rPr>
            </w:pPr>
            <w:r w:rsidRPr="00314805">
              <w:rPr>
                <w:rFonts w:cs="Arial"/>
                <w:i/>
                <w:iCs/>
                <w:sz w:val="19"/>
                <w:szCs w:val="19"/>
              </w:rPr>
              <w:t>Build on pupils’ prior knowledge, by:</w:t>
            </w:r>
            <w:r w:rsidRPr="00314805">
              <w:rPr>
                <w:rFonts w:cs="Arial"/>
                <w:sz w:val="19"/>
                <w:szCs w:val="19"/>
              </w:rPr>
              <w:t xml:space="preserve"> </w:t>
            </w:r>
          </w:p>
          <w:p w:rsidRPr="001307BA" w:rsidR="000B5177" w:rsidP="000B5177" w:rsidRDefault="000B5177" w14:paraId="08A5C1C6" w14:textId="61E59FF7">
            <w:pPr>
              <w:contextualSpacing/>
              <w:textAlignment w:val="baseline"/>
              <w:rPr>
                <w:rFonts w:ascii="Times New Roman" w:hAnsi="Times New Roman" w:eastAsia="Times New Roman" w:cs="Times New Roman"/>
                <w:sz w:val="24"/>
                <w:szCs w:val="24"/>
                <w:lang w:eastAsia="en-GB"/>
              </w:rPr>
            </w:pPr>
            <w:r w:rsidRPr="00314805">
              <w:rPr>
                <w:rFonts w:cstheme="minorHAnsi"/>
                <w:i/>
                <w:iCs/>
                <w:sz w:val="19"/>
                <w:szCs w:val="19"/>
              </w:rPr>
              <w:t>Encouraging pupils to share emerging understanding and points of confusion so that misconceptions can be addressed.</w:t>
            </w:r>
          </w:p>
        </w:tc>
        <w:tc>
          <w:tcPr>
            <w:tcW w:w="4111" w:type="dxa"/>
            <w:tcBorders>
              <w:top w:val="single" w:color="auto" w:sz="4" w:space="0"/>
              <w:left w:val="single" w:color="auto" w:sz="4" w:space="0"/>
              <w:bottom w:val="single" w:color="auto" w:sz="4" w:space="0"/>
              <w:right w:val="single" w:color="auto" w:sz="4" w:space="0"/>
            </w:tcBorders>
            <w:shd w:val="clear" w:color="auto" w:fill="auto"/>
            <w:hideMark/>
          </w:tcPr>
          <w:p w:rsidRPr="00314805" w:rsidR="000B5177" w:rsidP="000B5177" w:rsidRDefault="000B5177" w14:paraId="6A2A96A5" w14:textId="77777777">
            <w:pPr>
              <w:contextualSpacing/>
              <w:rPr>
                <w:rFonts w:cs="Arial"/>
                <w:sz w:val="19"/>
                <w:szCs w:val="19"/>
              </w:rPr>
            </w:pPr>
            <w:r w:rsidRPr="00314805">
              <w:rPr>
                <w:rFonts w:cs="Arial"/>
                <w:sz w:val="19"/>
                <w:szCs w:val="19"/>
              </w:rPr>
              <w:t xml:space="preserve">Routinely create time and opportunities for pupils to reflect on their progress. </w:t>
            </w:r>
          </w:p>
          <w:p w:rsidRPr="001307BA" w:rsidR="000B5177" w:rsidP="000B5177" w:rsidRDefault="000B5177" w14:paraId="5A0782C6" w14:textId="7EE22BC7">
            <w:pPr>
              <w:contextualSpacing/>
              <w:textAlignment w:val="baseline"/>
              <w:rPr>
                <w:rFonts w:ascii="Times New Roman" w:hAnsi="Times New Roman" w:eastAsia="Times New Roman" w:cs="Times New Roman"/>
                <w:sz w:val="24"/>
                <w:szCs w:val="24"/>
                <w:lang w:eastAsia="en-GB"/>
              </w:rPr>
            </w:pPr>
            <w:r w:rsidRPr="00314805">
              <w:rPr>
                <w:rFonts w:cs="Arial"/>
                <w:sz w:val="19"/>
                <w:szCs w:val="19"/>
              </w:rPr>
              <w:t>Use targeted intervention to identify the progress pupils have made and support them to understand what they need to do to improve.</w:t>
            </w:r>
          </w:p>
        </w:tc>
        <w:tc>
          <w:tcPr>
            <w:tcW w:w="2003" w:type="dxa"/>
            <w:tcBorders>
              <w:top w:val="single" w:color="auto" w:sz="4" w:space="0"/>
              <w:left w:val="single" w:color="auto" w:sz="4" w:space="0"/>
              <w:bottom w:val="single" w:color="auto" w:sz="4" w:space="0"/>
              <w:right w:val="single" w:color="auto" w:sz="4" w:space="0"/>
            </w:tcBorders>
            <w:shd w:val="clear" w:color="auto" w:fill="D9D9D9"/>
            <w:hideMark/>
          </w:tcPr>
          <w:p w:rsidRPr="00B27E04" w:rsidR="000B5177" w:rsidP="000B5177" w:rsidRDefault="000B5177" w14:paraId="021EB30B" w14:textId="77777777">
            <w:pPr>
              <w:rPr>
                <w:rFonts w:cs="Arial"/>
                <w:sz w:val="19"/>
                <w:szCs w:val="19"/>
              </w:rPr>
            </w:pPr>
            <w:r w:rsidRPr="166864FF">
              <w:rPr>
                <w:rFonts w:cs="Arial"/>
                <w:color w:val="000000" w:themeColor="text1"/>
                <w:sz w:val="19"/>
                <w:szCs w:val="19"/>
              </w:rPr>
              <w:t xml:space="preserve">TS2c Guide pupils to reflect on the </w:t>
            </w:r>
            <w:r w:rsidRPr="00447CED">
              <w:rPr>
                <w:rFonts w:cs="Arial"/>
                <w:b/>
                <w:bCs/>
                <w:color w:val="000000" w:themeColor="text1"/>
                <w:sz w:val="19"/>
                <w:szCs w:val="19"/>
              </w:rPr>
              <w:t>progress</w:t>
            </w:r>
            <w:r w:rsidRPr="166864FF">
              <w:rPr>
                <w:rFonts w:cs="Arial"/>
                <w:color w:val="000000" w:themeColor="text1"/>
                <w:sz w:val="19"/>
                <w:szCs w:val="19"/>
              </w:rPr>
              <w:t xml:space="preserve"> they have made and their </w:t>
            </w:r>
            <w:r w:rsidRPr="00447CED">
              <w:rPr>
                <w:rFonts w:cs="Arial"/>
                <w:b/>
                <w:bCs/>
                <w:color w:val="000000" w:themeColor="text1"/>
                <w:sz w:val="19"/>
                <w:szCs w:val="19"/>
              </w:rPr>
              <w:t>emerging needs</w:t>
            </w:r>
            <w:r w:rsidRPr="166864FF">
              <w:rPr>
                <w:rFonts w:cs="Arial"/>
                <w:color w:val="000000" w:themeColor="text1"/>
                <w:sz w:val="19"/>
                <w:szCs w:val="19"/>
              </w:rPr>
              <w:t>.</w:t>
            </w:r>
          </w:p>
          <w:p w:rsidRPr="001307BA" w:rsidR="000B5177" w:rsidP="000B5177" w:rsidRDefault="000B5177" w14:paraId="6D30C875" w14:textId="45B66A74">
            <w:pPr>
              <w:textAlignment w:val="baseline"/>
              <w:rPr>
                <w:rFonts w:ascii="Times New Roman" w:hAnsi="Times New Roman" w:eastAsia="Times New Roman" w:cs="Times New Roman"/>
                <w:sz w:val="24"/>
                <w:szCs w:val="24"/>
                <w:lang w:eastAsia="en-GB"/>
              </w:rPr>
            </w:pPr>
          </w:p>
        </w:tc>
      </w:tr>
      <w:tr w:rsidRPr="001307BA" w:rsidR="009073E4" w:rsidTr="006403D4" w14:paraId="3465246E" w14:textId="77777777">
        <w:trPr>
          <w:trHeight w:val="560"/>
        </w:trPr>
        <w:tc>
          <w:tcPr>
            <w:tcW w:w="736" w:type="dxa"/>
            <w:tcBorders>
              <w:top w:val="single" w:color="FFFFFF" w:themeColor="background1" w:sz="4" w:space="0"/>
              <w:left w:val="nil"/>
              <w:bottom w:val="single" w:color="auto" w:sz="4" w:space="0"/>
              <w:right w:val="nil"/>
            </w:tcBorders>
            <w:shd w:val="clear" w:color="auto" w:fill="auto"/>
            <w:vAlign w:val="center"/>
          </w:tcPr>
          <w:p w:rsidRPr="00314805" w:rsidR="009073E4" w:rsidP="00711436" w:rsidRDefault="009073E4" w14:paraId="421B262A" w14:textId="77777777">
            <w:pPr>
              <w:ind w:left="105" w:right="105"/>
              <w:jc w:val="center"/>
              <w:textAlignment w:val="baseline"/>
              <w:rPr>
                <w:rFonts w:cs="Arial"/>
                <w:b/>
                <w:bCs/>
              </w:rPr>
            </w:pPr>
          </w:p>
        </w:tc>
        <w:tc>
          <w:tcPr>
            <w:tcW w:w="1954" w:type="dxa"/>
            <w:tcBorders>
              <w:top w:val="single" w:color="FFFFFF" w:themeColor="background1" w:sz="4" w:space="0"/>
              <w:left w:val="nil"/>
              <w:bottom w:val="single" w:color="auto" w:sz="4" w:space="0"/>
              <w:right w:val="nil"/>
            </w:tcBorders>
            <w:shd w:val="clear" w:color="auto" w:fill="auto"/>
          </w:tcPr>
          <w:p w:rsidR="009073E4" w:rsidP="000B5177" w:rsidRDefault="009073E4" w14:paraId="14EA187C" w14:textId="77777777">
            <w:pPr>
              <w:textAlignment w:val="baseline"/>
              <w:rPr>
                <w:rFonts w:cs="Arial"/>
                <w:sz w:val="19"/>
                <w:szCs w:val="19"/>
              </w:rPr>
            </w:pPr>
          </w:p>
          <w:p w:rsidR="00A0765B" w:rsidP="000B5177" w:rsidRDefault="00A0765B" w14:paraId="40F24F04" w14:textId="77777777">
            <w:pPr>
              <w:textAlignment w:val="baseline"/>
              <w:rPr>
                <w:rFonts w:cs="Arial"/>
                <w:sz w:val="19"/>
                <w:szCs w:val="19"/>
              </w:rPr>
            </w:pPr>
          </w:p>
          <w:p w:rsidRPr="00314805" w:rsidR="00A0765B" w:rsidP="000B5177" w:rsidRDefault="00A0765B" w14:paraId="2693FD24" w14:textId="77777777">
            <w:pPr>
              <w:textAlignment w:val="baseline"/>
              <w:rPr>
                <w:rFonts w:cs="Arial"/>
                <w:sz w:val="19"/>
                <w:szCs w:val="19"/>
              </w:rPr>
            </w:pPr>
          </w:p>
        </w:tc>
        <w:tc>
          <w:tcPr>
            <w:tcW w:w="1905" w:type="dxa"/>
            <w:tcBorders>
              <w:top w:val="single" w:color="FFFFFF" w:themeColor="background1" w:sz="4" w:space="0"/>
              <w:left w:val="nil"/>
              <w:bottom w:val="single" w:color="auto" w:sz="4" w:space="0"/>
              <w:right w:val="nil"/>
            </w:tcBorders>
            <w:shd w:val="clear" w:color="auto" w:fill="auto"/>
          </w:tcPr>
          <w:p w:rsidRPr="00314805" w:rsidR="009073E4" w:rsidP="000B5177" w:rsidRDefault="009073E4" w14:paraId="1663066D" w14:textId="77777777">
            <w:pPr>
              <w:textAlignment w:val="baseline"/>
              <w:rPr>
                <w:rFonts w:cs="Arial"/>
                <w:sz w:val="19"/>
                <w:szCs w:val="19"/>
              </w:rPr>
            </w:pPr>
          </w:p>
        </w:tc>
        <w:tc>
          <w:tcPr>
            <w:tcW w:w="4753" w:type="dxa"/>
            <w:tcBorders>
              <w:top w:val="single" w:color="FFFFFF" w:themeColor="background1" w:sz="4" w:space="0"/>
              <w:left w:val="nil"/>
              <w:bottom w:val="single" w:color="auto" w:sz="4" w:space="0"/>
              <w:right w:val="nil"/>
            </w:tcBorders>
            <w:shd w:val="clear" w:color="auto" w:fill="auto"/>
          </w:tcPr>
          <w:p w:rsidR="009073E4" w:rsidP="000B5177" w:rsidRDefault="009073E4" w14:paraId="41818582" w14:textId="77777777">
            <w:pPr>
              <w:contextualSpacing/>
              <w:rPr>
                <w:rFonts w:cs="Arial"/>
                <w:sz w:val="19"/>
                <w:szCs w:val="19"/>
              </w:rPr>
            </w:pPr>
          </w:p>
          <w:p w:rsidRPr="00314805" w:rsidR="00A756C8" w:rsidP="000B5177" w:rsidRDefault="00A756C8" w14:paraId="6FFA4DD9" w14:textId="77777777">
            <w:pPr>
              <w:contextualSpacing/>
              <w:rPr>
                <w:rFonts w:cs="Arial"/>
                <w:sz w:val="19"/>
                <w:szCs w:val="19"/>
              </w:rPr>
            </w:pPr>
          </w:p>
        </w:tc>
        <w:tc>
          <w:tcPr>
            <w:tcW w:w="4111" w:type="dxa"/>
            <w:tcBorders>
              <w:top w:val="single" w:color="FFFFFF" w:themeColor="background1" w:sz="4" w:space="0"/>
              <w:left w:val="nil"/>
              <w:bottom w:val="single" w:color="auto" w:sz="4" w:space="0"/>
              <w:right w:val="nil"/>
            </w:tcBorders>
            <w:shd w:val="clear" w:color="auto" w:fill="auto"/>
          </w:tcPr>
          <w:p w:rsidR="009073E4" w:rsidP="000B5177" w:rsidRDefault="009073E4" w14:paraId="1FC54188" w14:textId="77777777">
            <w:pPr>
              <w:contextualSpacing/>
              <w:rPr>
                <w:rFonts w:cs="Arial"/>
                <w:sz w:val="19"/>
                <w:szCs w:val="19"/>
              </w:rPr>
            </w:pPr>
          </w:p>
          <w:p w:rsidR="00A0765B" w:rsidP="000B5177" w:rsidRDefault="00A0765B" w14:paraId="7432984D" w14:textId="77777777">
            <w:pPr>
              <w:contextualSpacing/>
              <w:rPr>
                <w:rFonts w:cs="Arial"/>
                <w:sz w:val="19"/>
                <w:szCs w:val="19"/>
              </w:rPr>
            </w:pPr>
          </w:p>
          <w:p w:rsidRPr="00314805" w:rsidR="00A0765B" w:rsidP="000B5177" w:rsidRDefault="00A0765B" w14:paraId="70897E42" w14:textId="77777777">
            <w:pPr>
              <w:contextualSpacing/>
              <w:rPr>
                <w:rFonts w:cs="Arial"/>
                <w:sz w:val="19"/>
                <w:szCs w:val="19"/>
              </w:rPr>
            </w:pPr>
          </w:p>
        </w:tc>
        <w:tc>
          <w:tcPr>
            <w:tcW w:w="2003" w:type="dxa"/>
            <w:tcBorders>
              <w:top w:val="single" w:color="FFFFFF" w:themeColor="background1" w:sz="4" w:space="0"/>
              <w:left w:val="nil"/>
              <w:bottom w:val="single" w:color="auto" w:sz="4" w:space="0"/>
              <w:right w:val="nil"/>
            </w:tcBorders>
            <w:shd w:val="clear" w:color="auto" w:fill="auto"/>
          </w:tcPr>
          <w:p w:rsidRPr="166864FF" w:rsidR="009073E4" w:rsidP="000B5177" w:rsidRDefault="009073E4" w14:paraId="65BD90B4" w14:textId="77777777">
            <w:pPr>
              <w:rPr>
                <w:rFonts w:cs="Arial"/>
                <w:color w:val="000000" w:themeColor="text1"/>
                <w:sz w:val="19"/>
                <w:szCs w:val="19"/>
              </w:rPr>
            </w:pPr>
          </w:p>
        </w:tc>
      </w:tr>
      <w:tr w:rsidRPr="001307BA" w:rsidR="000E6690" w:rsidTr="00A05EE1" w14:paraId="42997BAC" w14:textId="77777777">
        <w:trPr>
          <w:trHeight w:val="251"/>
        </w:trPr>
        <w:tc>
          <w:tcPr>
            <w:tcW w:w="736"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314805" w:rsidR="000E6690" w:rsidP="000E6690" w:rsidRDefault="000E6690" w14:paraId="129C5EEF" w14:textId="77777777">
            <w:pPr>
              <w:ind w:left="105" w:right="105"/>
              <w:jc w:val="center"/>
              <w:textAlignment w:val="baseline"/>
              <w:rPr>
                <w:rFonts w:cs="Arial"/>
                <w:b/>
                <w:bCs/>
              </w:rPr>
            </w:pPr>
          </w:p>
        </w:tc>
        <w:tc>
          <w:tcPr>
            <w:tcW w:w="12723"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0E6690" w:rsidR="000E6690" w:rsidP="000E6690" w:rsidRDefault="000E6690" w14:paraId="24C67CC9" w14:textId="28CDFE71">
            <w:pPr>
              <w:jc w:val="center"/>
              <w:rPr>
                <w:rFonts w:cs="Arial"/>
                <w:b/>
                <w:bCs/>
                <w:sz w:val="19"/>
                <w:szCs w:val="19"/>
              </w:rPr>
            </w:pPr>
            <w:r w:rsidRPr="000E6690">
              <w:rPr>
                <w:rFonts w:cs="Arial"/>
                <w:b/>
                <w:bCs/>
                <w:sz w:val="19"/>
                <w:szCs w:val="19"/>
              </w:rPr>
              <w:t>FORMATIVE ASSESSMENT</w:t>
            </w:r>
            <w:r>
              <w:rPr>
                <w:rFonts w:cs="Arial"/>
                <w:b/>
                <w:bCs/>
                <w:sz w:val="19"/>
                <w:szCs w:val="19"/>
              </w:rPr>
              <w:t>S</w:t>
            </w:r>
          </w:p>
        </w:tc>
        <w:tc>
          <w:tcPr>
            <w:tcW w:w="2003" w:type="dxa"/>
            <w:tcBorders>
              <w:top w:val="single" w:color="auto" w:sz="4" w:space="0"/>
              <w:left w:val="single" w:color="auto" w:sz="4" w:space="0"/>
              <w:bottom w:val="single" w:color="auto" w:sz="4" w:space="0"/>
              <w:right w:val="single" w:color="auto" w:sz="4" w:space="0"/>
            </w:tcBorders>
            <w:shd w:val="clear" w:color="auto" w:fill="D9D9D9"/>
          </w:tcPr>
          <w:p w:rsidRPr="000E6690" w:rsidR="000E6690" w:rsidP="000E6690" w:rsidRDefault="000E6690" w14:paraId="6DADE0E4" w14:textId="040AAE51">
            <w:pPr>
              <w:jc w:val="center"/>
              <w:rPr>
                <w:rFonts w:cs="Arial"/>
                <w:b/>
                <w:bCs/>
                <w:color w:val="000000" w:themeColor="text1"/>
                <w:sz w:val="19"/>
                <w:szCs w:val="19"/>
              </w:rPr>
            </w:pPr>
            <w:r w:rsidRPr="000E6690">
              <w:rPr>
                <w:rFonts w:cs="Arial"/>
                <w:b/>
                <w:bCs/>
                <w:color w:val="000000" w:themeColor="text1"/>
                <w:sz w:val="19"/>
                <w:szCs w:val="19"/>
              </w:rPr>
              <w:t>SUMMATIVE</w:t>
            </w:r>
          </w:p>
        </w:tc>
      </w:tr>
      <w:tr w:rsidRPr="001307BA" w:rsidR="00CF4FEB" w:rsidTr="00A05EE1" w14:paraId="670BE747" w14:textId="77777777">
        <w:trPr>
          <w:trHeight w:val="303"/>
        </w:trPr>
        <w:tc>
          <w:tcPr>
            <w:tcW w:w="736"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314805" w:rsidR="00CF4FEB" w:rsidP="00711436" w:rsidRDefault="00CF4FEB" w14:paraId="3482B64E" w14:textId="77777777">
            <w:pPr>
              <w:ind w:left="105" w:right="105"/>
              <w:jc w:val="center"/>
              <w:textAlignment w:val="baseline"/>
              <w:rPr>
                <w:rFonts w:cs="Arial"/>
                <w:b/>
                <w:bCs/>
              </w:rPr>
            </w:pPr>
          </w:p>
        </w:tc>
        <w:tc>
          <w:tcPr>
            <w:tcW w:w="12723"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314805" w:rsidR="00CF4FEB" w:rsidP="00F538A3" w:rsidRDefault="00CF4FEB" w14:paraId="74833C3F" w14:textId="6F623646">
            <w:pPr>
              <w:jc w:val="center"/>
              <w:rPr>
                <w:rFonts w:cs="Arial"/>
                <w:sz w:val="19"/>
                <w:szCs w:val="19"/>
              </w:rPr>
            </w:pPr>
            <w:r w:rsidRPr="001307BA">
              <w:rPr>
                <w:rFonts w:ascii="Calibri" w:hAnsi="Calibri" w:eastAsia="Times New Roman" w:cs="Calibri"/>
                <w:b/>
                <w:bCs/>
                <w:sz w:val="20"/>
                <w:szCs w:val="20"/>
                <w:lang w:eastAsia="en-GB"/>
              </w:rPr>
              <w:t>Characteristics for trainees in this stage of their career</w:t>
            </w:r>
          </w:p>
        </w:tc>
        <w:tc>
          <w:tcPr>
            <w:tcW w:w="2003" w:type="dxa"/>
            <w:vMerge w:val="restart"/>
            <w:tcBorders>
              <w:top w:val="single" w:color="auto" w:sz="4" w:space="0"/>
              <w:left w:val="single" w:color="auto" w:sz="4" w:space="0"/>
              <w:right w:val="single" w:color="auto" w:sz="4" w:space="0"/>
            </w:tcBorders>
            <w:shd w:val="clear" w:color="auto" w:fill="D9D9D9"/>
          </w:tcPr>
          <w:p w:rsidRPr="166864FF" w:rsidR="00CF4FEB" w:rsidP="00ED4B57" w:rsidRDefault="00CF4FEB" w14:paraId="69AB2DE0" w14:textId="687630E8">
            <w:pPr>
              <w:jc w:val="center"/>
              <w:rPr>
                <w:rFonts w:cs="Arial"/>
                <w:color w:val="000000" w:themeColor="text1"/>
                <w:sz w:val="19"/>
                <w:szCs w:val="19"/>
              </w:rPr>
            </w:pPr>
            <w:r w:rsidRPr="001307BA">
              <w:rPr>
                <w:rFonts w:ascii="Calibri" w:hAnsi="Calibri" w:eastAsia="Times New Roman" w:cs="Calibri"/>
                <w:b/>
                <w:bCs/>
                <w:sz w:val="20"/>
                <w:szCs w:val="20"/>
                <w:lang w:eastAsia="en-GB"/>
              </w:rPr>
              <w:t>By the end of the course can…</w:t>
            </w:r>
          </w:p>
        </w:tc>
      </w:tr>
      <w:tr w:rsidRPr="001307BA" w:rsidR="00CF4FEB" w:rsidTr="00A05EE1" w14:paraId="6E472B4F" w14:textId="77777777">
        <w:trPr>
          <w:trHeight w:val="281"/>
        </w:trPr>
        <w:tc>
          <w:tcPr>
            <w:tcW w:w="736"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314805" w:rsidR="00CF4FEB" w:rsidP="00711436" w:rsidRDefault="00CF4FEB" w14:paraId="3DA5A621" w14:textId="77777777">
            <w:pPr>
              <w:ind w:left="105" w:right="105"/>
              <w:jc w:val="center"/>
              <w:textAlignment w:val="baseline"/>
              <w:rPr>
                <w:rFonts w:cs="Arial"/>
                <w:b/>
                <w:bCs/>
              </w:rPr>
            </w:pPr>
          </w:p>
        </w:tc>
        <w:tc>
          <w:tcPr>
            <w:tcW w:w="195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F4FEB" w:rsidR="00CF4FEB" w:rsidP="00711436" w:rsidRDefault="00CF4FEB" w14:paraId="16E319C1" w14:textId="292DF90D">
            <w:pPr>
              <w:textAlignment w:val="baseline"/>
              <w:rPr>
                <w:rFonts w:cs="Arial"/>
                <w:b/>
                <w:bCs/>
                <w:sz w:val="19"/>
                <w:szCs w:val="19"/>
              </w:rPr>
            </w:pPr>
            <w:r w:rsidRPr="00CF4FEB">
              <w:rPr>
                <w:rFonts w:cs="Arial"/>
                <w:b/>
                <w:bCs/>
                <w:sz w:val="19"/>
                <w:szCs w:val="19"/>
              </w:rPr>
              <w:t>Emerging</w:t>
            </w:r>
          </w:p>
        </w:tc>
        <w:tc>
          <w:tcPr>
            <w:tcW w:w="1905"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F4FEB" w:rsidR="00CF4FEB" w:rsidP="00711436" w:rsidRDefault="00CF4FEB" w14:paraId="215FCBD2" w14:textId="16901800">
            <w:pPr>
              <w:textAlignment w:val="baseline"/>
              <w:rPr>
                <w:rFonts w:cs="Arial"/>
                <w:b/>
                <w:bCs/>
                <w:sz w:val="19"/>
                <w:szCs w:val="19"/>
              </w:rPr>
            </w:pPr>
            <w:r w:rsidRPr="00CF4FEB">
              <w:rPr>
                <w:rFonts w:cs="Arial"/>
                <w:b/>
                <w:bCs/>
                <w:sz w:val="19"/>
                <w:szCs w:val="19"/>
              </w:rPr>
              <w:t>Confident</w:t>
            </w:r>
          </w:p>
        </w:tc>
        <w:tc>
          <w:tcPr>
            <w:tcW w:w="475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F4FEB" w:rsidR="00CF4FEB" w:rsidP="00711436" w:rsidRDefault="00CF4FEB" w14:paraId="731AEE6F" w14:textId="2415D646">
            <w:pPr>
              <w:rPr>
                <w:rFonts w:cs="Arial"/>
                <w:b/>
                <w:bCs/>
                <w:sz w:val="19"/>
                <w:szCs w:val="19"/>
              </w:rPr>
            </w:pPr>
            <w:r w:rsidRPr="00CF4FEB">
              <w:rPr>
                <w:rFonts w:cs="Arial"/>
                <w:b/>
                <w:bCs/>
                <w:sz w:val="19"/>
                <w:szCs w:val="19"/>
              </w:rPr>
              <w:t xml:space="preserve">Good </w:t>
            </w:r>
          </w:p>
        </w:tc>
        <w:tc>
          <w:tcPr>
            <w:tcW w:w="411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F4FEB" w:rsidR="00CF4FEB" w:rsidP="00711436" w:rsidRDefault="00CF4FEB" w14:paraId="6B3A0C89" w14:textId="632D3FDC">
            <w:pPr>
              <w:rPr>
                <w:rFonts w:cs="Arial"/>
                <w:b/>
                <w:bCs/>
                <w:sz w:val="19"/>
                <w:szCs w:val="19"/>
              </w:rPr>
            </w:pPr>
            <w:r w:rsidRPr="00CF4FEB">
              <w:rPr>
                <w:rFonts w:cs="Arial"/>
                <w:b/>
                <w:bCs/>
                <w:sz w:val="19"/>
                <w:szCs w:val="19"/>
              </w:rPr>
              <w:t>High Performing</w:t>
            </w:r>
          </w:p>
        </w:tc>
        <w:tc>
          <w:tcPr>
            <w:tcW w:w="2003" w:type="dxa"/>
            <w:vMerge/>
            <w:tcBorders>
              <w:left w:val="single" w:color="auto" w:sz="4" w:space="0"/>
              <w:bottom w:val="single" w:color="auto" w:sz="4" w:space="0"/>
              <w:right w:val="single" w:color="auto" w:sz="4" w:space="0"/>
            </w:tcBorders>
            <w:shd w:val="clear" w:color="auto" w:fill="D9D9D9"/>
          </w:tcPr>
          <w:p w:rsidRPr="166864FF" w:rsidR="00CF4FEB" w:rsidP="00711436" w:rsidRDefault="00CF4FEB" w14:paraId="2CFFD97C" w14:textId="77777777">
            <w:pPr>
              <w:rPr>
                <w:rFonts w:cs="Arial"/>
                <w:color w:val="000000" w:themeColor="text1"/>
                <w:sz w:val="19"/>
                <w:szCs w:val="19"/>
              </w:rPr>
            </w:pPr>
          </w:p>
        </w:tc>
      </w:tr>
      <w:tr w:rsidRPr="001307BA" w:rsidR="00711436" w:rsidTr="006403D4" w14:paraId="0915E276" w14:textId="77777777">
        <w:trPr>
          <w:trHeight w:val="1125"/>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307BA" w:rsidR="00711436" w:rsidP="00711436" w:rsidRDefault="00711436" w14:paraId="73928B03" w14:textId="6DE81F40">
            <w:pPr>
              <w:ind w:left="105" w:right="105"/>
              <w:jc w:val="center"/>
              <w:textAlignment w:val="baseline"/>
              <w:rPr>
                <w:rFonts w:ascii="Times New Roman" w:hAnsi="Times New Roman" w:eastAsia="Times New Roman" w:cs="Times New Roman"/>
                <w:sz w:val="24"/>
                <w:szCs w:val="24"/>
                <w:lang w:eastAsia="en-GB"/>
              </w:rPr>
            </w:pPr>
            <w:r w:rsidRPr="00314805">
              <w:rPr>
                <w:rFonts w:cs="Arial"/>
                <w:b/>
                <w:bCs/>
              </w:rPr>
              <w:t xml:space="preserve">HPL4 </w:t>
            </w:r>
            <w:r w:rsidRPr="00314805">
              <w:rPr>
                <w:rFonts w:cs="Arial"/>
                <w:i/>
                <w:iCs/>
              </w:rPr>
              <w:t>(2b)</w:t>
            </w:r>
            <w:r w:rsidRPr="00314805">
              <w:rPr>
                <w:rFonts w:cs="Arial"/>
                <w:b/>
                <w:bCs/>
              </w:rPr>
              <w:t xml:space="preserve"> </w:t>
            </w:r>
            <w:r w:rsidRPr="00314805">
              <w:rPr>
                <w:rFonts w:cs="Arial"/>
                <w:i/>
                <w:iCs/>
              </w:rPr>
              <w:t>(2c) (2j)</w:t>
            </w:r>
          </w:p>
        </w:tc>
        <w:tc>
          <w:tcPr>
            <w:tcW w:w="1954" w:type="dxa"/>
            <w:tcBorders>
              <w:top w:val="single" w:color="auto" w:sz="4" w:space="0"/>
              <w:left w:val="single" w:color="auto" w:sz="4" w:space="0"/>
              <w:bottom w:val="single" w:color="auto" w:sz="4" w:space="0"/>
              <w:right w:val="single" w:color="auto" w:sz="4" w:space="0"/>
            </w:tcBorders>
            <w:shd w:val="clear" w:color="auto" w:fill="auto"/>
            <w:hideMark/>
          </w:tcPr>
          <w:p w:rsidRPr="001307BA" w:rsidR="00711436" w:rsidP="00711436" w:rsidRDefault="00711436" w14:paraId="57EBF9B5" w14:textId="17F4850F">
            <w:pPr>
              <w:textAlignment w:val="baseline"/>
              <w:rPr>
                <w:rFonts w:ascii="Times New Roman" w:hAnsi="Times New Roman" w:eastAsia="Times New Roman" w:cs="Times New Roman"/>
                <w:sz w:val="24"/>
                <w:szCs w:val="24"/>
                <w:lang w:eastAsia="en-GB"/>
              </w:rPr>
            </w:pPr>
            <w:r w:rsidRPr="00314805">
              <w:rPr>
                <w:rFonts w:cs="Arial"/>
                <w:sz w:val="19"/>
                <w:szCs w:val="19"/>
              </w:rPr>
              <w:t>Begin to demonstrate an awareness of how pupils learn using a basic range of teaching strategies and interventions.</w:t>
            </w:r>
          </w:p>
        </w:tc>
        <w:tc>
          <w:tcPr>
            <w:tcW w:w="1905" w:type="dxa"/>
            <w:tcBorders>
              <w:top w:val="single" w:color="auto" w:sz="4" w:space="0"/>
              <w:left w:val="single" w:color="auto" w:sz="4" w:space="0"/>
              <w:bottom w:val="single" w:color="auto" w:sz="4" w:space="0"/>
              <w:right w:val="single" w:color="auto" w:sz="4" w:space="0"/>
            </w:tcBorders>
            <w:shd w:val="clear" w:color="auto" w:fill="auto"/>
            <w:hideMark/>
          </w:tcPr>
          <w:p w:rsidRPr="001307BA" w:rsidR="00711436" w:rsidP="00711436" w:rsidRDefault="00711436" w14:paraId="12D78C45" w14:textId="3B2D04F0">
            <w:pPr>
              <w:textAlignment w:val="baseline"/>
              <w:rPr>
                <w:rFonts w:ascii="Times New Roman" w:hAnsi="Times New Roman" w:eastAsia="Times New Roman" w:cs="Times New Roman"/>
                <w:sz w:val="24"/>
                <w:szCs w:val="24"/>
                <w:lang w:eastAsia="en-GB"/>
              </w:rPr>
            </w:pPr>
            <w:r w:rsidRPr="00314805">
              <w:rPr>
                <w:rFonts w:cs="Arial"/>
                <w:sz w:val="19"/>
                <w:szCs w:val="19"/>
              </w:rPr>
              <w:t>Show an understanding of how pupils learn by using a range of teaching and learning strategies, breaking complex material into smaller steps in planning.</w:t>
            </w:r>
          </w:p>
        </w:tc>
        <w:tc>
          <w:tcPr>
            <w:tcW w:w="4753" w:type="dxa"/>
            <w:tcBorders>
              <w:top w:val="single" w:color="auto" w:sz="4" w:space="0"/>
              <w:left w:val="single" w:color="auto" w:sz="4" w:space="0"/>
              <w:bottom w:val="single" w:color="auto" w:sz="4" w:space="0"/>
              <w:right w:val="single" w:color="auto" w:sz="4" w:space="0"/>
            </w:tcBorders>
            <w:shd w:val="clear" w:color="auto" w:fill="auto"/>
            <w:hideMark/>
          </w:tcPr>
          <w:p w:rsidRPr="00314805" w:rsidR="00711436" w:rsidP="00711436" w:rsidRDefault="00711436" w14:paraId="688C35AE" w14:textId="77777777">
            <w:pPr>
              <w:rPr>
                <w:rFonts w:cs="Arial"/>
                <w:i/>
                <w:iCs/>
                <w:sz w:val="19"/>
                <w:szCs w:val="19"/>
              </w:rPr>
            </w:pPr>
            <w:r w:rsidRPr="00314805">
              <w:rPr>
                <w:rFonts w:cs="Arial"/>
                <w:sz w:val="19"/>
                <w:szCs w:val="19"/>
              </w:rPr>
              <w:t>Work with mentors/expert colleagues</w:t>
            </w:r>
            <w:r w:rsidRPr="00314805">
              <w:rPr>
                <w:rFonts w:cs="Arial"/>
                <w:i/>
                <w:iCs/>
                <w:sz w:val="19"/>
                <w:szCs w:val="19"/>
              </w:rPr>
              <w:t xml:space="preserve"> to avoid overloading working memory by:</w:t>
            </w:r>
          </w:p>
          <w:p w:rsidRPr="00314805" w:rsidR="00711436" w:rsidP="00711436" w:rsidRDefault="00711436" w14:paraId="65F43BD6" w14:textId="77777777">
            <w:pPr>
              <w:pStyle w:val="ListParagraph"/>
              <w:numPr>
                <w:ilvl w:val="1"/>
                <w:numId w:val="23"/>
              </w:numPr>
              <w:ind w:left="338" w:hanging="283"/>
              <w:rPr>
                <w:rFonts w:asciiTheme="minorHAnsi" w:hAnsiTheme="minorHAnsi" w:cstheme="minorHAnsi"/>
                <w:i/>
                <w:sz w:val="19"/>
                <w:szCs w:val="19"/>
              </w:rPr>
            </w:pPr>
            <w:r w:rsidRPr="00314805">
              <w:rPr>
                <w:rFonts w:asciiTheme="minorHAnsi" w:hAnsiTheme="minorHAnsi" w:cstheme="minorHAnsi"/>
                <w:i/>
                <w:iCs/>
                <w:sz w:val="19"/>
                <w:szCs w:val="19"/>
              </w:rPr>
              <w:t>Reducing distractions that take attention away from what is being taught (e.g. keeping the complexity of a task to a minimum, so that attention is focused on the content)</w:t>
            </w:r>
          </w:p>
          <w:p w:rsidRPr="00314805" w:rsidR="00711436" w:rsidP="00711436" w:rsidRDefault="00711436" w14:paraId="65A86299" w14:textId="77777777">
            <w:pPr>
              <w:pStyle w:val="ListParagraph"/>
              <w:numPr>
                <w:ilvl w:val="1"/>
                <w:numId w:val="23"/>
              </w:numPr>
              <w:ind w:left="338" w:hanging="283"/>
              <w:rPr>
                <w:rFonts w:asciiTheme="minorHAnsi" w:hAnsiTheme="minorHAnsi" w:cstheme="minorHAnsi"/>
                <w:i/>
                <w:sz w:val="19"/>
                <w:szCs w:val="19"/>
              </w:rPr>
            </w:pPr>
            <w:r w:rsidRPr="00314805">
              <w:rPr>
                <w:rFonts w:asciiTheme="minorHAnsi" w:hAnsiTheme="minorHAnsi" w:cstheme="minorHAnsi"/>
                <w:i/>
                <w:sz w:val="19"/>
                <w:szCs w:val="19"/>
              </w:rPr>
              <w:t>Breaking complex material into smaller steps (e.g., using partially completed examples to focus pupils on the specific steps).</w:t>
            </w:r>
          </w:p>
          <w:p w:rsidRPr="00314805" w:rsidR="00711436" w:rsidP="00711436" w:rsidRDefault="00711436" w14:paraId="07DB69F7" w14:textId="77777777">
            <w:pPr>
              <w:rPr>
                <w:rFonts w:cs="Arial"/>
                <w:i/>
                <w:sz w:val="19"/>
                <w:szCs w:val="19"/>
              </w:rPr>
            </w:pPr>
            <w:r w:rsidRPr="00314805">
              <w:rPr>
                <w:rFonts w:cs="Arial"/>
                <w:iCs/>
                <w:sz w:val="19"/>
                <w:szCs w:val="19"/>
              </w:rPr>
              <w:t>Work with mentors/expert colleagues</w:t>
            </w:r>
            <w:r w:rsidRPr="00314805">
              <w:rPr>
                <w:rFonts w:cs="Arial"/>
                <w:i/>
                <w:sz w:val="19"/>
                <w:szCs w:val="19"/>
              </w:rPr>
              <w:t xml:space="preserve"> to increase the likelihood of materials being retained by:</w:t>
            </w:r>
          </w:p>
          <w:p w:rsidRPr="001307BA" w:rsidR="00711436" w:rsidP="00711436" w:rsidRDefault="00711436" w14:paraId="641D34F0" w14:textId="077CEF2B">
            <w:pPr>
              <w:rPr>
                <w:rFonts w:ascii="Times New Roman" w:hAnsi="Times New Roman" w:eastAsia="Times New Roman" w:cs="Times New Roman"/>
                <w:sz w:val="24"/>
                <w:szCs w:val="24"/>
                <w:lang w:eastAsia="en-GB"/>
              </w:rPr>
            </w:pPr>
            <w:r w:rsidRPr="00314805">
              <w:rPr>
                <w:rFonts w:cstheme="minorHAnsi"/>
                <w:i/>
                <w:iCs/>
                <w:sz w:val="19"/>
                <w:szCs w:val="19"/>
              </w:rPr>
              <w:t xml:space="preserve">Designing practice, generation and retrieval tasks that provide just enough support so that pupils experience a high success rate when attempting challenging work </w:t>
            </w:r>
          </w:p>
        </w:tc>
        <w:tc>
          <w:tcPr>
            <w:tcW w:w="4111" w:type="dxa"/>
            <w:tcBorders>
              <w:top w:val="single" w:color="auto" w:sz="4" w:space="0"/>
              <w:left w:val="single" w:color="auto" w:sz="4" w:space="0"/>
              <w:bottom w:val="single" w:color="auto" w:sz="4" w:space="0"/>
              <w:right w:val="single" w:color="auto" w:sz="4" w:space="0"/>
            </w:tcBorders>
            <w:shd w:val="clear" w:color="auto" w:fill="auto"/>
            <w:hideMark/>
          </w:tcPr>
          <w:p w:rsidRPr="00314805" w:rsidR="00711436" w:rsidP="00711436" w:rsidRDefault="00711436" w14:paraId="359239D3" w14:textId="77777777">
            <w:pPr>
              <w:rPr>
                <w:rFonts w:cs="Arial"/>
                <w:sz w:val="19"/>
                <w:szCs w:val="19"/>
              </w:rPr>
            </w:pPr>
            <w:r w:rsidRPr="00314805">
              <w:rPr>
                <w:rFonts w:cs="Arial"/>
                <w:sz w:val="19"/>
                <w:szCs w:val="19"/>
              </w:rPr>
              <w:t>Observe and deconstruct how expert colleagues plan regular review and practice of key ideas and concepts over time and deconstruct this approach.</w:t>
            </w:r>
          </w:p>
          <w:p w:rsidRPr="00BD5D63" w:rsidR="00711436" w:rsidP="00711436" w:rsidRDefault="00711436" w14:paraId="4F84C6C9" w14:textId="45C133EF">
            <w:pPr>
              <w:rPr>
                <w:rFonts w:ascii="Times New Roman" w:hAnsi="Times New Roman" w:eastAsia="Times New Roman" w:cs="Times New Roman"/>
                <w:sz w:val="24"/>
                <w:szCs w:val="24"/>
                <w:lang w:eastAsia="en-GB"/>
              </w:rPr>
            </w:pPr>
            <w:r w:rsidRPr="00314805">
              <w:rPr>
                <w:rFonts w:cs="Arial"/>
                <w:sz w:val="19"/>
                <w:szCs w:val="19"/>
              </w:rPr>
              <w:t>Discuss and analyse with mentors/expert colleagues how to design and implement subject specific - practice, generation and retrieval tasks that provide just enough support so that pupils increase the likelihood of materials being retained when attempting challenging work.</w:t>
            </w:r>
          </w:p>
        </w:tc>
        <w:tc>
          <w:tcPr>
            <w:tcW w:w="2003" w:type="dxa"/>
            <w:tcBorders>
              <w:top w:val="single" w:color="auto" w:sz="4" w:space="0"/>
              <w:left w:val="single" w:color="auto" w:sz="4" w:space="0"/>
              <w:bottom w:val="single" w:color="auto" w:sz="4" w:space="0"/>
              <w:right w:val="single" w:color="auto" w:sz="4" w:space="0"/>
            </w:tcBorders>
            <w:shd w:val="clear" w:color="auto" w:fill="D9D9D9"/>
            <w:hideMark/>
          </w:tcPr>
          <w:p w:rsidRPr="00B27E04" w:rsidR="00711436" w:rsidP="00711436" w:rsidRDefault="00711436" w14:paraId="2BC0DD67" w14:textId="77777777">
            <w:pPr>
              <w:rPr>
                <w:rFonts w:cs="Arial"/>
                <w:i/>
                <w:iCs/>
                <w:sz w:val="19"/>
                <w:szCs w:val="19"/>
              </w:rPr>
            </w:pPr>
            <w:r w:rsidRPr="166864FF">
              <w:rPr>
                <w:rFonts w:cs="Arial"/>
                <w:color w:val="000000" w:themeColor="text1"/>
                <w:sz w:val="19"/>
                <w:szCs w:val="19"/>
              </w:rPr>
              <w:t xml:space="preserve">TS2d Demonstrate knowledge and understanding of </w:t>
            </w:r>
            <w:r w:rsidRPr="00447CED">
              <w:rPr>
                <w:rFonts w:cs="Arial"/>
                <w:b/>
                <w:bCs/>
                <w:color w:val="000000" w:themeColor="text1"/>
                <w:sz w:val="19"/>
                <w:szCs w:val="19"/>
              </w:rPr>
              <w:t>how pupils learn</w:t>
            </w:r>
            <w:r w:rsidRPr="166864FF">
              <w:rPr>
                <w:rFonts w:cs="Arial"/>
                <w:color w:val="000000" w:themeColor="text1"/>
                <w:sz w:val="19"/>
                <w:szCs w:val="19"/>
              </w:rPr>
              <w:t xml:space="preserve"> and how </w:t>
            </w:r>
            <w:bookmarkStart w:name="_Int_zZiLnPcG" w:id="2"/>
            <w:proofErr w:type="gramStart"/>
            <w:r w:rsidRPr="166864FF">
              <w:rPr>
                <w:rFonts w:cs="Arial"/>
                <w:color w:val="000000" w:themeColor="text1"/>
                <w:sz w:val="19"/>
                <w:szCs w:val="19"/>
              </w:rPr>
              <w:t>this impacts</w:t>
            </w:r>
            <w:bookmarkEnd w:id="2"/>
            <w:proofErr w:type="gramEnd"/>
            <w:r w:rsidRPr="166864FF">
              <w:rPr>
                <w:rFonts w:cs="Arial"/>
                <w:color w:val="000000" w:themeColor="text1"/>
                <w:sz w:val="19"/>
                <w:szCs w:val="19"/>
              </w:rPr>
              <w:t xml:space="preserve"> on teaching.</w:t>
            </w:r>
          </w:p>
          <w:p w:rsidRPr="001307BA" w:rsidR="00711436" w:rsidP="00711436" w:rsidRDefault="00711436" w14:paraId="33CAE091" w14:textId="1FF24153">
            <w:pPr>
              <w:textAlignment w:val="baseline"/>
              <w:rPr>
                <w:rFonts w:ascii="Times New Roman" w:hAnsi="Times New Roman" w:eastAsia="Times New Roman" w:cs="Times New Roman"/>
                <w:sz w:val="24"/>
                <w:szCs w:val="24"/>
                <w:lang w:eastAsia="en-GB"/>
              </w:rPr>
            </w:pPr>
          </w:p>
        </w:tc>
      </w:tr>
      <w:tr w:rsidRPr="001307BA" w:rsidR="00711436" w:rsidTr="00A0765B" w14:paraId="1B702DC5" w14:textId="77777777">
        <w:trPr>
          <w:trHeight w:val="978"/>
        </w:trPr>
        <w:tc>
          <w:tcPr>
            <w:tcW w:w="736" w:type="dxa"/>
            <w:tcBorders>
              <w:top w:val="single" w:color="auto" w:sz="4" w:space="0"/>
              <w:left w:val="single" w:color="auto" w:sz="6" w:space="0"/>
              <w:bottom w:val="single" w:color="auto" w:sz="6" w:space="0"/>
              <w:right w:val="single" w:color="auto" w:sz="6" w:space="0"/>
            </w:tcBorders>
            <w:shd w:val="clear" w:color="auto" w:fill="auto"/>
            <w:vAlign w:val="center"/>
            <w:hideMark/>
          </w:tcPr>
          <w:p w:rsidRPr="001307BA" w:rsidR="00711436" w:rsidP="00711436" w:rsidRDefault="00711436" w14:paraId="279D7CCB" w14:textId="572F6125">
            <w:pPr>
              <w:ind w:left="105" w:right="105"/>
              <w:jc w:val="center"/>
              <w:textAlignment w:val="baseline"/>
              <w:rPr>
                <w:rFonts w:ascii="Times New Roman" w:hAnsi="Times New Roman" w:eastAsia="Times New Roman" w:cs="Times New Roman"/>
                <w:sz w:val="24"/>
                <w:szCs w:val="24"/>
                <w:lang w:eastAsia="en-GB"/>
              </w:rPr>
            </w:pPr>
            <w:r w:rsidRPr="00314805">
              <w:rPr>
                <w:rFonts w:cs="Arial"/>
                <w:b/>
                <w:bCs/>
              </w:rPr>
              <w:t>HPL5</w:t>
            </w:r>
          </w:p>
        </w:tc>
        <w:tc>
          <w:tcPr>
            <w:tcW w:w="1954" w:type="dxa"/>
            <w:tcBorders>
              <w:top w:val="single" w:color="auto" w:sz="4" w:space="0"/>
              <w:left w:val="single" w:color="auto" w:sz="6" w:space="0"/>
              <w:bottom w:val="single" w:color="auto" w:sz="6" w:space="0"/>
              <w:right w:val="single" w:color="auto" w:sz="6" w:space="0"/>
            </w:tcBorders>
            <w:shd w:val="clear" w:color="auto" w:fill="auto"/>
            <w:hideMark/>
          </w:tcPr>
          <w:p w:rsidRPr="001307BA" w:rsidR="00711436" w:rsidP="00711436" w:rsidRDefault="00711436" w14:paraId="5FC94CDD" w14:textId="541566D5">
            <w:pPr>
              <w:textAlignment w:val="baseline"/>
              <w:rPr>
                <w:rFonts w:ascii="Times New Roman" w:hAnsi="Times New Roman" w:eastAsia="Times New Roman" w:cs="Times New Roman"/>
                <w:sz w:val="24"/>
                <w:szCs w:val="24"/>
                <w:lang w:eastAsia="en-GB"/>
              </w:rPr>
            </w:pPr>
            <w:r w:rsidRPr="00314805">
              <w:rPr>
                <w:rFonts w:cs="Arial"/>
                <w:sz w:val="19"/>
                <w:szCs w:val="19"/>
              </w:rPr>
              <w:t>Plan for teaching and learning providing some opportunities for independent learning.</w:t>
            </w:r>
          </w:p>
        </w:tc>
        <w:tc>
          <w:tcPr>
            <w:tcW w:w="1905" w:type="dxa"/>
            <w:tcBorders>
              <w:top w:val="single" w:color="auto" w:sz="4" w:space="0"/>
              <w:left w:val="single" w:color="auto" w:sz="6" w:space="0"/>
              <w:bottom w:val="single" w:color="auto" w:sz="6" w:space="0"/>
              <w:right w:val="single" w:color="auto" w:sz="6" w:space="0"/>
            </w:tcBorders>
            <w:shd w:val="clear" w:color="auto" w:fill="auto"/>
            <w:hideMark/>
          </w:tcPr>
          <w:p w:rsidRPr="001307BA" w:rsidR="00711436" w:rsidP="00711436" w:rsidRDefault="00711436" w14:paraId="4896A150" w14:textId="0CEDE348">
            <w:pPr>
              <w:textAlignment w:val="baseline"/>
              <w:rPr>
                <w:rFonts w:ascii="Times New Roman" w:hAnsi="Times New Roman" w:eastAsia="Times New Roman" w:cs="Times New Roman"/>
                <w:sz w:val="24"/>
                <w:szCs w:val="24"/>
                <w:lang w:eastAsia="en-GB"/>
              </w:rPr>
            </w:pPr>
            <w:r w:rsidRPr="00314805">
              <w:rPr>
                <w:rFonts w:cs="Arial"/>
                <w:sz w:val="19"/>
                <w:szCs w:val="19"/>
              </w:rPr>
              <w:t>Regularly provide opportunities that require independent learning.</w:t>
            </w:r>
          </w:p>
        </w:tc>
        <w:tc>
          <w:tcPr>
            <w:tcW w:w="4753" w:type="dxa"/>
            <w:tcBorders>
              <w:top w:val="single" w:color="auto" w:sz="4" w:space="0"/>
              <w:left w:val="single" w:color="auto" w:sz="6" w:space="0"/>
              <w:bottom w:val="single" w:color="auto" w:sz="6" w:space="0"/>
              <w:right w:val="single" w:color="auto" w:sz="6" w:space="0"/>
            </w:tcBorders>
            <w:shd w:val="clear" w:color="auto" w:fill="auto"/>
            <w:hideMark/>
          </w:tcPr>
          <w:p w:rsidRPr="001307BA" w:rsidR="00711436" w:rsidP="00711436" w:rsidRDefault="00711436" w14:paraId="55B74A89" w14:textId="171D740C">
            <w:pPr>
              <w:textAlignment w:val="baseline"/>
              <w:rPr>
                <w:rFonts w:ascii="Times New Roman" w:hAnsi="Times New Roman" w:eastAsia="Times New Roman" w:cs="Times New Roman"/>
                <w:sz w:val="24"/>
                <w:szCs w:val="24"/>
                <w:lang w:eastAsia="en-GB"/>
              </w:rPr>
            </w:pPr>
            <w:r w:rsidRPr="00314805">
              <w:rPr>
                <w:rFonts w:cs="Arial"/>
                <w:sz w:val="19"/>
                <w:szCs w:val="19"/>
              </w:rPr>
              <w:t xml:space="preserve">Use effective teaching strategies that encourage independent learning and promote opportunities for pupils to take pride in their work. </w:t>
            </w:r>
          </w:p>
        </w:tc>
        <w:tc>
          <w:tcPr>
            <w:tcW w:w="4111" w:type="dxa"/>
            <w:tcBorders>
              <w:top w:val="single" w:color="auto" w:sz="4" w:space="0"/>
              <w:left w:val="single" w:color="auto" w:sz="6" w:space="0"/>
              <w:bottom w:val="single" w:color="auto" w:sz="6" w:space="0"/>
              <w:right w:val="single" w:color="auto" w:sz="6" w:space="0"/>
            </w:tcBorders>
            <w:shd w:val="clear" w:color="auto" w:fill="auto"/>
            <w:hideMark/>
          </w:tcPr>
          <w:p w:rsidRPr="001307BA" w:rsidR="00711436" w:rsidP="00711436" w:rsidRDefault="00711436" w14:paraId="73B346C1" w14:textId="0928A23C">
            <w:pPr>
              <w:textAlignment w:val="baseline"/>
              <w:rPr>
                <w:rFonts w:ascii="Times New Roman" w:hAnsi="Times New Roman" w:eastAsia="Times New Roman" w:cs="Times New Roman"/>
                <w:sz w:val="24"/>
                <w:szCs w:val="24"/>
                <w:lang w:eastAsia="en-GB"/>
              </w:rPr>
            </w:pPr>
            <w:r w:rsidRPr="00314805">
              <w:rPr>
                <w:rFonts w:cs="Arial"/>
                <w:sz w:val="19"/>
                <w:szCs w:val="19"/>
              </w:rPr>
              <w:t xml:space="preserve">Consistently create opportunities for autonomous learning so that pupils take pride in their work and adopt a conscientious attitude allowing for a degree of ownership over their own learning and development. </w:t>
            </w:r>
          </w:p>
        </w:tc>
        <w:tc>
          <w:tcPr>
            <w:tcW w:w="2003" w:type="dxa"/>
            <w:tcBorders>
              <w:top w:val="single" w:color="auto" w:sz="4" w:space="0"/>
              <w:left w:val="single" w:color="auto" w:sz="6" w:space="0"/>
              <w:bottom w:val="single" w:color="auto" w:sz="6" w:space="0"/>
              <w:right w:val="single" w:color="auto" w:sz="6" w:space="0"/>
            </w:tcBorders>
            <w:shd w:val="clear" w:color="auto" w:fill="D9D9D9"/>
            <w:hideMark/>
          </w:tcPr>
          <w:p w:rsidRPr="00B27E04" w:rsidR="00711436" w:rsidP="00711436" w:rsidRDefault="00711436" w14:paraId="382D34B3" w14:textId="77777777">
            <w:pPr>
              <w:rPr>
                <w:rFonts w:cs="Arial"/>
                <w:sz w:val="19"/>
                <w:szCs w:val="19"/>
              </w:rPr>
            </w:pPr>
            <w:r w:rsidRPr="166864FF">
              <w:rPr>
                <w:rFonts w:cs="Arial"/>
                <w:color w:val="000000" w:themeColor="text1"/>
                <w:sz w:val="19"/>
                <w:szCs w:val="19"/>
              </w:rPr>
              <w:t xml:space="preserve">TS2e Encourage pupils to take a responsible and </w:t>
            </w:r>
            <w:r w:rsidRPr="00327BEF">
              <w:rPr>
                <w:rFonts w:cs="Arial"/>
                <w:b/>
                <w:bCs/>
                <w:color w:val="000000" w:themeColor="text1"/>
                <w:sz w:val="19"/>
                <w:szCs w:val="19"/>
              </w:rPr>
              <w:t>conscientious attitude</w:t>
            </w:r>
            <w:r w:rsidRPr="166864FF">
              <w:rPr>
                <w:rFonts w:cs="Arial"/>
                <w:color w:val="000000" w:themeColor="text1"/>
                <w:sz w:val="19"/>
                <w:szCs w:val="19"/>
              </w:rPr>
              <w:t xml:space="preserve"> to their </w:t>
            </w:r>
            <w:r w:rsidRPr="00327BEF">
              <w:rPr>
                <w:rFonts w:cs="Arial"/>
                <w:b/>
                <w:bCs/>
                <w:color w:val="000000" w:themeColor="text1"/>
                <w:sz w:val="19"/>
                <w:szCs w:val="19"/>
              </w:rPr>
              <w:t>own work and study</w:t>
            </w:r>
            <w:r w:rsidRPr="166864FF">
              <w:rPr>
                <w:rFonts w:cs="Arial"/>
                <w:color w:val="000000" w:themeColor="text1"/>
                <w:sz w:val="19"/>
                <w:szCs w:val="19"/>
              </w:rPr>
              <w:t>.</w:t>
            </w:r>
          </w:p>
          <w:p w:rsidRPr="001307BA" w:rsidR="00711436" w:rsidP="00711436" w:rsidRDefault="00711436" w14:paraId="3FAE43EA" w14:textId="76E48773">
            <w:pPr>
              <w:textAlignment w:val="baseline"/>
              <w:rPr>
                <w:rFonts w:ascii="Times New Roman" w:hAnsi="Times New Roman" w:eastAsia="Times New Roman" w:cs="Times New Roman"/>
                <w:sz w:val="24"/>
                <w:szCs w:val="24"/>
                <w:lang w:eastAsia="en-GB"/>
              </w:rPr>
            </w:pPr>
          </w:p>
        </w:tc>
      </w:tr>
    </w:tbl>
    <w:p w:rsidR="00D82E20" w:rsidP="00026A4F" w:rsidRDefault="00D82E20" w14:paraId="40C41D9F" w14:textId="77777777">
      <w:pPr>
        <w:textAlignment w:val="baseline"/>
        <w:rPr>
          <w:rFonts w:ascii="Calibri" w:hAnsi="Calibri" w:eastAsia="Times New Roman" w:cs="Calibri"/>
          <w:b/>
          <w:bCs/>
          <w:lang w:eastAsia="en-GB"/>
        </w:rPr>
      </w:pPr>
    </w:p>
    <w:p w:rsidR="002B7155" w:rsidRDefault="002B7155" w14:paraId="2F2E4354" w14:textId="77777777">
      <w:pPr>
        <w:rPr>
          <w:rFonts w:ascii="Calibri" w:hAnsi="Calibri" w:eastAsia="Times New Roman" w:cs="Calibri"/>
          <w:b/>
          <w:bCs/>
          <w:lang w:eastAsia="en-GB"/>
        </w:rPr>
      </w:pPr>
      <w:r>
        <w:rPr>
          <w:rFonts w:ascii="Calibri" w:hAnsi="Calibri" w:eastAsia="Times New Roman" w:cs="Calibri"/>
          <w:b/>
          <w:bCs/>
          <w:lang w:eastAsia="en-GB"/>
        </w:rPr>
        <w:br w:type="page"/>
      </w:r>
    </w:p>
    <w:p w:rsidRPr="00026A4F" w:rsidR="00026A4F" w:rsidP="00026A4F" w:rsidRDefault="00026A4F" w14:paraId="01C5D3F2" w14:textId="79C157CF">
      <w:pPr>
        <w:textAlignment w:val="baseline"/>
        <w:rPr>
          <w:rFonts w:ascii="Segoe UI" w:hAnsi="Segoe UI" w:eastAsia="Times New Roman" w:cs="Segoe UI"/>
          <w:sz w:val="18"/>
          <w:szCs w:val="18"/>
          <w:lang w:eastAsia="en-GB"/>
        </w:rPr>
      </w:pPr>
    </w:p>
    <w:tbl>
      <w:tblPr>
        <w:tblW w:w="15462"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701"/>
        <w:gridCol w:w="1843"/>
        <w:gridCol w:w="2410"/>
        <w:gridCol w:w="4394"/>
        <w:gridCol w:w="4195"/>
        <w:gridCol w:w="1919"/>
      </w:tblGrid>
      <w:tr w:rsidRPr="00026A4F" w:rsidR="00EE3192" w:rsidTr="0006636B" w14:paraId="074ACFDE" w14:textId="77777777">
        <w:trPr>
          <w:trHeight w:val="1125"/>
        </w:trPr>
        <w:tc>
          <w:tcPr>
            <w:tcW w:w="70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D78A5" w:rsidR="00EE3192" w:rsidP="00B8285D" w:rsidRDefault="00EE3192" w14:paraId="0DC8EC17" w14:textId="2C47746A">
            <w:pPr>
              <w:ind w:left="105" w:right="105"/>
              <w:jc w:val="center"/>
              <w:textAlignment w:val="baseline"/>
              <w:rPr>
                <w:rFonts w:ascii="Times New Roman" w:hAnsi="Times New Roman" w:eastAsia="Times New Roman" w:cs="Times New Roman"/>
                <w:sz w:val="24"/>
                <w:szCs w:val="24"/>
                <w:lang w:val="it-IT" w:eastAsia="en-GB"/>
              </w:rPr>
            </w:pPr>
            <w:r w:rsidRPr="00AD78A5">
              <w:rPr>
                <w:rFonts w:cstheme="minorHAnsi"/>
                <w:b/>
                <w:bCs/>
                <w:lang w:val="it-IT"/>
              </w:rPr>
              <w:t xml:space="preserve">HPL6 </w:t>
            </w:r>
            <w:r w:rsidRPr="00AD78A5">
              <w:rPr>
                <w:rFonts w:cstheme="minorHAnsi"/>
                <w:lang w:val="it-IT"/>
              </w:rPr>
              <w:t>(4a) (4b) (4c) (4d) (4e) (4f) (4h) (4i) (4k) (4l) (4m) (4n) (4o)</w:t>
            </w:r>
          </w:p>
        </w:tc>
        <w:tc>
          <w:tcPr>
            <w:tcW w:w="1843" w:type="dxa"/>
            <w:tcBorders>
              <w:top w:val="single" w:color="auto" w:sz="6" w:space="0"/>
              <w:left w:val="single" w:color="auto" w:sz="6" w:space="0"/>
              <w:bottom w:val="single" w:color="auto" w:sz="6" w:space="0"/>
              <w:right w:val="single" w:color="auto" w:sz="6" w:space="0"/>
            </w:tcBorders>
            <w:shd w:val="clear" w:color="auto" w:fill="auto"/>
            <w:hideMark/>
          </w:tcPr>
          <w:p w:rsidRPr="00026A4F" w:rsidR="00EE3192" w:rsidP="00B76171" w:rsidRDefault="00EE3192" w14:paraId="7015F5E9" w14:textId="7B74E7B5">
            <w:pPr>
              <w:contextualSpacing/>
              <w:textAlignment w:val="baseline"/>
              <w:rPr>
                <w:rFonts w:ascii="Times New Roman" w:hAnsi="Times New Roman" w:eastAsia="Times New Roman" w:cs="Times New Roman"/>
                <w:sz w:val="24"/>
                <w:szCs w:val="24"/>
                <w:lang w:eastAsia="en-GB"/>
              </w:rPr>
            </w:pPr>
            <w:r w:rsidRPr="00314805">
              <w:rPr>
                <w:rFonts w:cstheme="minorHAnsi"/>
                <w:sz w:val="20"/>
                <w:szCs w:val="20"/>
              </w:rPr>
              <w:t>Begin to structure lessons that contribute towards supporting learning. Show awareness that the pace of the lesson needs to be effective.</w:t>
            </w:r>
          </w:p>
        </w:tc>
        <w:tc>
          <w:tcPr>
            <w:tcW w:w="2410" w:type="dxa"/>
            <w:tcBorders>
              <w:top w:val="single" w:color="auto" w:sz="6" w:space="0"/>
              <w:left w:val="single" w:color="auto" w:sz="6" w:space="0"/>
              <w:bottom w:val="single" w:color="auto" w:sz="6" w:space="0"/>
              <w:right w:val="single" w:color="auto" w:sz="6" w:space="0"/>
            </w:tcBorders>
            <w:shd w:val="clear" w:color="auto" w:fill="auto"/>
            <w:hideMark/>
          </w:tcPr>
          <w:p w:rsidRPr="00314805" w:rsidR="00EE3192" w:rsidP="00B76171" w:rsidRDefault="00EE3192" w14:paraId="0362AE60" w14:textId="77777777">
            <w:pPr>
              <w:contextualSpacing/>
              <w:rPr>
                <w:rFonts w:cstheme="minorHAnsi"/>
                <w:sz w:val="20"/>
                <w:szCs w:val="20"/>
              </w:rPr>
            </w:pPr>
            <w:r w:rsidRPr="00314805">
              <w:rPr>
                <w:rFonts w:cstheme="minorHAnsi"/>
                <w:sz w:val="20"/>
                <w:szCs w:val="20"/>
              </w:rPr>
              <w:t>Structure lessons that support learning. Working closely with mentors, begin planning lessons that:</w:t>
            </w:r>
          </w:p>
          <w:p w:rsidRPr="00314805" w:rsidR="00EE3192" w:rsidP="00B76171" w:rsidRDefault="00EE3192" w14:paraId="7BC8532A" w14:textId="77777777">
            <w:pPr>
              <w:pStyle w:val="ListParagraph"/>
              <w:numPr>
                <w:ilvl w:val="0"/>
                <w:numId w:val="14"/>
              </w:numPr>
              <w:ind w:left="211" w:hanging="141"/>
              <w:rPr>
                <w:rFonts w:asciiTheme="minorHAnsi" w:hAnsiTheme="minorHAnsi" w:cstheme="minorHAnsi"/>
                <w:sz w:val="20"/>
                <w:szCs w:val="20"/>
                <w:lang w:eastAsia="en-US"/>
              </w:rPr>
            </w:pPr>
            <w:r w:rsidRPr="00314805">
              <w:rPr>
                <w:rFonts w:asciiTheme="minorHAnsi" w:hAnsiTheme="minorHAnsi" w:cstheme="minorHAnsi"/>
                <w:sz w:val="20"/>
                <w:szCs w:val="20"/>
                <w:lang w:eastAsia="en-US"/>
              </w:rPr>
              <w:t>Considers prior learning.</w:t>
            </w:r>
          </w:p>
          <w:p w:rsidRPr="00314805" w:rsidR="00EE3192" w:rsidP="00B76171" w:rsidRDefault="00EE3192" w14:paraId="4F2B7E99" w14:textId="77777777">
            <w:pPr>
              <w:pStyle w:val="ListParagraph"/>
              <w:numPr>
                <w:ilvl w:val="0"/>
                <w:numId w:val="14"/>
              </w:numPr>
              <w:ind w:left="211" w:hanging="141"/>
              <w:rPr>
                <w:rFonts w:asciiTheme="minorHAnsi" w:hAnsiTheme="minorHAnsi" w:cstheme="minorHAnsi"/>
                <w:sz w:val="20"/>
                <w:szCs w:val="20"/>
                <w:lang w:eastAsia="en-US"/>
              </w:rPr>
            </w:pPr>
            <w:r w:rsidRPr="00314805">
              <w:rPr>
                <w:rFonts w:asciiTheme="minorHAnsi" w:hAnsiTheme="minorHAnsi" w:cstheme="minorHAnsi"/>
                <w:sz w:val="20"/>
                <w:szCs w:val="20"/>
                <w:lang w:eastAsia="en-US"/>
              </w:rPr>
              <w:t>Break tasks down into appropriate chunks.</w:t>
            </w:r>
          </w:p>
          <w:p w:rsidRPr="00314805" w:rsidR="00EE3192" w:rsidP="00B76171" w:rsidRDefault="00EE3192" w14:paraId="52A495AA" w14:textId="77777777">
            <w:pPr>
              <w:pStyle w:val="ListParagraph"/>
              <w:numPr>
                <w:ilvl w:val="0"/>
                <w:numId w:val="14"/>
              </w:numPr>
              <w:ind w:left="211" w:hanging="141"/>
              <w:rPr>
                <w:rFonts w:asciiTheme="minorHAnsi" w:hAnsiTheme="minorHAnsi" w:cstheme="minorHAnsi"/>
                <w:sz w:val="20"/>
                <w:szCs w:val="20"/>
                <w:lang w:eastAsia="en-US"/>
              </w:rPr>
            </w:pPr>
            <w:r w:rsidRPr="00314805">
              <w:rPr>
                <w:rFonts w:asciiTheme="minorHAnsi" w:hAnsiTheme="minorHAnsi" w:cstheme="minorHAnsi"/>
                <w:sz w:val="20"/>
                <w:szCs w:val="20"/>
                <w:lang w:eastAsia="en-US"/>
              </w:rPr>
              <w:t>Considers the necessary foundational content knowledge.</w:t>
            </w:r>
          </w:p>
          <w:p w:rsidRPr="00314805" w:rsidR="00EE3192" w:rsidP="00B76171" w:rsidRDefault="00EE3192" w14:paraId="0F0E6BAF" w14:textId="77777777">
            <w:pPr>
              <w:pStyle w:val="ListParagraph"/>
              <w:numPr>
                <w:ilvl w:val="0"/>
                <w:numId w:val="14"/>
              </w:numPr>
              <w:ind w:left="173" w:hanging="173"/>
              <w:rPr>
                <w:rFonts w:asciiTheme="minorHAnsi" w:hAnsiTheme="minorHAnsi" w:cstheme="minorHAnsi"/>
                <w:sz w:val="20"/>
                <w:szCs w:val="20"/>
                <w:lang w:eastAsia="en-US"/>
              </w:rPr>
            </w:pPr>
            <w:r w:rsidRPr="00314805">
              <w:rPr>
                <w:rFonts w:asciiTheme="minorHAnsi" w:hAnsiTheme="minorHAnsi" w:cstheme="minorHAnsi"/>
                <w:sz w:val="20"/>
                <w:szCs w:val="20"/>
                <w:lang w:eastAsia="en-US"/>
              </w:rPr>
              <w:t>Providing opportunities for pupils to consolidate and practise applying new knowledge and skills.</w:t>
            </w:r>
          </w:p>
          <w:p w:rsidRPr="00314805" w:rsidR="00EE3192" w:rsidP="00B76171" w:rsidRDefault="00EE3192" w14:paraId="3745D2A5" w14:textId="77777777">
            <w:pPr>
              <w:pStyle w:val="ListParagraph"/>
              <w:numPr>
                <w:ilvl w:val="0"/>
                <w:numId w:val="14"/>
              </w:numPr>
              <w:ind w:left="173" w:hanging="173"/>
              <w:rPr>
                <w:rFonts w:asciiTheme="minorHAnsi" w:hAnsiTheme="minorHAnsi" w:cstheme="minorHAnsi"/>
                <w:sz w:val="20"/>
                <w:szCs w:val="20"/>
                <w:lang w:eastAsia="en-US"/>
              </w:rPr>
            </w:pPr>
            <w:r w:rsidRPr="00314805">
              <w:rPr>
                <w:rFonts w:asciiTheme="minorHAnsi" w:hAnsiTheme="minorHAnsi" w:cstheme="minorHAnsi"/>
                <w:sz w:val="20"/>
                <w:szCs w:val="20"/>
                <w:lang w:eastAsia="en-US"/>
              </w:rPr>
              <w:t>Include a range of types of questions in class discussions.</w:t>
            </w:r>
          </w:p>
          <w:p w:rsidRPr="00026A4F" w:rsidR="00EE3192" w:rsidP="00B76171" w:rsidRDefault="00EE3192" w14:paraId="7921FC14" w14:textId="0CAED504">
            <w:pPr>
              <w:numPr>
                <w:ilvl w:val="0"/>
                <w:numId w:val="3"/>
              </w:numPr>
              <w:tabs>
                <w:tab w:val="clear" w:pos="720"/>
                <w:tab w:val="num" w:pos="365"/>
              </w:tabs>
              <w:ind w:left="223" w:hanging="141"/>
              <w:contextualSpacing/>
              <w:textAlignment w:val="baseline"/>
              <w:rPr>
                <w:rFonts w:ascii="Calibri" w:hAnsi="Calibri" w:eastAsia="Times New Roman" w:cs="Calibri"/>
                <w:sz w:val="20"/>
                <w:szCs w:val="20"/>
                <w:lang w:eastAsia="en-GB"/>
              </w:rPr>
            </w:pPr>
            <w:r w:rsidRPr="00314805">
              <w:rPr>
                <w:rFonts w:cstheme="minorHAnsi"/>
                <w:sz w:val="20"/>
                <w:szCs w:val="20"/>
              </w:rPr>
              <w:t>Make effective use of lesson time</w:t>
            </w:r>
          </w:p>
        </w:tc>
        <w:tc>
          <w:tcPr>
            <w:tcW w:w="4394" w:type="dxa"/>
            <w:tcBorders>
              <w:top w:val="single" w:color="auto" w:sz="6" w:space="0"/>
              <w:left w:val="single" w:color="auto" w:sz="6" w:space="0"/>
              <w:bottom w:val="single" w:color="auto" w:sz="6" w:space="0"/>
              <w:right w:val="single" w:color="auto" w:sz="6" w:space="0"/>
            </w:tcBorders>
            <w:shd w:val="clear" w:color="auto" w:fill="auto"/>
            <w:hideMark/>
          </w:tcPr>
          <w:p w:rsidR="002B7155" w:rsidP="00B76171" w:rsidRDefault="00EE3192" w14:paraId="72289FC6" w14:textId="77777777">
            <w:pPr>
              <w:contextualSpacing/>
              <w:rPr>
                <w:rFonts w:eastAsia="Times New Roman" w:cstheme="minorHAnsi"/>
                <w:iCs/>
                <w:sz w:val="20"/>
                <w:szCs w:val="20"/>
              </w:rPr>
            </w:pPr>
            <w:r w:rsidRPr="00314805">
              <w:rPr>
                <w:rFonts w:cstheme="minorHAnsi"/>
                <w:iCs/>
                <w:sz w:val="20"/>
                <w:szCs w:val="20"/>
              </w:rPr>
              <w:t xml:space="preserve">Work with mentors/ expert colleagues to </w:t>
            </w:r>
            <w:r w:rsidRPr="00314805">
              <w:rPr>
                <w:rFonts w:cstheme="minorHAnsi"/>
                <w:i/>
                <w:sz w:val="20"/>
                <w:szCs w:val="20"/>
              </w:rPr>
              <w:t>p</w:t>
            </w:r>
            <w:r w:rsidRPr="00314805">
              <w:rPr>
                <w:rFonts w:eastAsia="Times New Roman" w:cstheme="minorHAnsi"/>
                <w:i/>
                <w:sz w:val="20"/>
                <w:szCs w:val="20"/>
              </w:rPr>
              <w:t>lan effective lessons, by:</w:t>
            </w:r>
          </w:p>
          <w:p w:rsidR="002B7155" w:rsidP="00B76171" w:rsidRDefault="002B7155" w14:paraId="3952CBF2" w14:textId="77777777">
            <w:pPr>
              <w:contextualSpacing/>
              <w:rPr>
                <w:rFonts w:eastAsia="Times New Roman" w:cstheme="minorHAnsi"/>
                <w:iCs/>
                <w:sz w:val="20"/>
                <w:szCs w:val="20"/>
              </w:rPr>
            </w:pPr>
            <w:r>
              <w:rPr>
                <w:rFonts w:eastAsia="Times New Roman" w:cstheme="minorHAnsi"/>
                <w:iCs/>
                <w:sz w:val="20"/>
                <w:szCs w:val="20"/>
              </w:rPr>
              <w:t xml:space="preserve"> - </w:t>
            </w:r>
            <w:r w:rsidRPr="002B7155" w:rsidR="00EE3192">
              <w:rPr>
                <w:rFonts w:eastAsia="Times New Roman" w:cstheme="minorHAnsi"/>
                <w:i/>
                <w:sz w:val="20"/>
                <w:szCs w:val="20"/>
              </w:rPr>
              <w:t xml:space="preserve">Using modelling, explanations and scaffolds, acknowledging that novices need more structure early in a domain. </w:t>
            </w:r>
          </w:p>
          <w:p w:rsidRPr="002B7155" w:rsidR="00EE3192" w:rsidP="00B76171" w:rsidRDefault="002B7155" w14:paraId="2BD068CF" w14:textId="5B002B56">
            <w:pPr>
              <w:contextualSpacing/>
              <w:rPr>
                <w:rFonts w:eastAsia="Times New Roman" w:cstheme="minorHAnsi"/>
                <w:iCs/>
                <w:sz w:val="20"/>
                <w:szCs w:val="20"/>
              </w:rPr>
            </w:pPr>
            <w:r>
              <w:rPr>
                <w:rFonts w:eastAsia="Times New Roman" w:cstheme="minorHAnsi"/>
                <w:iCs/>
                <w:sz w:val="20"/>
                <w:szCs w:val="20"/>
              </w:rPr>
              <w:t xml:space="preserve"> - </w:t>
            </w:r>
            <w:r w:rsidRPr="002B7155" w:rsidR="00EE3192">
              <w:rPr>
                <w:rFonts w:cstheme="minorHAnsi"/>
                <w:i/>
                <w:sz w:val="20"/>
                <w:szCs w:val="20"/>
              </w:rPr>
              <w:t>Breaking tasks down into constituent components.</w:t>
            </w:r>
          </w:p>
          <w:p w:rsidRPr="002B7155" w:rsidR="00EE3192" w:rsidP="00B76171" w:rsidRDefault="002B7155" w14:paraId="7551931B" w14:textId="67252453">
            <w:pPr>
              <w:contextualSpacing/>
              <w:rPr>
                <w:rFonts w:eastAsia="Times New Roman" w:cstheme="minorHAnsi"/>
                <w:i/>
                <w:sz w:val="20"/>
                <w:szCs w:val="20"/>
              </w:rPr>
            </w:pPr>
            <w:r>
              <w:rPr>
                <w:rFonts w:eastAsia="Times New Roman" w:cstheme="minorHAnsi"/>
                <w:i/>
                <w:sz w:val="20"/>
                <w:szCs w:val="20"/>
              </w:rPr>
              <w:t xml:space="preserve"> - </w:t>
            </w:r>
            <w:r w:rsidRPr="002B7155" w:rsidR="00EE3192">
              <w:rPr>
                <w:rFonts w:eastAsia="Times New Roman" w:cstheme="minorHAnsi"/>
                <w:i/>
                <w:sz w:val="20"/>
                <w:szCs w:val="20"/>
              </w:rPr>
              <w:t>Using evidence of prior learning to provide sufficient opportunity for pupils to consolidate and practise applying new knowledge and skills</w:t>
            </w:r>
          </w:p>
          <w:p w:rsidR="00B76171" w:rsidP="00B76171" w:rsidRDefault="00EE3192" w14:paraId="4189AD4B" w14:textId="77777777">
            <w:pPr>
              <w:contextualSpacing/>
              <w:rPr>
                <w:rFonts w:eastAsia="Times New Roman" w:cstheme="minorHAnsi"/>
                <w:i/>
                <w:sz w:val="20"/>
                <w:szCs w:val="20"/>
              </w:rPr>
            </w:pPr>
            <w:r w:rsidRPr="00314805">
              <w:rPr>
                <w:rFonts w:cstheme="minorHAnsi"/>
                <w:iCs/>
                <w:sz w:val="20"/>
                <w:szCs w:val="20"/>
              </w:rPr>
              <w:t>Work with mentors/ expert colleagues m</w:t>
            </w:r>
            <w:r w:rsidRPr="00314805">
              <w:rPr>
                <w:rFonts w:eastAsia="Times New Roman" w:cstheme="minorHAnsi"/>
                <w:i/>
                <w:sz w:val="20"/>
                <w:szCs w:val="20"/>
              </w:rPr>
              <w:t>aking good use of expositions, by:</w:t>
            </w:r>
          </w:p>
          <w:p w:rsidRPr="00314805" w:rsidR="00EE3192" w:rsidP="00B76171" w:rsidRDefault="00B76171" w14:paraId="788F0ECE" w14:textId="2FB582E7">
            <w:pPr>
              <w:contextualSpacing/>
              <w:rPr>
                <w:rFonts w:eastAsia="Times New Roman" w:cstheme="minorHAnsi"/>
                <w:i/>
                <w:sz w:val="20"/>
                <w:szCs w:val="20"/>
              </w:rPr>
            </w:pPr>
            <w:r>
              <w:rPr>
                <w:rFonts w:eastAsia="Times New Roman" w:cstheme="minorHAnsi"/>
                <w:i/>
                <w:sz w:val="20"/>
                <w:szCs w:val="20"/>
              </w:rPr>
              <w:t xml:space="preserve"> - </w:t>
            </w:r>
            <w:r w:rsidRPr="00314805" w:rsidR="00EE3192">
              <w:rPr>
                <w:rFonts w:cstheme="minorHAnsi"/>
                <w:i/>
                <w:sz w:val="20"/>
                <w:szCs w:val="20"/>
              </w:rPr>
              <w:t>Starting expositions at the point of current pupil understanding.</w:t>
            </w:r>
          </w:p>
          <w:p w:rsidR="00B76171" w:rsidP="00B76171" w:rsidRDefault="00EE3192" w14:paraId="25EB7E79" w14:textId="77777777">
            <w:pPr>
              <w:contextualSpacing/>
              <w:rPr>
                <w:rFonts w:eastAsia="Times New Roman" w:cstheme="minorHAnsi"/>
                <w:i/>
                <w:sz w:val="20"/>
                <w:szCs w:val="20"/>
              </w:rPr>
            </w:pPr>
            <w:r w:rsidRPr="00314805">
              <w:rPr>
                <w:rFonts w:cstheme="minorHAnsi"/>
                <w:iCs/>
                <w:sz w:val="20"/>
                <w:szCs w:val="20"/>
              </w:rPr>
              <w:t>Work with mentors/ expert colleagues to m</w:t>
            </w:r>
            <w:r w:rsidRPr="00314805">
              <w:rPr>
                <w:rFonts w:eastAsia="Times New Roman" w:cstheme="minorHAnsi"/>
                <w:i/>
                <w:sz w:val="20"/>
                <w:szCs w:val="20"/>
              </w:rPr>
              <w:t>odel effectively, by,</w:t>
            </w:r>
          </w:p>
          <w:p w:rsidRPr="00314805" w:rsidR="00EE3192" w:rsidP="00B76171" w:rsidRDefault="00B76171" w14:paraId="3552EBDC" w14:textId="2F1C8901">
            <w:pPr>
              <w:contextualSpacing/>
              <w:rPr>
                <w:rFonts w:eastAsia="Times New Roman" w:cstheme="minorHAnsi"/>
                <w:i/>
                <w:sz w:val="20"/>
                <w:szCs w:val="20"/>
              </w:rPr>
            </w:pPr>
            <w:r>
              <w:rPr>
                <w:rFonts w:eastAsia="Times New Roman" w:cstheme="minorHAnsi"/>
                <w:i/>
                <w:sz w:val="20"/>
                <w:szCs w:val="20"/>
              </w:rPr>
              <w:t xml:space="preserve">- </w:t>
            </w:r>
            <w:r w:rsidRPr="00314805" w:rsidR="00EE3192">
              <w:rPr>
                <w:rFonts w:eastAsia="Times New Roman" w:cstheme="minorHAnsi"/>
                <w:i/>
                <w:sz w:val="20"/>
                <w:szCs w:val="20"/>
              </w:rPr>
              <w:t xml:space="preserve">Narrating thought processes when modelling </w:t>
            </w:r>
          </w:p>
          <w:p w:rsidRPr="00314805" w:rsidR="00EE3192" w:rsidP="00B76171" w:rsidRDefault="00EE3192" w14:paraId="492F2BE4" w14:textId="77777777">
            <w:pPr>
              <w:pStyle w:val="Tabletextbullet"/>
              <w:spacing w:before="0" w:after="0"/>
              <w:rPr>
                <w:rFonts w:asciiTheme="minorHAnsi" w:hAnsiTheme="minorHAnsi" w:cstheme="minorHAnsi"/>
                <w:i/>
                <w:color w:val="auto"/>
                <w:sz w:val="20"/>
                <w:szCs w:val="20"/>
              </w:rPr>
            </w:pPr>
            <w:r w:rsidRPr="00314805">
              <w:rPr>
                <w:rFonts w:asciiTheme="minorHAnsi" w:hAnsiTheme="minorHAnsi" w:cstheme="minorHAnsi"/>
                <w:i/>
                <w:color w:val="auto"/>
                <w:sz w:val="20"/>
                <w:szCs w:val="20"/>
              </w:rPr>
              <w:t xml:space="preserve">Stimulate pupil thinking and check for understanding by: </w:t>
            </w:r>
          </w:p>
          <w:p w:rsidRPr="00314805" w:rsidR="00EE3192" w:rsidP="00B76171" w:rsidRDefault="00EE3192" w14:paraId="31B3A2EB" w14:textId="77777777">
            <w:pPr>
              <w:pStyle w:val="Tabletextbullet"/>
              <w:numPr>
                <w:ilvl w:val="1"/>
                <w:numId w:val="23"/>
              </w:numPr>
              <w:tabs>
                <w:tab w:val="clear" w:pos="567"/>
                <w:tab w:val="left" w:pos="149"/>
              </w:tabs>
              <w:spacing w:before="0" w:after="0"/>
              <w:ind w:left="210" w:hanging="210"/>
              <w:rPr>
                <w:rFonts w:asciiTheme="minorHAnsi" w:hAnsiTheme="minorHAnsi" w:cstheme="minorHAnsi"/>
                <w:i/>
                <w:color w:val="auto"/>
                <w:sz w:val="20"/>
                <w:szCs w:val="20"/>
              </w:rPr>
            </w:pPr>
            <w:r w:rsidRPr="00314805">
              <w:rPr>
                <w:rFonts w:asciiTheme="minorHAnsi" w:hAnsiTheme="minorHAnsi" w:cstheme="minorHAnsi"/>
                <w:i/>
                <w:color w:val="auto"/>
                <w:sz w:val="20"/>
                <w:szCs w:val="20"/>
              </w:rPr>
              <w:t xml:space="preserve">  Planning activities around what you want pupils to think hard about</w:t>
            </w:r>
          </w:p>
          <w:p w:rsidRPr="00314805" w:rsidR="00EE3192" w:rsidP="00B76171" w:rsidRDefault="00EE3192" w14:paraId="537DEA16" w14:textId="77777777">
            <w:pPr>
              <w:pStyle w:val="Tabletextbullet"/>
              <w:numPr>
                <w:ilvl w:val="1"/>
                <w:numId w:val="23"/>
              </w:numPr>
              <w:tabs>
                <w:tab w:val="clear" w:pos="567"/>
                <w:tab w:val="left" w:pos="149"/>
              </w:tabs>
              <w:spacing w:before="0" w:after="0"/>
              <w:ind w:left="210" w:hanging="210"/>
              <w:rPr>
                <w:rFonts w:asciiTheme="minorHAnsi" w:hAnsiTheme="minorHAnsi" w:cstheme="minorHAnsi"/>
                <w:i/>
                <w:color w:val="auto"/>
                <w:sz w:val="20"/>
                <w:szCs w:val="20"/>
              </w:rPr>
            </w:pPr>
            <w:r w:rsidRPr="00314805">
              <w:rPr>
                <w:rFonts w:asciiTheme="minorHAnsi" w:hAnsiTheme="minorHAnsi" w:cstheme="minorHAnsi"/>
                <w:i/>
                <w:color w:val="auto"/>
                <w:sz w:val="20"/>
                <w:szCs w:val="20"/>
              </w:rPr>
              <w:t xml:space="preserve"> Include a range of types of </w:t>
            </w:r>
            <w:r w:rsidRPr="00314805">
              <w:rPr>
                <w:rFonts w:asciiTheme="minorHAnsi" w:hAnsiTheme="minorHAnsi" w:cstheme="minorHAnsi"/>
                <w:b/>
                <w:bCs/>
                <w:i/>
                <w:color w:val="auto"/>
                <w:sz w:val="20"/>
                <w:szCs w:val="20"/>
              </w:rPr>
              <w:t>questions</w:t>
            </w:r>
            <w:r w:rsidRPr="00314805">
              <w:rPr>
                <w:rFonts w:asciiTheme="minorHAnsi" w:hAnsiTheme="minorHAnsi" w:cstheme="minorHAnsi"/>
                <w:i/>
                <w:color w:val="auto"/>
                <w:sz w:val="20"/>
                <w:szCs w:val="20"/>
              </w:rPr>
              <w:t xml:space="preserve"> in class discussions to extend and challenge pupils (e.g. by modelling new vocabulary and asking pupils to justify answers).</w:t>
            </w:r>
          </w:p>
          <w:p w:rsidRPr="00314805" w:rsidR="00EE3192" w:rsidP="00B76171" w:rsidRDefault="00EE3192" w14:paraId="208A2A3B" w14:textId="77777777">
            <w:pPr>
              <w:pStyle w:val="Tabletextbullet"/>
              <w:numPr>
                <w:ilvl w:val="1"/>
                <w:numId w:val="23"/>
              </w:numPr>
              <w:tabs>
                <w:tab w:val="clear" w:pos="567"/>
                <w:tab w:val="left" w:pos="149"/>
              </w:tabs>
              <w:spacing w:before="0" w:after="0"/>
              <w:ind w:left="210" w:hanging="210"/>
              <w:rPr>
                <w:rFonts w:asciiTheme="minorHAnsi" w:hAnsiTheme="minorHAnsi" w:cstheme="minorHAnsi"/>
                <w:i/>
                <w:color w:val="auto"/>
                <w:sz w:val="20"/>
                <w:szCs w:val="20"/>
              </w:rPr>
            </w:pPr>
            <w:r w:rsidRPr="00314805">
              <w:rPr>
                <w:rFonts w:asciiTheme="minorHAnsi" w:hAnsiTheme="minorHAnsi" w:cstheme="minorHAnsi"/>
                <w:i/>
                <w:color w:val="auto"/>
                <w:sz w:val="20"/>
                <w:szCs w:val="20"/>
              </w:rPr>
              <w:t xml:space="preserve">Providing appropriate wait time between question and response where more developed responses are required. </w:t>
            </w:r>
          </w:p>
          <w:p w:rsidRPr="00026A4F" w:rsidR="00EE3192" w:rsidP="00B76171" w:rsidRDefault="00EE3192" w14:paraId="0F910FEF" w14:textId="6F82E3E9">
            <w:pPr>
              <w:numPr>
                <w:ilvl w:val="0"/>
                <w:numId w:val="4"/>
              </w:numPr>
              <w:tabs>
                <w:tab w:val="clear" w:pos="720"/>
              </w:tabs>
              <w:ind w:left="404" w:hanging="283"/>
              <w:contextualSpacing/>
              <w:textAlignment w:val="baseline"/>
              <w:rPr>
                <w:rFonts w:ascii="Calibri" w:hAnsi="Calibri" w:eastAsia="Times New Roman" w:cs="Calibri"/>
                <w:sz w:val="20"/>
                <w:szCs w:val="20"/>
                <w:lang w:eastAsia="en-GB"/>
              </w:rPr>
            </w:pPr>
            <w:r w:rsidRPr="00314805">
              <w:rPr>
                <w:rFonts w:cstheme="minorHAnsi"/>
                <w:i/>
                <w:sz w:val="20"/>
                <w:szCs w:val="20"/>
              </w:rPr>
              <w:t xml:space="preserve">Considering the factors that will support effective collaborative or paired work (e.g. familiarity with routines, whether pupils have the necessary prior knowledge and how pupils are grouped). </w:t>
            </w:r>
          </w:p>
        </w:tc>
        <w:tc>
          <w:tcPr>
            <w:tcW w:w="4195" w:type="dxa"/>
            <w:tcBorders>
              <w:top w:val="single" w:color="auto" w:sz="6" w:space="0"/>
              <w:left w:val="single" w:color="auto" w:sz="6" w:space="0"/>
              <w:bottom w:val="single" w:color="auto" w:sz="6" w:space="0"/>
              <w:right w:val="single" w:color="auto" w:sz="6" w:space="0"/>
            </w:tcBorders>
            <w:shd w:val="clear" w:color="auto" w:fill="auto"/>
            <w:hideMark/>
          </w:tcPr>
          <w:p w:rsidR="00C17E9A" w:rsidP="00B76171" w:rsidRDefault="00EE3192" w14:paraId="1792920C" w14:textId="77777777">
            <w:pPr>
              <w:contextualSpacing/>
              <w:rPr>
                <w:rFonts w:cstheme="minorHAnsi"/>
                <w:i/>
                <w:sz w:val="20"/>
                <w:szCs w:val="20"/>
              </w:rPr>
            </w:pPr>
            <w:r w:rsidRPr="00314805">
              <w:rPr>
                <w:rFonts w:cstheme="minorHAnsi"/>
                <w:iCs/>
                <w:sz w:val="20"/>
                <w:szCs w:val="20"/>
              </w:rPr>
              <w:t>Independently</w:t>
            </w:r>
            <w:r w:rsidRPr="00314805">
              <w:rPr>
                <w:rFonts w:cstheme="minorHAnsi"/>
                <w:i/>
                <w:sz w:val="20"/>
                <w:szCs w:val="20"/>
              </w:rPr>
              <w:t xml:space="preserve"> plan effective lessons, by:</w:t>
            </w:r>
          </w:p>
          <w:p w:rsidR="00C17E9A" w:rsidP="00B76171" w:rsidRDefault="00C17E9A" w14:paraId="79A3FCDC" w14:textId="77777777">
            <w:pPr>
              <w:contextualSpacing/>
              <w:rPr>
                <w:rFonts w:cstheme="minorHAnsi"/>
                <w:i/>
                <w:sz w:val="20"/>
                <w:szCs w:val="20"/>
              </w:rPr>
            </w:pPr>
            <w:r>
              <w:rPr>
                <w:rFonts w:cstheme="minorHAnsi"/>
                <w:i/>
                <w:sz w:val="20"/>
                <w:szCs w:val="20"/>
              </w:rPr>
              <w:t xml:space="preserve"> - </w:t>
            </w:r>
            <w:r w:rsidRPr="00C17E9A" w:rsidR="00EE3192">
              <w:rPr>
                <w:rFonts w:cstheme="minorHAnsi"/>
                <w:i/>
                <w:sz w:val="20"/>
                <w:szCs w:val="20"/>
              </w:rPr>
              <w:t>Enabling critical thinking and problem solving by first teaching the necessary foundational content knowledge.</w:t>
            </w:r>
          </w:p>
          <w:p w:rsidR="00C17E9A" w:rsidP="00B76171" w:rsidRDefault="00C17E9A" w14:paraId="61A66151" w14:textId="77777777">
            <w:pPr>
              <w:contextualSpacing/>
              <w:rPr>
                <w:rFonts w:cstheme="minorHAnsi"/>
                <w:i/>
                <w:sz w:val="20"/>
                <w:szCs w:val="20"/>
              </w:rPr>
            </w:pPr>
            <w:r>
              <w:rPr>
                <w:rFonts w:cstheme="minorHAnsi"/>
                <w:i/>
                <w:sz w:val="20"/>
                <w:szCs w:val="20"/>
              </w:rPr>
              <w:t xml:space="preserve"> - </w:t>
            </w:r>
            <w:r w:rsidRPr="00C17E9A" w:rsidR="00EE3192">
              <w:rPr>
                <w:rFonts w:cstheme="minorHAnsi"/>
                <w:i/>
                <w:sz w:val="20"/>
                <w:szCs w:val="20"/>
              </w:rPr>
              <w:t xml:space="preserve">Breaking tasks down into constituent components when first setting up independent practise (e.g. using tasks that scaffold pupils through metacognitive and procedural processes). </w:t>
            </w:r>
          </w:p>
          <w:p w:rsidRPr="00314805" w:rsidR="00EE3192" w:rsidP="00B76171" w:rsidRDefault="00C17E9A" w14:paraId="6D3B5144" w14:textId="64A493F3">
            <w:pPr>
              <w:contextualSpacing/>
              <w:rPr>
                <w:rFonts w:cstheme="minorHAnsi"/>
                <w:i/>
                <w:sz w:val="20"/>
                <w:szCs w:val="20"/>
              </w:rPr>
            </w:pPr>
            <w:r>
              <w:rPr>
                <w:rFonts w:cstheme="minorHAnsi"/>
                <w:i/>
                <w:sz w:val="20"/>
                <w:szCs w:val="20"/>
              </w:rPr>
              <w:t xml:space="preserve"> - </w:t>
            </w:r>
            <w:r w:rsidRPr="00314805" w:rsidR="00EE3192">
              <w:rPr>
                <w:rFonts w:cstheme="minorHAnsi"/>
                <w:i/>
                <w:sz w:val="20"/>
                <w:szCs w:val="20"/>
              </w:rPr>
              <w:t>Removing scaffolding only when pupils are achieving a high degree of success in applying previously taught material.</w:t>
            </w:r>
          </w:p>
          <w:p w:rsidRPr="00314805" w:rsidR="00EE3192" w:rsidP="00B76171" w:rsidRDefault="00EE3192" w14:paraId="17A981A9" w14:textId="77777777">
            <w:pPr>
              <w:pStyle w:val="Tabletextbullet"/>
              <w:spacing w:before="0" w:after="0"/>
              <w:rPr>
                <w:rFonts w:asciiTheme="minorHAnsi" w:hAnsiTheme="minorHAnsi" w:cstheme="minorHAnsi"/>
                <w:i/>
                <w:color w:val="auto"/>
                <w:sz w:val="20"/>
                <w:szCs w:val="20"/>
              </w:rPr>
            </w:pPr>
            <w:r w:rsidRPr="00314805">
              <w:rPr>
                <w:rFonts w:asciiTheme="minorHAnsi" w:hAnsiTheme="minorHAnsi" w:cstheme="minorHAnsi"/>
                <w:i/>
                <w:color w:val="auto"/>
                <w:sz w:val="20"/>
                <w:szCs w:val="20"/>
              </w:rPr>
              <w:t>Make good use of expositions, by,</w:t>
            </w:r>
          </w:p>
          <w:p w:rsidRPr="00314805" w:rsidR="00EE3192" w:rsidP="00B76171" w:rsidRDefault="002B7155" w14:paraId="5CDFEFDB" w14:textId="6061D495">
            <w:pPr>
              <w:pStyle w:val="Tabletextbullet"/>
              <w:spacing w:before="0" w:after="0"/>
              <w:rPr>
                <w:rFonts w:asciiTheme="minorHAnsi" w:hAnsiTheme="minorHAnsi" w:cstheme="minorHAnsi"/>
                <w:i/>
                <w:color w:val="auto"/>
                <w:sz w:val="20"/>
                <w:szCs w:val="20"/>
              </w:rPr>
            </w:pPr>
            <w:r>
              <w:rPr>
                <w:rFonts w:asciiTheme="minorHAnsi" w:hAnsiTheme="minorHAnsi" w:cstheme="minorHAnsi"/>
                <w:i/>
                <w:color w:val="auto"/>
                <w:sz w:val="20"/>
                <w:szCs w:val="20"/>
              </w:rPr>
              <w:t xml:space="preserve"> - </w:t>
            </w:r>
            <w:r w:rsidRPr="00314805" w:rsidR="00EE3192">
              <w:rPr>
                <w:rFonts w:asciiTheme="minorHAnsi" w:hAnsiTheme="minorHAnsi" w:cstheme="minorHAnsi"/>
                <w:i/>
                <w:color w:val="auto"/>
                <w:sz w:val="20"/>
                <w:szCs w:val="20"/>
              </w:rPr>
              <w:t xml:space="preserve">Using concrete representation of abstract ideas (e.g. making use of analogies, metaphors. Manipulatives for counting, examples and non-examples) </w:t>
            </w:r>
          </w:p>
          <w:p w:rsidRPr="00314805" w:rsidR="00EE3192" w:rsidP="00B76171" w:rsidRDefault="00EE3192" w14:paraId="16019EFF" w14:textId="77777777">
            <w:pPr>
              <w:pStyle w:val="Tabletextbullet"/>
              <w:spacing w:before="0" w:after="0"/>
              <w:rPr>
                <w:rFonts w:asciiTheme="minorHAnsi" w:hAnsiTheme="minorHAnsi" w:cstheme="minorHAnsi"/>
                <w:i/>
                <w:color w:val="auto"/>
                <w:sz w:val="20"/>
                <w:szCs w:val="20"/>
              </w:rPr>
            </w:pPr>
            <w:r w:rsidRPr="00314805">
              <w:rPr>
                <w:rFonts w:asciiTheme="minorHAnsi" w:hAnsiTheme="minorHAnsi" w:cstheme="minorHAnsi"/>
                <w:i/>
                <w:color w:val="auto"/>
                <w:sz w:val="20"/>
                <w:szCs w:val="20"/>
              </w:rPr>
              <w:t xml:space="preserve">Stimulate pupil thinking and check for understanding, by:                                                                                                                                                                                                                                                                                                                                                                                                                                                                                                                                                                                                                                                                                                                                                                                                                                                                                                                </w:t>
            </w:r>
          </w:p>
          <w:p w:rsidRPr="00314805" w:rsidR="00EE3192" w:rsidP="00B76171" w:rsidRDefault="002B7155" w14:paraId="573D4878" w14:textId="332CB8F3">
            <w:pPr>
              <w:pStyle w:val="Tabletextbullet"/>
              <w:spacing w:before="0" w:after="0"/>
              <w:rPr>
                <w:rFonts w:asciiTheme="minorHAnsi" w:hAnsiTheme="minorHAnsi" w:cstheme="minorHAnsi"/>
                <w:i/>
                <w:color w:val="auto"/>
                <w:sz w:val="20"/>
                <w:szCs w:val="20"/>
              </w:rPr>
            </w:pPr>
            <w:r>
              <w:rPr>
                <w:rFonts w:asciiTheme="minorHAnsi" w:hAnsiTheme="minorHAnsi" w:cstheme="minorHAnsi"/>
                <w:i/>
                <w:color w:val="auto"/>
                <w:sz w:val="20"/>
                <w:szCs w:val="20"/>
              </w:rPr>
              <w:t xml:space="preserve"> - </w:t>
            </w:r>
            <w:r w:rsidRPr="00314805" w:rsidR="00EE3192">
              <w:rPr>
                <w:rFonts w:asciiTheme="minorHAnsi" w:hAnsiTheme="minorHAnsi" w:cstheme="minorHAnsi"/>
                <w:i/>
                <w:color w:val="auto"/>
                <w:sz w:val="20"/>
                <w:szCs w:val="20"/>
              </w:rPr>
              <w:t xml:space="preserve">Elaborating on and querying pupil contributions to support pupils’ oral language skills, and knowledge development. </w:t>
            </w:r>
          </w:p>
          <w:p w:rsidRPr="00314805" w:rsidR="00EE3192" w:rsidP="00B76171" w:rsidRDefault="00EE3192" w14:paraId="65120765" w14:textId="77777777">
            <w:pPr>
              <w:pStyle w:val="Tabletextbullet"/>
              <w:spacing w:before="0" w:after="0"/>
              <w:rPr>
                <w:rFonts w:asciiTheme="minorHAnsi" w:hAnsiTheme="minorHAnsi" w:cstheme="minorHAnsi"/>
                <w:i/>
                <w:color w:val="auto"/>
                <w:sz w:val="20"/>
                <w:szCs w:val="20"/>
              </w:rPr>
            </w:pPr>
          </w:p>
          <w:p w:rsidRPr="00314805" w:rsidR="00EE3192" w:rsidP="00B76171" w:rsidRDefault="00EE3192" w14:paraId="7FB2ABCB" w14:textId="77777777">
            <w:pPr>
              <w:contextualSpacing/>
              <w:rPr>
                <w:rFonts w:cstheme="minorHAnsi"/>
                <w:i/>
                <w:sz w:val="20"/>
                <w:szCs w:val="20"/>
              </w:rPr>
            </w:pPr>
          </w:p>
          <w:p w:rsidRPr="00314805" w:rsidR="00EE3192" w:rsidP="00B76171" w:rsidRDefault="00EE3192" w14:paraId="04757F7D" w14:textId="77777777">
            <w:pPr>
              <w:contextualSpacing/>
              <w:rPr>
                <w:rFonts w:cstheme="minorHAnsi"/>
                <w:sz w:val="20"/>
                <w:szCs w:val="20"/>
              </w:rPr>
            </w:pPr>
          </w:p>
          <w:p w:rsidRPr="00026A4F" w:rsidR="00EE3192" w:rsidP="00B76171" w:rsidRDefault="00EE3192" w14:paraId="229FEBFA" w14:textId="0B6E509E">
            <w:pPr>
              <w:contextualSpacing/>
              <w:textAlignment w:val="baseline"/>
              <w:rPr>
                <w:rFonts w:ascii="Times New Roman" w:hAnsi="Times New Roman" w:eastAsia="Times New Roman" w:cs="Times New Roman"/>
                <w:color w:val="000000"/>
                <w:sz w:val="24"/>
                <w:szCs w:val="24"/>
                <w:lang w:eastAsia="en-GB"/>
              </w:rPr>
            </w:pPr>
          </w:p>
        </w:tc>
        <w:tc>
          <w:tcPr>
            <w:tcW w:w="1919" w:type="dxa"/>
            <w:tcBorders>
              <w:top w:val="single" w:color="auto" w:sz="6" w:space="0"/>
              <w:left w:val="single" w:color="auto" w:sz="6" w:space="0"/>
              <w:bottom w:val="single" w:color="auto" w:sz="6" w:space="0"/>
              <w:right w:val="single" w:color="auto" w:sz="6" w:space="0"/>
            </w:tcBorders>
            <w:shd w:val="clear" w:color="auto" w:fill="D9D9D9"/>
            <w:hideMark/>
          </w:tcPr>
          <w:p w:rsidRPr="00026A4F" w:rsidR="00EE3192" w:rsidP="00EE3192" w:rsidRDefault="00EE3192" w14:paraId="6C2CA1DF" w14:textId="1FF18324">
            <w:pPr>
              <w:textAlignment w:val="baseline"/>
              <w:rPr>
                <w:rFonts w:ascii="Times New Roman" w:hAnsi="Times New Roman" w:eastAsia="Times New Roman" w:cs="Times New Roman"/>
                <w:color w:val="000000"/>
                <w:sz w:val="24"/>
                <w:szCs w:val="24"/>
                <w:lang w:eastAsia="en-GB"/>
              </w:rPr>
            </w:pPr>
            <w:r w:rsidRPr="25765B66">
              <w:rPr>
                <w:color w:val="000000" w:themeColor="text1"/>
                <w:sz w:val="20"/>
                <w:szCs w:val="20"/>
              </w:rPr>
              <w:t xml:space="preserve">TS4a Impart </w:t>
            </w:r>
            <w:r w:rsidRPr="00327BEF">
              <w:rPr>
                <w:b/>
                <w:bCs/>
                <w:color w:val="000000" w:themeColor="text1"/>
                <w:sz w:val="20"/>
                <w:szCs w:val="20"/>
              </w:rPr>
              <w:t>knowledge</w:t>
            </w:r>
            <w:r w:rsidRPr="25765B66">
              <w:rPr>
                <w:color w:val="000000" w:themeColor="text1"/>
                <w:sz w:val="20"/>
                <w:szCs w:val="20"/>
              </w:rPr>
              <w:t xml:space="preserve"> and develop </w:t>
            </w:r>
            <w:r w:rsidRPr="00327BEF">
              <w:rPr>
                <w:b/>
                <w:bCs/>
                <w:color w:val="000000" w:themeColor="text1"/>
                <w:sz w:val="20"/>
                <w:szCs w:val="20"/>
              </w:rPr>
              <w:t>understanding</w:t>
            </w:r>
            <w:r w:rsidRPr="25765B66">
              <w:rPr>
                <w:color w:val="000000" w:themeColor="text1"/>
                <w:sz w:val="20"/>
                <w:szCs w:val="20"/>
              </w:rPr>
              <w:t xml:space="preserve"> through effective use of </w:t>
            </w:r>
            <w:r w:rsidRPr="00327BEF">
              <w:rPr>
                <w:b/>
                <w:bCs/>
                <w:color w:val="000000" w:themeColor="text1"/>
                <w:sz w:val="20"/>
                <w:szCs w:val="20"/>
              </w:rPr>
              <w:t>lesson time</w:t>
            </w:r>
            <w:r w:rsidRPr="25765B66">
              <w:rPr>
                <w:color w:val="000000" w:themeColor="text1"/>
                <w:sz w:val="20"/>
                <w:szCs w:val="20"/>
              </w:rPr>
              <w:t>.</w:t>
            </w:r>
          </w:p>
        </w:tc>
      </w:tr>
    </w:tbl>
    <w:p w:rsidR="00E46C4E" w:rsidRDefault="00E46C4E" w14:paraId="4BEB4171" w14:textId="77777777">
      <w:r>
        <w:br w:type="page"/>
      </w:r>
    </w:p>
    <w:tbl>
      <w:tblPr>
        <w:tblW w:w="15462"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701"/>
        <w:gridCol w:w="1985"/>
        <w:gridCol w:w="1984"/>
        <w:gridCol w:w="4394"/>
        <w:gridCol w:w="4253"/>
        <w:gridCol w:w="2145"/>
      </w:tblGrid>
      <w:tr w:rsidRPr="00026A4F" w:rsidR="0006636B" w:rsidTr="0006636B" w14:paraId="4EF90BA2" w14:textId="77777777">
        <w:trPr>
          <w:trHeight w:val="1125"/>
        </w:trPr>
        <w:tc>
          <w:tcPr>
            <w:tcW w:w="70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26A4F" w:rsidR="00731724" w:rsidP="00D46939" w:rsidRDefault="00731724" w14:paraId="5C1521D5" w14:textId="74BDE176">
            <w:pPr>
              <w:ind w:left="105" w:right="105"/>
              <w:jc w:val="center"/>
              <w:textAlignment w:val="baseline"/>
              <w:rPr>
                <w:rFonts w:ascii="Times New Roman" w:hAnsi="Times New Roman" w:eastAsia="Times New Roman" w:cs="Times New Roman"/>
                <w:sz w:val="24"/>
                <w:szCs w:val="24"/>
                <w:lang w:eastAsia="en-GB"/>
              </w:rPr>
            </w:pPr>
            <w:r w:rsidRPr="00314805">
              <w:rPr>
                <w:rFonts w:cstheme="minorHAnsi"/>
                <w:b/>
                <w:bCs/>
              </w:rPr>
              <w:lastRenderedPageBreak/>
              <w:t xml:space="preserve">HPL7 </w:t>
            </w:r>
            <w:r w:rsidRPr="00314805">
              <w:rPr>
                <w:rFonts w:cstheme="minorHAnsi"/>
                <w:i/>
                <w:iCs/>
              </w:rPr>
              <w:t>(4g) (4j) (4p)</w:t>
            </w:r>
          </w:p>
        </w:tc>
        <w:tc>
          <w:tcPr>
            <w:tcW w:w="1985" w:type="dxa"/>
            <w:tcBorders>
              <w:top w:val="single" w:color="auto" w:sz="6" w:space="0"/>
              <w:left w:val="single" w:color="auto" w:sz="6" w:space="0"/>
              <w:bottom w:val="single" w:color="auto" w:sz="6" w:space="0"/>
              <w:right w:val="single" w:color="auto" w:sz="6" w:space="0"/>
            </w:tcBorders>
            <w:shd w:val="clear" w:color="auto" w:fill="auto"/>
            <w:hideMark/>
          </w:tcPr>
          <w:p w:rsidRPr="00026A4F" w:rsidR="00731724" w:rsidP="00731724" w:rsidRDefault="00731724" w14:paraId="31BFCC56" w14:textId="36CCC977">
            <w:pPr>
              <w:textAlignment w:val="baseline"/>
              <w:rPr>
                <w:rFonts w:ascii="Times New Roman" w:hAnsi="Times New Roman" w:eastAsia="Times New Roman" w:cs="Times New Roman"/>
                <w:sz w:val="24"/>
                <w:szCs w:val="24"/>
                <w:lang w:eastAsia="en-GB"/>
              </w:rPr>
            </w:pPr>
            <w:r w:rsidRPr="00314805">
              <w:rPr>
                <w:rFonts w:cstheme="minorHAnsi"/>
                <w:sz w:val="20"/>
                <w:szCs w:val="20"/>
              </w:rPr>
              <w:t>Motivate pupils in some parts of the lesson.</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026A4F" w:rsidR="00731724" w:rsidP="00731724" w:rsidRDefault="00731724" w14:paraId="260EBE8F" w14:textId="32D67745">
            <w:pPr>
              <w:textAlignment w:val="baseline"/>
              <w:rPr>
                <w:rFonts w:ascii="Times New Roman" w:hAnsi="Times New Roman" w:eastAsia="Times New Roman" w:cs="Times New Roman"/>
                <w:sz w:val="24"/>
                <w:szCs w:val="24"/>
                <w:lang w:eastAsia="en-GB"/>
              </w:rPr>
            </w:pPr>
            <w:r w:rsidRPr="00314805">
              <w:rPr>
                <w:rFonts w:cstheme="minorHAnsi"/>
                <w:sz w:val="20"/>
                <w:szCs w:val="20"/>
              </w:rPr>
              <w:t>With the support of the mentor/expert colleague, use teaching strategies and material that engages pupils.</w:t>
            </w:r>
          </w:p>
        </w:tc>
        <w:tc>
          <w:tcPr>
            <w:tcW w:w="4394" w:type="dxa"/>
            <w:tcBorders>
              <w:top w:val="single" w:color="auto" w:sz="6" w:space="0"/>
              <w:left w:val="single" w:color="auto" w:sz="6" w:space="0"/>
              <w:bottom w:val="single" w:color="auto" w:sz="6" w:space="0"/>
              <w:right w:val="single" w:color="auto" w:sz="6" w:space="0"/>
            </w:tcBorders>
            <w:shd w:val="clear" w:color="auto" w:fill="auto"/>
            <w:hideMark/>
          </w:tcPr>
          <w:p w:rsidR="00676844" w:rsidP="00676844" w:rsidRDefault="00731724" w14:paraId="6D7F4D6F" w14:textId="77777777">
            <w:pPr>
              <w:rPr>
                <w:rFonts w:eastAsia="Times New Roman" w:cstheme="minorHAnsi"/>
                <w:iCs/>
                <w:sz w:val="20"/>
                <w:szCs w:val="20"/>
              </w:rPr>
            </w:pPr>
            <w:r w:rsidRPr="00314805">
              <w:rPr>
                <w:rFonts w:eastAsia="Times New Roman" w:cstheme="minorHAnsi"/>
                <w:iCs/>
                <w:sz w:val="20"/>
                <w:szCs w:val="20"/>
              </w:rPr>
              <w:t>Work with mentors/expert colleagues to</w:t>
            </w:r>
          </w:p>
          <w:p w:rsidRPr="00676844" w:rsidR="00731724" w:rsidP="00676844" w:rsidRDefault="00676844" w14:paraId="5991C4BB" w14:textId="0BD85EBB">
            <w:pPr>
              <w:rPr>
                <w:rFonts w:eastAsia="Times New Roman" w:cstheme="minorHAnsi"/>
                <w:iCs/>
                <w:sz w:val="20"/>
                <w:szCs w:val="20"/>
              </w:rPr>
            </w:pPr>
            <w:r>
              <w:rPr>
                <w:rFonts w:eastAsia="Times New Roman" w:cstheme="minorHAnsi"/>
                <w:iCs/>
                <w:sz w:val="20"/>
                <w:szCs w:val="20"/>
              </w:rPr>
              <w:t xml:space="preserve"> - </w:t>
            </w:r>
            <w:r w:rsidRPr="00676844" w:rsidR="00731724">
              <w:rPr>
                <w:rFonts w:cstheme="minorHAnsi"/>
                <w:sz w:val="20"/>
                <w:szCs w:val="20"/>
              </w:rPr>
              <w:t>Teach in a way that engages pupils’ interest c</w:t>
            </w:r>
            <w:r w:rsidRPr="00676844" w:rsidR="00731724">
              <w:rPr>
                <w:rFonts w:eastAsia="Times New Roman" w:cstheme="minorHAnsi"/>
                <w:i/>
                <w:sz w:val="20"/>
                <w:szCs w:val="20"/>
              </w:rPr>
              <w:t>ombining verbal explanation with relevant graphical representation.</w:t>
            </w:r>
          </w:p>
          <w:p w:rsidRPr="00314805" w:rsidR="00731724" w:rsidP="00731724" w:rsidRDefault="00731724" w14:paraId="48351E90" w14:textId="77777777">
            <w:pPr>
              <w:contextualSpacing/>
              <w:rPr>
                <w:rFonts w:cstheme="minorHAnsi"/>
                <w:i/>
                <w:iCs/>
                <w:sz w:val="20"/>
                <w:szCs w:val="20"/>
              </w:rPr>
            </w:pPr>
            <w:r w:rsidRPr="00314805">
              <w:rPr>
                <w:rFonts w:cstheme="minorHAnsi"/>
                <w:i/>
                <w:iCs/>
                <w:sz w:val="20"/>
                <w:szCs w:val="20"/>
              </w:rPr>
              <w:t>Model effectively, by:</w:t>
            </w:r>
          </w:p>
          <w:p w:rsidRPr="00314805" w:rsidR="00731724" w:rsidP="00731724" w:rsidRDefault="00731724" w14:paraId="38E251FB" w14:textId="77777777">
            <w:pPr>
              <w:pStyle w:val="ListParagraph"/>
              <w:numPr>
                <w:ilvl w:val="1"/>
                <w:numId w:val="23"/>
              </w:numPr>
              <w:ind w:left="210" w:hanging="142"/>
              <w:rPr>
                <w:rFonts w:eastAsia="Times New Roman" w:asciiTheme="minorHAnsi" w:hAnsiTheme="minorHAnsi" w:cstheme="minorHAnsi"/>
                <w:i/>
                <w:sz w:val="20"/>
                <w:szCs w:val="20"/>
              </w:rPr>
            </w:pPr>
            <w:r w:rsidRPr="00314805">
              <w:rPr>
                <w:rFonts w:eastAsia="Times New Roman" w:asciiTheme="minorHAnsi" w:hAnsiTheme="minorHAnsi" w:cstheme="minorHAnsi"/>
                <w:i/>
                <w:sz w:val="20"/>
                <w:szCs w:val="20"/>
              </w:rPr>
              <w:t>Making the steps memorable and ensuring pupils can recall them (e.g. naming them, developing mnemonics, or linking to memorable stories</w:t>
            </w:r>
          </w:p>
          <w:p w:rsidRPr="00314805" w:rsidR="00731724" w:rsidP="00731724" w:rsidRDefault="00731724" w14:paraId="5D6FD197" w14:textId="77777777">
            <w:pPr>
              <w:contextualSpacing/>
              <w:rPr>
                <w:rFonts w:cstheme="minorHAnsi"/>
                <w:sz w:val="20"/>
                <w:szCs w:val="20"/>
              </w:rPr>
            </w:pPr>
          </w:p>
          <w:p w:rsidRPr="00026A4F" w:rsidR="00731724" w:rsidP="00731724" w:rsidRDefault="00731724" w14:paraId="06D7F93C" w14:textId="25C86BAB">
            <w:pPr>
              <w:textAlignment w:val="baseline"/>
              <w:rPr>
                <w:rFonts w:ascii="Times New Roman" w:hAnsi="Times New Roman" w:eastAsia="Times New Roman" w:cs="Times New Roman"/>
                <w:sz w:val="24"/>
                <w:szCs w:val="24"/>
                <w:lang w:eastAsia="en-GB"/>
              </w:rPr>
            </w:pPr>
            <w:r w:rsidRPr="00314805">
              <w:rPr>
                <w:rFonts w:cstheme="minorHAnsi"/>
                <w:sz w:val="20"/>
                <w:szCs w:val="20"/>
              </w:rPr>
              <w:t>With support take some risks when trying to make teaching engaging.</w:t>
            </w:r>
          </w:p>
        </w:tc>
        <w:tc>
          <w:tcPr>
            <w:tcW w:w="4253" w:type="dxa"/>
            <w:tcBorders>
              <w:top w:val="single" w:color="auto" w:sz="6" w:space="0"/>
              <w:left w:val="single" w:color="auto" w:sz="6" w:space="0"/>
              <w:bottom w:val="single" w:color="auto" w:sz="6" w:space="0"/>
              <w:right w:val="single" w:color="auto" w:sz="6" w:space="0"/>
            </w:tcBorders>
            <w:shd w:val="clear" w:color="auto" w:fill="auto"/>
            <w:hideMark/>
          </w:tcPr>
          <w:p w:rsidRPr="0006636B" w:rsidR="00731724" w:rsidP="00D46939" w:rsidRDefault="00731724" w14:paraId="211E4DD7" w14:textId="77777777">
            <w:pPr>
              <w:contextualSpacing/>
              <w:rPr>
                <w:rFonts w:eastAsia="Times New Roman" w:cstheme="minorHAnsi"/>
                <w:i/>
                <w:sz w:val="19"/>
                <w:szCs w:val="19"/>
              </w:rPr>
            </w:pPr>
            <w:r w:rsidRPr="0006636B">
              <w:rPr>
                <w:rFonts w:cstheme="minorHAnsi"/>
                <w:sz w:val="19"/>
                <w:szCs w:val="19"/>
                <w:lang w:val="en-US"/>
              </w:rPr>
              <w:t xml:space="preserve">Inspire and communicate enthusiasm to pupils </w:t>
            </w:r>
            <w:r w:rsidRPr="0006636B">
              <w:rPr>
                <w:rFonts w:eastAsia="Times New Roman" w:cstheme="minorHAnsi"/>
                <w:i/>
                <w:sz w:val="19"/>
                <w:szCs w:val="19"/>
              </w:rPr>
              <w:t xml:space="preserve">combining verbal explanation with relevant graphical representation of the same concept or process, where appropriate </w:t>
            </w:r>
          </w:p>
          <w:p w:rsidRPr="0006636B" w:rsidR="00D46939" w:rsidP="00D46939" w:rsidRDefault="00731724" w14:paraId="6CA93455" w14:textId="77777777">
            <w:pPr>
              <w:contextualSpacing/>
              <w:rPr>
                <w:rFonts w:eastAsia="Times New Roman" w:cstheme="minorHAnsi"/>
                <w:i/>
                <w:sz w:val="19"/>
                <w:szCs w:val="19"/>
              </w:rPr>
            </w:pPr>
            <w:r w:rsidRPr="0006636B">
              <w:rPr>
                <w:rFonts w:eastAsia="Times New Roman" w:cstheme="minorHAnsi"/>
                <w:i/>
                <w:sz w:val="19"/>
                <w:szCs w:val="19"/>
              </w:rPr>
              <w:t>Model effectively, by,</w:t>
            </w:r>
          </w:p>
          <w:p w:rsidRPr="0006636B" w:rsidR="00731724" w:rsidP="00D46939" w:rsidRDefault="0006636B" w14:paraId="79362B92" w14:textId="309051EB">
            <w:pPr>
              <w:contextualSpacing/>
              <w:rPr>
                <w:rFonts w:eastAsia="Times New Roman" w:cstheme="minorHAnsi"/>
                <w:i/>
                <w:sz w:val="19"/>
                <w:szCs w:val="19"/>
              </w:rPr>
            </w:pPr>
            <w:r w:rsidRPr="0006636B">
              <w:rPr>
                <w:rFonts w:eastAsia="Times New Roman" w:cstheme="minorHAnsi"/>
                <w:i/>
                <w:sz w:val="19"/>
                <w:szCs w:val="19"/>
              </w:rPr>
              <w:t xml:space="preserve"> </w:t>
            </w:r>
            <w:r w:rsidRPr="0006636B" w:rsidR="00D46939">
              <w:rPr>
                <w:rFonts w:eastAsia="Times New Roman" w:cstheme="minorHAnsi"/>
                <w:i/>
                <w:sz w:val="19"/>
                <w:szCs w:val="19"/>
              </w:rPr>
              <w:t xml:space="preserve">- </w:t>
            </w:r>
            <w:r w:rsidRPr="0006636B" w:rsidR="00731724">
              <w:rPr>
                <w:rFonts w:eastAsia="Times New Roman" w:cstheme="minorHAnsi"/>
                <w:i/>
                <w:sz w:val="19"/>
                <w:szCs w:val="19"/>
              </w:rPr>
              <w:t xml:space="preserve">Narrating thought processes when modelling to make explicit how experts think (e.g. asking questions aloud that pupils should consider when working independently and drawing pupils’ attention to links with prior knowledge. </w:t>
            </w:r>
          </w:p>
          <w:p w:rsidRPr="0006636B" w:rsidR="0006636B" w:rsidP="00676844" w:rsidRDefault="00731724" w14:paraId="0D95B8A8" w14:textId="77777777">
            <w:pPr>
              <w:pStyle w:val="Tabletextbullet"/>
              <w:spacing w:before="0" w:after="0"/>
              <w:rPr>
                <w:rFonts w:asciiTheme="minorHAnsi" w:hAnsiTheme="minorHAnsi" w:cstheme="minorHAnsi"/>
                <w:i/>
                <w:color w:val="auto"/>
                <w:sz w:val="19"/>
                <w:szCs w:val="19"/>
              </w:rPr>
            </w:pPr>
            <w:r w:rsidRPr="0006636B">
              <w:rPr>
                <w:rFonts w:asciiTheme="minorHAnsi" w:hAnsiTheme="minorHAnsi" w:cstheme="minorHAnsi"/>
                <w:bCs/>
                <w:iCs/>
                <w:color w:val="auto"/>
                <w:sz w:val="19"/>
                <w:szCs w:val="19"/>
              </w:rPr>
              <w:t>Independently</w:t>
            </w:r>
            <w:r w:rsidRPr="0006636B">
              <w:rPr>
                <w:rFonts w:asciiTheme="minorHAnsi" w:hAnsiTheme="minorHAnsi" w:cstheme="minorHAnsi"/>
                <w:bCs/>
                <w:i/>
                <w:color w:val="auto"/>
                <w:sz w:val="19"/>
                <w:szCs w:val="19"/>
              </w:rPr>
              <w:t>, stimulate pupil thinking and check for understanding, by</w:t>
            </w:r>
            <w:r w:rsidRPr="0006636B">
              <w:rPr>
                <w:rFonts w:asciiTheme="minorHAnsi" w:hAnsiTheme="minorHAnsi" w:cstheme="minorHAnsi"/>
                <w:i/>
                <w:color w:val="auto"/>
                <w:sz w:val="19"/>
                <w:szCs w:val="19"/>
              </w:rPr>
              <w:t xml:space="preserve"> </w:t>
            </w:r>
          </w:p>
          <w:p w:rsidRPr="0006636B" w:rsidR="00731724" w:rsidP="00676844" w:rsidRDefault="0006636B" w14:paraId="636B90E3" w14:textId="0FAB0FF8">
            <w:pPr>
              <w:pStyle w:val="Tabletextbullet"/>
              <w:spacing w:before="0" w:after="0"/>
              <w:rPr>
                <w:rFonts w:asciiTheme="minorHAnsi" w:hAnsiTheme="minorHAnsi" w:cstheme="minorHAnsi"/>
                <w:i/>
                <w:color w:val="auto"/>
                <w:sz w:val="19"/>
                <w:szCs w:val="19"/>
              </w:rPr>
            </w:pPr>
            <w:r w:rsidRPr="0006636B">
              <w:rPr>
                <w:rFonts w:asciiTheme="minorHAnsi" w:hAnsiTheme="minorHAnsi" w:cstheme="minorHAnsi"/>
                <w:i/>
                <w:color w:val="auto"/>
                <w:sz w:val="19"/>
                <w:szCs w:val="19"/>
              </w:rPr>
              <w:t xml:space="preserve"> - </w:t>
            </w:r>
            <w:r w:rsidRPr="0006636B" w:rsidR="00731724">
              <w:rPr>
                <w:rFonts w:asciiTheme="minorHAnsi" w:hAnsiTheme="minorHAnsi" w:cstheme="minorHAnsi"/>
                <w:i/>
                <w:color w:val="auto"/>
                <w:sz w:val="19"/>
                <w:szCs w:val="19"/>
              </w:rPr>
              <w:t>providing scaffolds for pupil talk to increase the focus and rigour of dialogue.</w:t>
            </w:r>
          </w:p>
          <w:p w:rsidRPr="0006636B" w:rsidR="00731724" w:rsidP="00D46939" w:rsidRDefault="00731724" w14:paraId="30A249CE" w14:textId="77777777">
            <w:pPr>
              <w:pStyle w:val="Tabletextbullet"/>
              <w:spacing w:before="0" w:after="0"/>
              <w:rPr>
                <w:rFonts w:asciiTheme="minorHAnsi" w:hAnsiTheme="minorHAnsi" w:cstheme="minorHAnsi"/>
                <w:color w:val="auto"/>
                <w:sz w:val="19"/>
                <w:szCs w:val="19"/>
              </w:rPr>
            </w:pPr>
            <w:r w:rsidRPr="0006636B">
              <w:rPr>
                <w:rFonts w:asciiTheme="minorHAnsi" w:hAnsiTheme="minorHAnsi" w:cstheme="minorHAnsi"/>
                <w:color w:val="auto"/>
                <w:sz w:val="19"/>
                <w:szCs w:val="19"/>
              </w:rPr>
              <w:t>Take risks confidently to make teaching engaging.</w:t>
            </w:r>
          </w:p>
          <w:p w:rsidRPr="004D7AC6" w:rsidR="00731724" w:rsidP="00D46939" w:rsidRDefault="00731724" w14:paraId="29F8585A" w14:textId="5CF6288B">
            <w:pPr>
              <w:contextualSpacing/>
              <w:rPr>
                <w:rFonts w:eastAsia="Times New Roman" w:cstheme="minorHAnsi"/>
                <w:i/>
                <w:color w:val="000000"/>
                <w:sz w:val="20"/>
                <w:szCs w:val="20"/>
              </w:rPr>
            </w:pPr>
            <w:r w:rsidRPr="0006636B">
              <w:rPr>
                <w:rFonts w:ascii="Calibri" w:hAnsi="Calibri" w:cs="Calibri"/>
                <w:iCs/>
                <w:sz w:val="19"/>
                <w:szCs w:val="19"/>
              </w:rPr>
              <w:t>Promote reading for pleasure (e.g., by using a range of whole class reading approaches and regularly reading high quality texts to students.</w:t>
            </w:r>
          </w:p>
        </w:tc>
        <w:tc>
          <w:tcPr>
            <w:tcW w:w="2145" w:type="dxa"/>
            <w:tcBorders>
              <w:top w:val="single" w:color="auto" w:sz="6" w:space="0"/>
              <w:left w:val="single" w:color="auto" w:sz="6" w:space="0"/>
              <w:bottom w:val="single" w:color="auto" w:sz="6" w:space="0"/>
              <w:right w:val="single" w:color="auto" w:sz="6" w:space="0"/>
            </w:tcBorders>
            <w:shd w:val="clear" w:color="auto" w:fill="D9D9D9"/>
            <w:hideMark/>
          </w:tcPr>
          <w:p w:rsidR="00731724" w:rsidP="00731724" w:rsidRDefault="00731724" w14:paraId="0A360D8B" w14:textId="77777777">
            <w:pPr>
              <w:pStyle w:val="Tabletextbullet"/>
              <w:spacing w:before="0" w:after="0"/>
              <w:rPr>
                <w:rFonts w:asciiTheme="minorHAnsi" w:hAnsiTheme="minorHAnsi" w:cstheme="minorHAnsi"/>
                <w:b/>
                <w:color w:val="000000" w:themeColor="text1"/>
                <w:sz w:val="20"/>
                <w:szCs w:val="20"/>
              </w:rPr>
            </w:pPr>
            <w:r w:rsidRPr="00FF1ADE">
              <w:rPr>
                <w:rFonts w:asciiTheme="minorHAnsi" w:hAnsiTheme="minorHAnsi" w:cstheme="minorHAnsi"/>
                <w:color w:val="000000" w:themeColor="text1"/>
                <w:sz w:val="20"/>
                <w:szCs w:val="20"/>
              </w:rPr>
              <w:t xml:space="preserve">TS4b Promote a </w:t>
            </w:r>
            <w:r w:rsidRPr="005156FF">
              <w:rPr>
                <w:rFonts w:asciiTheme="minorHAnsi" w:hAnsiTheme="minorHAnsi" w:cstheme="minorHAnsi"/>
                <w:b/>
                <w:bCs/>
                <w:color w:val="000000" w:themeColor="text1"/>
                <w:sz w:val="20"/>
                <w:szCs w:val="20"/>
              </w:rPr>
              <w:t>love of learning</w:t>
            </w:r>
            <w:r w:rsidRPr="00FF1ADE">
              <w:rPr>
                <w:rFonts w:asciiTheme="minorHAnsi" w:hAnsiTheme="minorHAnsi" w:cstheme="minorHAnsi"/>
                <w:color w:val="000000" w:themeColor="text1"/>
                <w:sz w:val="20"/>
                <w:szCs w:val="20"/>
              </w:rPr>
              <w:t xml:space="preserve"> and children’s </w:t>
            </w:r>
            <w:r w:rsidRPr="005156FF">
              <w:rPr>
                <w:rFonts w:asciiTheme="minorHAnsi" w:hAnsiTheme="minorHAnsi" w:cstheme="minorHAnsi"/>
                <w:b/>
                <w:bCs/>
                <w:color w:val="000000" w:themeColor="text1"/>
                <w:sz w:val="20"/>
                <w:szCs w:val="20"/>
              </w:rPr>
              <w:t>intellectual curiosity</w:t>
            </w:r>
            <w:r w:rsidRPr="00FF1ADE">
              <w:rPr>
                <w:rFonts w:asciiTheme="minorHAnsi" w:hAnsiTheme="minorHAnsi" w:cstheme="minorHAnsi"/>
                <w:b/>
                <w:color w:val="000000" w:themeColor="text1"/>
                <w:sz w:val="20"/>
                <w:szCs w:val="20"/>
              </w:rPr>
              <w:t>.</w:t>
            </w:r>
          </w:p>
          <w:p w:rsidRPr="00026A4F" w:rsidR="00731724" w:rsidP="00731724" w:rsidRDefault="00731724" w14:paraId="37623E33" w14:textId="56B23ECC">
            <w:pPr>
              <w:textAlignment w:val="baseline"/>
              <w:rPr>
                <w:rFonts w:ascii="Times New Roman" w:hAnsi="Times New Roman" w:eastAsia="Times New Roman" w:cs="Times New Roman"/>
                <w:color w:val="000000"/>
                <w:sz w:val="24"/>
                <w:szCs w:val="24"/>
                <w:lang w:eastAsia="en-GB"/>
              </w:rPr>
            </w:pPr>
            <w:r w:rsidRPr="008B6F2F">
              <w:rPr>
                <w:rFonts w:cstheme="minorHAnsi"/>
                <w:b/>
                <w:bCs/>
                <w:color w:val="FF0000"/>
                <w:sz w:val="20"/>
                <w:szCs w:val="20"/>
              </w:rPr>
              <w:t xml:space="preserve"> </w:t>
            </w:r>
          </w:p>
        </w:tc>
      </w:tr>
      <w:tr w:rsidRPr="00026A4F" w:rsidR="0006636B" w:rsidTr="0006636B" w14:paraId="5636E5EE" w14:textId="77777777">
        <w:trPr>
          <w:trHeight w:val="1125"/>
        </w:trPr>
        <w:tc>
          <w:tcPr>
            <w:tcW w:w="70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26A4F" w:rsidR="00731724" w:rsidP="00D46939" w:rsidRDefault="00731724" w14:paraId="43402F47" w14:textId="5A8E668C">
            <w:pPr>
              <w:ind w:left="105" w:right="105"/>
              <w:jc w:val="center"/>
              <w:textAlignment w:val="baseline"/>
              <w:rPr>
                <w:rFonts w:ascii="Times New Roman" w:hAnsi="Times New Roman" w:eastAsia="Times New Roman" w:cs="Times New Roman"/>
                <w:sz w:val="24"/>
                <w:szCs w:val="24"/>
                <w:lang w:eastAsia="en-GB"/>
              </w:rPr>
            </w:pPr>
            <w:r w:rsidRPr="00A33FEE">
              <w:rPr>
                <w:rFonts w:cstheme="minorHAnsi"/>
                <w:b/>
                <w:bCs/>
              </w:rPr>
              <w:t>HPL8</w:t>
            </w:r>
          </w:p>
        </w:tc>
        <w:tc>
          <w:tcPr>
            <w:tcW w:w="1985" w:type="dxa"/>
            <w:tcBorders>
              <w:top w:val="single" w:color="auto" w:sz="6" w:space="0"/>
              <w:left w:val="single" w:color="auto" w:sz="6" w:space="0"/>
              <w:bottom w:val="single" w:color="auto" w:sz="6" w:space="0"/>
              <w:right w:val="single" w:color="auto" w:sz="6" w:space="0"/>
            </w:tcBorders>
            <w:shd w:val="clear" w:color="auto" w:fill="auto"/>
            <w:hideMark/>
          </w:tcPr>
          <w:p w:rsidRPr="00026A4F" w:rsidR="00731724" w:rsidP="00731724" w:rsidRDefault="00731724" w14:paraId="10628013" w14:textId="53672348">
            <w:pPr>
              <w:textAlignment w:val="baseline"/>
              <w:rPr>
                <w:rFonts w:ascii="Times New Roman" w:hAnsi="Times New Roman" w:eastAsia="Times New Roman" w:cs="Times New Roman"/>
                <w:sz w:val="24"/>
                <w:szCs w:val="24"/>
                <w:lang w:eastAsia="en-GB"/>
              </w:rPr>
            </w:pPr>
            <w:r w:rsidRPr="00FF1ADE">
              <w:rPr>
                <w:rFonts w:cstheme="minorHAnsi"/>
                <w:sz w:val="20"/>
                <w:szCs w:val="20"/>
              </w:rPr>
              <w:t>With support design homework activities.</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026A4F" w:rsidR="00731724" w:rsidP="00731724" w:rsidRDefault="00731724" w14:paraId="2DD8251B" w14:textId="3408EC15">
            <w:pPr>
              <w:textAlignment w:val="baseline"/>
              <w:rPr>
                <w:rFonts w:ascii="Times New Roman" w:hAnsi="Times New Roman" w:eastAsia="Times New Roman" w:cs="Times New Roman"/>
                <w:sz w:val="24"/>
                <w:szCs w:val="24"/>
                <w:lang w:eastAsia="en-GB"/>
              </w:rPr>
            </w:pPr>
            <w:r w:rsidRPr="00FF1ADE">
              <w:rPr>
                <w:rFonts w:cstheme="minorHAnsi"/>
                <w:color w:val="000000" w:themeColor="text1"/>
                <w:sz w:val="20"/>
                <w:szCs w:val="20"/>
              </w:rPr>
              <w:t>Set meaningful homework in line with school and department policies.</w:t>
            </w:r>
          </w:p>
        </w:tc>
        <w:tc>
          <w:tcPr>
            <w:tcW w:w="4394" w:type="dxa"/>
            <w:tcBorders>
              <w:top w:val="single" w:color="auto" w:sz="6" w:space="0"/>
              <w:left w:val="single" w:color="auto" w:sz="6" w:space="0"/>
              <w:bottom w:val="single" w:color="auto" w:sz="6" w:space="0"/>
              <w:right w:val="single" w:color="auto" w:sz="6" w:space="0"/>
            </w:tcBorders>
            <w:shd w:val="clear" w:color="auto" w:fill="auto"/>
            <w:hideMark/>
          </w:tcPr>
          <w:p w:rsidRPr="00026A4F" w:rsidR="00731724" w:rsidP="00731724" w:rsidRDefault="00731724" w14:paraId="58144C3B" w14:textId="5602B0E2">
            <w:pPr>
              <w:textAlignment w:val="baseline"/>
              <w:rPr>
                <w:rFonts w:ascii="Times New Roman" w:hAnsi="Times New Roman" w:eastAsia="Times New Roman" w:cs="Times New Roman"/>
                <w:sz w:val="24"/>
                <w:szCs w:val="24"/>
                <w:lang w:eastAsia="en-GB"/>
              </w:rPr>
            </w:pPr>
            <w:r w:rsidRPr="00FF1ADE">
              <w:rPr>
                <w:rFonts w:cstheme="minorHAnsi"/>
                <w:color w:val="000000" w:themeColor="text1"/>
                <w:sz w:val="20"/>
                <w:szCs w:val="20"/>
              </w:rPr>
              <w:t>Set homework and other out-of-class activities that are creatively planned to ensure pupils make good progress (in the sense of knowing more, remembering more and being able to do more) to consolidate knowledge and understanding. Monitor and record homework.</w:t>
            </w:r>
          </w:p>
        </w:tc>
        <w:tc>
          <w:tcPr>
            <w:tcW w:w="4253" w:type="dxa"/>
            <w:tcBorders>
              <w:top w:val="single" w:color="auto" w:sz="6" w:space="0"/>
              <w:left w:val="single" w:color="auto" w:sz="6" w:space="0"/>
              <w:bottom w:val="single" w:color="auto" w:sz="6" w:space="0"/>
              <w:right w:val="single" w:color="auto" w:sz="6" w:space="0"/>
            </w:tcBorders>
            <w:shd w:val="clear" w:color="auto" w:fill="auto"/>
            <w:hideMark/>
          </w:tcPr>
          <w:p w:rsidRPr="00FF1ADE" w:rsidR="00731724" w:rsidP="00731724" w:rsidRDefault="00731724" w14:paraId="417336CA" w14:textId="77777777">
            <w:pPr>
              <w:contextualSpacing/>
              <w:rPr>
                <w:rFonts w:cstheme="minorHAnsi"/>
                <w:color w:val="000000" w:themeColor="text1"/>
                <w:sz w:val="20"/>
                <w:szCs w:val="20"/>
              </w:rPr>
            </w:pPr>
            <w:r w:rsidRPr="00FF1ADE">
              <w:rPr>
                <w:rFonts w:cstheme="minorHAnsi"/>
                <w:color w:val="000000" w:themeColor="text1"/>
                <w:sz w:val="20"/>
                <w:szCs w:val="20"/>
              </w:rPr>
              <w:t xml:space="preserve">Set inspiring and creative homework, and other out of class activities to engage </w:t>
            </w:r>
            <w:r>
              <w:rPr>
                <w:rFonts w:cstheme="minorHAnsi"/>
                <w:color w:val="000000" w:themeColor="text1"/>
                <w:sz w:val="20"/>
                <w:szCs w:val="20"/>
              </w:rPr>
              <w:t>pupils</w:t>
            </w:r>
            <w:r w:rsidRPr="00FF1ADE">
              <w:rPr>
                <w:rFonts w:cstheme="minorHAnsi"/>
                <w:color w:val="000000" w:themeColor="text1"/>
                <w:sz w:val="20"/>
                <w:szCs w:val="20"/>
              </w:rPr>
              <w:t xml:space="preserve"> in consolidating and extending their knowledge and understanding. </w:t>
            </w:r>
          </w:p>
          <w:p w:rsidRPr="00026A4F" w:rsidR="00731724" w:rsidP="00731724" w:rsidRDefault="00731724" w14:paraId="0563A469" w14:textId="7C09AC23">
            <w:pPr>
              <w:textAlignment w:val="baseline"/>
              <w:rPr>
                <w:rFonts w:ascii="Times New Roman" w:hAnsi="Times New Roman" w:eastAsia="Times New Roman" w:cs="Times New Roman"/>
                <w:color w:val="000000"/>
                <w:sz w:val="24"/>
                <w:szCs w:val="24"/>
                <w:lang w:eastAsia="en-GB"/>
              </w:rPr>
            </w:pPr>
            <w:r w:rsidRPr="00FF1ADE">
              <w:rPr>
                <w:rFonts w:cstheme="minorHAnsi"/>
                <w:color w:val="000000" w:themeColor="text1"/>
                <w:sz w:val="20"/>
                <w:szCs w:val="20"/>
              </w:rPr>
              <w:t>Employ rigorous and systematic methods to monitor and record homework.</w:t>
            </w:r>
          </w:p>
        </w:tc>
        <w:tc>
          <w:tcPr>
            <w:tcW w:w="2145" w:type="dxa"/>
            <w:tcBorders>
              <w:top w:val="single" w:color="auto" w:sz="6" w:space="0"/>
              <w:left w:val="single" w:color="auto" w:sz="6" w:space="0"/>
              <w:bottom w:val="single" w:color="auto" w:sz="6" w:space="0"/>
              <w:right w:val="single" w:color="auto" w:sz="6" w:space="0"/>
            </w:tcBorders>
            <w:shd w:val="clear" w:color="auto" w:fill="D9D9D9"/>
            <w:hideMark/>
          </w:tcPr>
          <w:p w:rsidRPr="0006636B" w:rsidR="00731724" w:rsidP="00731724" w:rsidRDefault="00731724" w14:paraId="7DFDE4B4" w14:textId="77777777">
            <w:pPr>
              <w:pStyle w:val="Tabletextbullet"/>
              <w:spacing w:before="0" w:after="0"/>
              <w:rPr>
                <w:rFonts w:asciiTheme="minorHAnsi" w:hAnsiTheme="minorHAnsi" w:cstheme="minorHAnsi"/>
                <w:color w:val="000000" w:themeColor="text1"/>
                <w:sz w:val="19"/>
                <w:szCs w:val="19"/>
              </w:rPr>
            </w:pPr>
            <w:r w:rsidRPr="0006636B">
              <w:rPr>
                <w:rFonts w:asciiTheme="minorHAnsi" w:hAnsiTheme="minorHAnsi" w:cstheme="minorHAnsi"/>
                <w:color w:val="000000" w:themeColor="text1"/>
                <w:sz w:val="19"/>
                <w:szCs w:val="19"/>
              </w:rPr>
              <w:t xml:space="preserve">TS4c Set </w:t>
            </w:r>
            <w:r w:rsidRPr="0006636B">
              <w:rPr>
                <w:rFonts w:asciiTheme="minorHAnsi" w:hAnsiTheme="minorHAnsi" w:cstheme="minorHAnsi"/>
                <w:b/>
                <w:bCs/>
                <w:color w:val="000000" w:themeColor="text1"/>
                <w:sz w:val="19"/>
                <w:szCs w:val="19"/>
              </w:rPr>
              <w:t>homework</w:t>
            </w:r>
            <w:r w:rsidRPr="0006636B">
              <w:rPr>
                <w:rFonts w:asciiTheme="minorHAnsi" w:hAnsiTheme="minorHAnsi" w:cstheme="minorHAnsi"/>
                <w:color w:val="000000" w:themeColor="text1"/>
                <w:sz w:val="19"/>
                <w:szCs w:val="19"/>
              </w:rPr>
              <w:t xml:space="preserve"> and plan other </w:t>
            </w:r>
            <w:r w:rsidRPr="0006636B">
              <w:rPr>
                <w:rFonts w:asciiTheme="minorHAnsi" w:hAnsiTheme="minorHAnsi" w:cstheme="minorHAnsi"/>
                <w:b/>
                <w:bCs/>
                <w:color w:val="000000" w:themeColor="text1"/>
                <w:sz w:val="19"/>
                <w:szCs w:val="19"/>
              </w:rPr>
              <w:t>out-of-class activities</w:t>
            </w:r>
            <w:r w:rsidRPr="0006636B">
              <w:rPr>
                <w:rFonts w:asciiTheme="minorHAnsi" w:hAnsiTheme="minorHAnsi" w:cstheme="minorHAnsi"/>
                <w:color w:val="000000" w:themeColor="text1"/>
                <w:sz w:val="19"/>
                <w:szCs w:val="19"/>
              </w:rPr>
              <w:t xml:space="preserve"> to </w:t>
            </w:r>
            <w:r w:rsidRPr="0006636B">
              <w:rPr>
                <w:rFonts w:asciiTheme="minorHAnsi" w:hAnsiTheme="minorHAnsi" w:cstheme="minorHAnsi"/>
                <w:b/>
                <w:bCs/>
                <w:color w:val="000000" w:themeColor="text1"/>
                <w:sz w:val="19"/>
                <w:szCs w:val="19"/>
              </w:rPr>
              <w:t>consolidate and extend</w:t>
            </w:r>
            <w:r w:rsidRPr="0006636B">
              <w:rPr>
                <w:rFonts w:asciiTheme="minorHAnsi" w:hAnsiTheme="minorHAnsi" w:cstheme="minorHAnsi"/>
                <w:color w:val="000000" w:themeColor="text1"/>
                <w:sz w:val="19"/>
                <w:szCs w:val="19"/>
              </w:rPr>
              <w:t xml:space="preserve"> the knowledge and understanding pupils have acquired.</w:t>
            </w:r>
          </w:p>
          <w:p w:rsidRPr="00026A4F" w:rsidR="00731724" w:rsidP="00731724" w:rsidRDefault="00731724" w14:paraId="5AA710A8" w14:textId="1A1DA2DE">
            <w:pPr>
              <w:textAlignment w:val="baseline"/>
              <w:rPr>
                <w:rFonts w:ascii="Times New Roman" w:hAnsi="Times New Roman" w:eastAsia="Times New Roman" w:cs="Times New Roman"/>
                <w:color w:val="000000"/>
                <w:sz w:val="24"/>
                <w:szCs w:val="24"/>
                <w:lang w:eastAsia="en-GB"/>
              </w:rPr>
            </w:pPr>
          </w:p>
        </w:tc>
      </w:tr>
      <w:tr w:rsidRPr="00026A4F" w:rsidR="0006636B" w:rsidTr="0006636B" w14:paraId="71FFDC9D" w14:textId="77777777">
        <w:trPr>
          <w:trHeight w:val="1125"/>
        </w:trPr>
        <w:tc>
          <w:tcPr>
            <w:tcW w:w="70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26A4F" w:rsidR="00731724" w:rsidP="00D46939" w:rsidRDefault="00731724" w14:paraId="131FC0B1" w14:textId="6056BD08">
            <w:pPr>
              <w:ind w:left="105" w:right="105"/>
              <w:jc w:val="center"/>
              <w:textAlignment w:val="baseline"/>
              <w:rPr>
                <w:rFonts w:ascii="Times New Roman" w:hAnsi="Times New Roman" w:eastAsia="Times New Roman" w:cs="Times New Roman"/>
                <w:sz w:val="24"/>
                <w:szCs w:val="24"/>
                <w:lang w:eastAsia="en-GB"/>
              </w:rPr>
            </w:pPr>
            <w:r w:rsidRPr="00A33FEE">
              <w:rPr>
                <w:rFonts w:cstheme="minorHAnsi"/>
                <w:b/>
                <w:bCs/>
              </w:rPr>
              <w:t>HPL9</w:t>
            </w:r>
          </w:p>
        </w:tc>
        <w:tc>
          <w:tcPr>
            <w:tcW w:w="1985" w:type="dxa"/>
            <w:tcBorders>
              <w:top w:val="single" w:color="auto" w:sz="6" w:space="0"/>
              <w:left w:val="single" w:color="auto" w:sz="6" w:space="0"/>
              <w:bottom w:val="single" w:color="auto" w:sz="6" w:space="0"/>
              <w:right w:val="single" w:color="auto" w:sz="6" w:space="0"/>
            </w:tcBorders>
            <w:shd w:val="clear" w:color="auto" w:fill="auto"/>
            <w:hideMark/>
          </w:tcPr>
          <w:p w:rsidRPr="00026A4F" w:rsidR="00731724" w:rsidP="00731724" w:rsidRDefault="00731724" w14:paraId="443008FD" w14:textId="3875321E">
            <w:pPr>
              <w:textAlignment w:val="baseline"/>
              <w:rPr>
                <w:rFonts w:ascii="Times New Roman" w:hAnsi="Times New Roman" w:eastAsia="Times New Roman" w:cs="Times New Roman"/>
                <w:sz w:val="24"/>
                <w:szCs w:val="24"/>
                <w:lang w:eastAsia="en-GB"/>
              </w:rPr>
            </w:pPr>
            <w:r w:rsidRPr="00FF1ADE">
              <w:rPr>
                <w:rFonts w:cstheme="minorHAnsi"/>
                <w:sz w:val="20"/>
                <w:szCs w:val="20"/>
              </w:rPr>
              <w:t>Begin to evaluate and reflect on own teaching.</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026A4F" w:rsidR="00731724" w:rsidP="00731724" w:rsidRDefault="00731724" w14:paraId="01D59EB7" w14:textId="28554249">
            <w:pPr>
              <w:textAlignment w:val="baseline"/>
              <w:rPr>
                <w:rFonts w:ascii="Times New Roman" w:hAnsi="Times New Roman" w:eastAsia="Times New Roman" w:cs="Times New Roman"/>
                <w:sz w:val="24"/>
                <w:szCs w:val="24"/>
                <w:lang w:eastAsia="en-GB"/>
              </w:rPr>
            </w:pPr>
            <w:r w:rsidRPr="25765B66">
              <w:rPr>
                <w:color w:val="000000" w:themeColor="text1"/>
                <w:sz w:val="20"/>
                <w:szCs w:val="20"/>
              </w:rPr>
              <w:t xml:space="preserve">Systematically review and evaluate own teaching, setting appropriate SHARP targets in weekly reviews. </w:t>
            </w:r>
          </w:p>
        </w:tc>
        <w:tc>
          <w:tcPr>
            <w:tcW w:w="4394" w:type="dxa"/>
            <w:tcBorders>
              <w:top w:val="single" w:color="auto" w:sz="6" w:space="0"/>
              <w:left w:val="single" w:color="auto" w:sz="6" w:space="0"/>
              <w:bottom w:val="single" w:color="auto" w:sz="6" w:space="0"/>
              <w:right w:val="single" w:color="auto" w:sz="6" w:space="0"/>
            </w:tcBorders>
            <w:shd w:val="clear" w:color="auto" w:fill="auto"/>
            <w:hideMark/>
          </w:tcPr>
          <w:p w:rsidRPr="00026A4F" w:rsidR="00731724" w:rsidP="00731724" w:rsidRDefault="00731724" w14:paraId="7B368CEC" w14:textId="548B6FED">
            <w:pPr>
              <w:textAlignment w:val="baseline"/>
              <w:rPr>
                <w:rFonts w:ascii="Times New Roman" w:hAnsi="Times New Roman" w:eastAsia="Times New Roman" w:cs="Times New Roman"/>
                <w:sz w:val="24"/>
                <w:szCs w:val="24"/>
                <w:lang w:eastAsia="en-GB"/>
              </w:rPr>
            </w:pPr>
            <w:r w:rsidRPr="25765B66">
              <w:rPr>
                <w:color w:val="000000" w:themeColor="text1"/>
                <w:sz w:val="20"/>
                <w:szCs w:val="20"/>
              </w:rPr>
              <w:t>Take responsibility for professional development through evaluating own performance and setting challenging SHARP targets in weekly reviews to improve practice. Work with mentors/expert colleagues to assess the impact of teaching on pupil progress over time.</w:t>
            </w:r>
          </w:p>
        </w:tc>
        <w:tc>
          <w:tcPr>
            <w:tcW w:w="4253" w:type="dxa"/>
            <w:tcBorders>
              <w:top w:val="single" w:color="auto" w:sz="6" w:space="0"/>
              <w:left w:val="single" w:color="auto" w:sz="6" w:space="0"/>
              <w:bottom w:val="single" w:color="auto" w:sz="6" w:space="0"/>
              <w:right w:val="single" w:color="auto" w:sz="6" w:space="0"/>
            </w:tcBorders>
            <w:shd w:val="clear" w:color="auto" w:fill="auto"/>
            <w:hideMark/>
          </w:tcPr>
          <w:p w:rsidRPr="00026A4F" w:rsidR="00731724" w:rsidP="00731724" w:rsidRDefault="00731724" w14:paraId="76C92DA6" w14:textId="4C821E6B">
            <w:pPr>
              <w:textAlignment w:val="baseline"/>
              <w:rPr>
                <w:rFonts w:ascii="Times New Roman" w:hAnsi="Times New Roman" w:eastAsia="Times New Roman" w:cs="Times New Roman"/>
                <w:sz w:val="24"/>
                <w:szCs w:val="24"/>
                <w:lang w:eastAsia="en-GB"/>
              </w:rPr>
            </w:pPr>
            <w:r w:rsidRPr="00FF1ADE">
              <w:rPr>
                <w:rFonts w:cstheme="minorHAnsi"/>
                <w:sz w:val="20"/>
                <w:szCs w:val="20"/>
              </w:rPr>
              <w:t>Habitually self-evaluate, setting challenging SHARP targets using weekly reviews to map and review pupil progress. Reflect systematically, and take account of feedback, from mentors/expert colleagues and other professionals.</w:t>
            </w:r>
          </w:p>
        </w:tc>
        <w:tc>
          <w:tcPr>
            <w:tcW w:w="2145" w:type="dxa"/>
            <w:tcBorders>
              <w:top w:val="single" w:color="auto" w:sz="6" w:space="0"/>
              <w:left w:val="single" w:color="auto" w:sz="6" w:space="0"/>
              <w:bottom w:val="single" w:color="auto" w:sz="6" w:space="0"/>
              <w:right w:val="single" w:color="auto" w:sz="6" w:space="0"/>
            </w:tcBorders>
            <w:shd w:val="clear" w:color="auto" w:fill="D9D9D9"/>
            <w:hideMark/>
          </w:tcPr>
          <w:p w:rsidR="00731724" w:rsidP="00731724" w:rsidRDefault="00731724" w14:paraId="45FFB792" w14:textId="77777777">
            <w:pPr>
              <w:pStyle w:val="Tabletextbullet"/>
              <w:spacing w:before="0" w:after="0"/>
              <w:rPr>
                <w:rFonts w:asciiTheme="minorHAnsi" w:hAnsiTheme="minorHAnsi" w:cstheme="minorHAnsi"/>
                <w:color w:val="000000" w:themeColor="text1"/>
                <w:sz w:val="20"/>
                <w:szCs w:val="20"/>
              </w:rPr>
            </w:pPr>
            <w:r w:rsidRPr="00FF1ADE">
              <w:rPr>
                <w:rFonts w:asciiTheme="minorHAnsi" w:hAnsiTheme="minorHAnsi" w:cstheme="minorHAnsi"/>
                <w:color w:val="000000" w:themeColor="text1"/>
                <w:sz w:val="20"/>
                <w:szCs w:val="20"/>
              </w:rPr>
              <w:t xml:space="preserve">TS4d Reflect systematically on the </w:t>
            </w:r>
            <w:r w:rsidRPr="0082686E">
              <w:rPr>
                <w:rFonts w:asciiTheme="minorHAnsi" w:hAnsiTheme="minorHAnsi" w:cstheme="minorHAnsi"/>
                <w:b/>
                <w:bCs/>
                <w:color w:val="000000" w:themeColor="text1"/>
                <w:sz w:val="20"/>
                <w:szCs w:val="20"/>
              </w:rPr>
              <w:t>effectiveness of</w:t>
            </w:r>
            <w:r w:rsidRPr="00FF1ADE">
              <w:rPr>
                <w:rFonts w:asciiTheme="minorHAnsi" w:hAnsiTheme="minorHAnsi" w:cstheme="minorHAnsi"/>
                <w:color w:val="000000" w:themeColor="text1"/>
                <w:sz w:val="20"/>
                <w:szCs w:val="20"/>
              </w:rPr>
              <w:t xml:space="preserve"> lessons and </w:t>
            </w:r>
            <w:r w:rsidRPr="0082686E">
              <w:rPr>
                <w:rFonts w:asciiTheme="minorHAnsi" w:hAnsiTheme="minorHAnsi" w:cstheme="minorHAnsi"/>
                <w:b/>
                <w:bCs/>
                <w:color w:val="000000" w:themeColor="text1"/>
                <w:sz w:val="20"/>
                <w:szCs w:val="20"/>
              </w:rPr>
              <w:t>approaches</w:t>
            </w:r>
            <w:r w:rsidRPr="00FF1ADE">
              <w:rPr>
                <w:rFonts w:asciiTheme="minorHAnsi" w:hAnsiTheme="minorHAnsi" w:cstheme="minorHAnsi"/>
                <w:color w:val="000000" w:themeColor="text1"/>
                <w:sz w:val="20"/>
                <w:szCs w:val="20"/>
              </w:rPr>
              <w:t xml:space="preserve"> to teaching.</w:t>
            </w:r>
          </w:p>
          <w:p w:rsidRPr="00026A4F" w:rsidR="00731724" w:rsidP="00731724" w:rsidRDefault="00731724" w14:paraId="1EE92A13" w14:textId="36D5E004">
            <w:pPr>
              <w:textAlignment w:val="baseline"/>
              <w:rPr>
                <w:rFonts w:ascii="Times New Roman" w:hAnsi="Times New Roman" w:eastAsia="Times New Roman" w:cs="Times New Roman"/>
                <w:color w:val="000000"/>
                <w:sz w:val="24"/>
                <w:szCs w:val="24"/>
                <w:lang w:eastAsia="en-GB"/>
              </w:rPr>
            </w:pPr>
          </w:p>
        </w:tc>
      </w:tr>
      <w:tr w:rsidRPr="00026A4F" w:rsidR="0006636B" w:rsidTr="0006636B" w14:paraId="1DD1B16C" w14:textId="77777777">
        <w:trPr>
          <w:trHeight w:val="1125"/>
        </w:trPr>
        <w:tc>
          <w:tcPr>
            <w:tcW w:w="701"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8276CF" w:rsidP="00D46939" w:rsidRDefault="00D46939" w14:paraId="2BAB4C85" w14:textId="77777777">
            <w:pPr>
              <w:ind w:left="105" w:right="105"/>
              <w:jc w:val="center"/>
              <w:textAlignment w:val="baseline"/>
              <w:rPr>
                <w:rFonts w:cstheme="minorHAnsi"/>
                <w:b/>
                <w:bCs/>
              </w:rPr>
            </w:pPr>
            <w:r w:rsidRPr="00A33FEE">
              <w:rPr>
                <w:rFonts w:cstheme="minorHAnsi"/>
                <w:b/>
                <w:bCs/>
              </w:rPr>
              <w:t>HPL</w:t>
            </w:r>
          </w:p>
          <w:p w:rsidRPr="00026A4F" w:rsidR="00D46939" w:rsidP="00D46939" w:rsidRDefault="00D46939" w14:paraId="7FBF5856" w14:textId="6025F816">
            <w:pPr>
              <w:ind w:left="105" w:right="105"/>
              <w:jc w:val="center"/>
              <w:textAlignment w:val="baseline"/>
              <w:rPr>
                <w:rFonts w:ascii="Times New Roman" w:hAnsi="Times New Roman" w:eastAsia="Times New Roman" w:cs="Times New Roman"/>
                <w:sz w:val="24"/>
                <w:szCs w:val="24"/>
                <w:lang w:eastAsia="en-GB"/>
              </w:rPr>
            </w:pPr>
            <w:r w:rsidRPr="00A33FEE">
              <w:rPr>
                <w:rFonts w:cstheme="minorHAnsi"/>
                <w:b/>
                <w:bCs/>
              </w:rPr>
              <w:t>10</w:t>
            </w:r>
          </w:p>
        </w:tc>
        <w:tc>
          <w:tcPr>
            <w:tcW w:w="1985" w:type="dxa"/>
            <w:tcBorders>
              <w:top w:val="single" w:color="auto" w:sz="6" w:space="0"/>
              <w:left w:val="single" w:color="auto" w:sz="6" w:space="0"/>
              <w:bottom w:val="single" w:color="auto" w:sz="6" w:space="0"/>
              <w:right w:val="single" w:color="auto" w:sz="6" w:space="0"/>
            </w:tcBorders>
            <w:shd w:val="clear" w:color="auto" w:fill="auto"/>
            <w:hideMark/>
          </w:tcPr>
          <w:p w:rsidRPr="00026A4F" w:rsidR="00D46939" w:rsidP="00D46939" w:rsidRDefault="00D46939" w14:paraId="6AACCB42" w14:textId="23276533">
            <w:pPr>
              <w:textAlignment w:val="baseline"/>
              <w:rPr>
                <w:rFonts w:ascii="Times New Roman" w:hAnsi="Times New Roman" w:eastAsia="Times New Roman" w:cs="Times New Roman"/>
                <w:sz w:val="24"/>
                <w:szCs w:val="24"/>
                <w:lang w:eastAsia="en-GB"/>
              </w:rPr>
            </w:pPr>
            <w:r w:rsidRPr="00FF1ADE">
              <w:rPr>
                <w:rFonts w:cstheme="minorHAnsi"/>
                <w:sz w:val="20"/>
                <w:szCs w:val="20"/>
              </w:rPr>
              <w:t>Where appropriate, with mentors/expert colleagues, contribute tentatively to curriculum planning.</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026A4F" w:rsidR="00D46939" w:rsidP="00D46939" w:rsidRDefault="00D46939" w14:paraId="01FE9219" w14:textId="064A2020">
            <w:pPr>
              <w:textAlignment w:val="baseline"/>
              <w:rPr>
                <w:rFonts w:ascii="Times New Roman" w:hAnsi="Times New Roman" w:eastAsia="Times New Roman" w:cs="Times New Roman"/>
                <w:sz w:val="24"/>
                <w:szCs w:val="24"/>
                <w:lang w:eastAsia="en-GB"/>
              </w:rPr>
            </w:pPr>
            <w:r w:rsidRPr="00FF1ADE">
              <w:rPr>
                <w:rFonts w:cstheme="minorHAnsi"/>
                <w:color w:val="000000" w:themeColor="text1"/>
                <w:sz w:val="20"/>
                <w:szCs w:val="20"/>
              </w:rPr>
              <w:t>Where appropriate, make positive contributions to curriculum planning.</w:t>
            </w:r>
          </w:p>
        </w:tc>
        <w:tc>
          <w:tcPr>
            <w:tcW w:w="4394" w:type="dxa"/>
            <w:tcBorders>
              <w:top w:val="single" w:color="auto" w:sz="6" w:space="0"/>
              <w:left w:val="single" w:color="auto" w:sz="6" w:space="0"/>
              <w:bottom w:val="single" w:color="auto" w:sz="6" w:space="0"/>
              <w:right w:val="single" w:color="auto" w:sz="6" w:space="0"/>
            </w:tcBorders>
            <w:shd w:val="clear" w:color="auto" w:fill="auto"/>
            <w:hideMark/>
          </w:tcPr>
          <w:p w:rsidRPr="00026A4F" w:rsidR="00D46939" w:rsidP="00D46939" w:rsidRDefault="00D46939" w14:paraId="1E378ADF" w14:textId="155AC020">
            <w:pPr>
              <w:textAlignment w:val="baseline"/>
              <w:rPr>
                <w:rFonts w:ascii="Times New Roman" w:hAnsi="Times New Roman" w:eastAsia="Times New Roman" w:cs="Times New Roman"/>
                <w:sz w:val="24"/>
                <w:szCs w:val="24"/>
                <w:lang w:eastAsia="en-GB"/>
              </w:rPr>
            </w:pPr>
            <w:r w:rsidRPr="00FF1ADE">
              <w:rPr>
                <w:rFonts w:cstheme="minorHAnsi"/>
                <w:color w:val="000000"/>
                <w:sz w:val="20"/>
                <w:szCs w:val="20"/>
              </w:rPr>
              <w:t xml:space="preserve">Make a positive contribution to curriculum planning. </w:t>
            </w:r>
            <w:r w:rsidRPr="00FF1ADE">
              <w:rPr>
                <w:rFonts w:cstheme="minorHAnsi"/>
                <w:sz w:val="20"/>
                <w:szCs w:val="20"/>
                <w:lang w:val="en-US"/>
              </w:rPr>
              <w:t xml:space="preserve">Make creative use of resources to plan lessons to take account of the needs of groups of pupils and individuals.  </w:t>
            </w:r>
          </w:p>
        </w:tc>
        <w:tc>
          <w:tcPr>
            <w:tcW w:w="4253" w:type="dxa"/>
            <w:tcBorders>
              <w:top w:val="single" w:color="auto" w:sz="6" w:space="0"/>
              <w:left w:val="single" w:color="auto" w:sz="6" w:space="0"/>
              <w:bottom w:val="single" w:color="auto" w:sz="6" w:space="0"/>
              <w:right w:val="single" w:color="auto" w:sz="6" w:space="0"/>
            </w:tcBorders>
            <w:shd w:val="clear" w:color="auto" w:fill="auto"/>
            <w:hideMark/>
          </w:tcPr>
          <w:p w:rsidRPr="00026A4F" w:rsidR="00D46939" w:rsidP="00D46939" w:rsidRDefault="00D46939" w14:paraId="53D752EC" w14:textId="0F8E1FDE">
            <w:pPr>
              <w:textAlignment w:val="baseline"/>
              <w:rPr>
                <w:rFonts w:ascii="Times New Roman" w:hAnsi="Times New Roman" w:eastAsia="Times New Roman" w:cs="Times New Roman"/>
                <w:sz w:val="24"/>
                <w:szCs w:val="24"/>
                <w:lang w:eastAsia="en-GB"/>
              </w:rPr>
            </w:pPr>
            <w:r w:rsidRPr="00FF1ADE">
              <w:rPr>
                <w:rFonts w:cstheme="minorHAnsi"/>
                <w:sz w:val="20"/>
                <w:szCs w:val="20"/>
              </w:rPr>
              <w:t xml:space="preserve">Show initiative and examples of innovation, for example within a scheme of work, develop the curriculum or </w:t>
            </w:r>
            <w:r w:rsidRPr="00FF1ADE">
              <w:rPr>
                <w:rFonts w:cstheme="minorHAnsi"/>
                <w:sz w:val="20"/>
                <w:szCs w:val="20"/>
                <w:lang w:val="en-US"/>
              </w:rPr>
              <w:t xml:space="preserve">producing high quality innovative resources. </w:t>
            </w:r>
          </w:p>
        </w:tc>
        <w:tc>
          <w:tcPr>
            <w:tcW w:w="2145" w:type="dxa"/>
            <w:tcBorders>
              <w:top w:val="single" w:color="auto" w:sz="6" w:space="0"/>
              <w:left w:val="single" w:color="auto" w:sz="6" w:space="0"/>
              <w:bottom w:val="single" w:color="auto" w:sz="6" w:space="0"/>
              <w:right w:val="single" w:color="auto" w:sz="6" w:space="0"/>
            </w:tcBorders>
            <w:shd w:val="clear" w:color="auto" w:fill="D9D9D9"/>
            <w:hideMark/>
          </w:tcPr>
          <w:p w:rsidR="00D46939" w:rsidP="00D46939" w:rsidRDefault="00D46939" w14:paraId="13196046" w14:textId="77777777">
            <w:pPr>
              <w:pStyle w:val="Tabletextbullet"/>
              <w:spacing w:before="0" w:after="0"/>
              <w:rPr>
                <w:rFonts w:asciiTheme="minorHAnsi" w:hAnsiTheme="minorHAnsi" w:cstheme="minorHAnsi"/>
                <w:color w:val="000000" w:themeColor="text1"/>
                <w:sz w:val="20"/>
                <w:szCs w:val="20"/>
              </w:rPr>
            </w:pPr>
            <w:r w:rsidRPr="00FF1ADE">
              <w:rPr>
                <w:rFonts w:asciiTheme="minorHAnsi" w:hAnsiTheme="minorHAnsi" w:cstheme="minorHAnsi"/>
                <w:color w:val="000000" w:themeColor="text1"/>
                <w:sz w:val="20"/>
                <w:szCs w:val="20"/>
              </w:rPr>
              <w:t xml:space="preserve">TS4e Contribute to the </w:t>
            </w:r>
            <w:r w:rsidRPr="0082686E">
              <w:rPr>
                <w:rFonts w:asciiTheme="minorHAnsi" w:hAnsiTheme="minorHAnsi" w:cstheme="minorHAnsi"/>
                <w:b/>
                <w:bCs/>
                <w:color w:val="000000" w:themeColor="text1"/>
                <w:sz w:val="20"/>
                <w:szCs w:val="20"/>
              </w:rPr>
              <w:t>design</w:t>
            </w:r>
            <w:r w:rsidRPr="00FF1ADE">
              <w:rPr>
                <w:rFonts w:asciiTheme="minorHAnsi" w:hAnsiTheme="minorHAnsi" w:cstheme="minorHAnsi"/>
                <w:color w:val="000000" w:themeColor="text1"/>
                <w:sz w:val="20"/>
                <w:szCs w:val="20"/>
              </w:rPr>
              <w:t xml:space="preserve"> and provision of an engaging </w:t>
            </w:r>
            <w:r w:rsidRPr="0082686E">
              <w:rPr>
                <w:rFonts w:asciiTheme="minorHAnsi" w:hAnsiTheme="minorHAnsi" w:cstheme="minorHAnsi"/>
                <w:b/>
                <w:bCs/>
                <w:color w:val="000000" w:themeColor="text1"/>
                <w:sz w:val="20"/>
                <w:szCs w:val="20"/>
              </w:rPr>
              <w:t>curriculum</w:t>
            </w:r>
            <w:r w:rsidRPr="00FF1ADE">
              <w:rPr>
                <w:rFonts w:asciiTheme="minorHAnsi" w:hAnsiTheme="minorHAnsi" w:cstheme="minorHAnsi"/>
                <w:color w:val="000000" w:themeColor="text1"/>
                <w:sz w:val="20"/>
                <w:szCs w:val="20"/>
              </w:rPr>
              <w:t xml:space="preserve"> within the relevant subject area(s).</w:t>
            </w:r>
          </w:p>
          <w:p w:rsidRPr="00026A4F" w:rsidR="00D46939" w:rsidP="00D46939" w:rsidRDefault="00D46939" w14:paraId="06950446" w14:textId="5A694217">
            <w:pPr>
              <w:textAlignment w:val="baseline"/>
              <w:rPr>
                <w:rFonts w:ascii="Times New Roman" w:hAnsi="Times New Roman" w:eastAsia="Times New Roman" w:cs="Times New Roman"/>
                <w:color w:val="000000"/>
                <w:sz w:val="24"/>
                <w:szCs w:val="24"/>
                <w:lang w:eastAsia="en-GB"/>
              </w:rPr>
            </w:pPr>
          </w:p>
        </w:tc>
      </w:tr>
    </w:tbl>
    <w:p w:rsidRPr="0016469F" w:rsidR="00783D5B" w:rsidP="00A1343A" w:rsidRDefault="00783D5B" w14:paraId="03BA9A25" w14:textId="77777777">
      <w:pPr>
        <w:spacing w:line="120" w:lineRule="auto"/>
        <w:rPr>
          <w:b/>
        </w:rPr>
      </w:pPr>
    </w:p>
    <w:p w:rsidR="00F02D20" w:rsidP="00F02D20" w:rsidRDefault="00F02D20" w14:paraId="3B1D3E09" w14:textId="23AE4B6A">
      <w:pPr>
        <w:rPr>
          <w:b/>
          <w:sz w:val="40"/>
          <w:szCs w:val="40"/>
        </w:rPr>
      </w:pPr>
      <w:r>
        <w:rPr>
          <w:b/>
          <w:sz w:val="40"/>
          <w:szCs w:val="40"/>
        </w:rPr>
        <w:t xml:space="preserve">How Pupils Learn – Formative Assessment </w:t>
      </w:r>
    </w:p>
    <w:tbl>
      <w:tblPr>
        <w:tblStyle w:val="TableGrid2"/>
        <w:tblW w:w="5000" w:type="pct"/>
        <w:jc w:val="center"/>
        <w:tblLook w:val="04A0" w:firstRow="1" w:lastRow="0" w:firstColumn="1" w:lastColumn="0" w:noHBand="0" w:noVBand="1"/>
      </w:tblPr>
      <w:tblGrid>
        <w:gridCol w:w="2085"/>
        <w:gridCol w:w="1346"/>
        <w:gridCol w:w="1553"/>
        <w:gridCol w:w="1346"/>
        <w:gridCol w:w="1553"/>
        <w:gridCol w:w="903"/>
        <w:gridCol w:w="1779"/>
        <w:gridCol w:w="681"/>
        <w:gridCol w:w="1553"/>
        <w:gridCol w:w="903"/>
        <w:gridCol w:w="1766"/>
      </w:tblGrid>
      <w:tr w:rsidRPr="006C4A12" w:rsidR="006E73DF" w:rsidTr="007460F2" w14:paraId="59D6C3F3" w14:textId="77777777">
        <w:trPr>
          <w:trHeight w:val="90"/>
          <w:jc w:val="center"/>
        </w:trPr>
        <w:tc>
          <w:tcPr>
            <w:tcW w:w="1611" w:type="pct"/>
            <w:gridSpan w:val="3"/>
            <w:tcBorders>
              <w:top w:val="single" w:color="auto" w:sz="4" w:space="0"/>
              <w:bottom w:val="single" w:color="auto" w:sz="4" w:space="0"/>
            </w:tcBorders>
            <w:shd w:val="clear" w:color="auto" w:fill="D5DCE4" w:themeFill="text2" w:themeFillTint="33"/>
            <w:vAlign w:val="center"/>
          </w:tcPr>
          <w:p w:rsidRPr="004E7819" w:rsidR="006E73DF" w:rsidP="006E73DF" w:rsidRDefault="006E73DF" w14:paraId="6BE1B73C" w14:textId="7C763852">
            <w:pPr>
              <w:contextualSpacing/>
              <w:jc w:val="center"/>
              <w:rPr>
                <w:rFonts w:eastAsiaTheme="minorEastAsia"/>
                <w:sz w:val="20"/>
                <w:szCs w:val="20"/>
              </w:rPr>
            </w:pPr>
            <w:r>
              <w:rPr>
                <w:rFonts w:eastAsiaTheme="minorEastAsia" w:cstheme="minorHAnsi"/>
                <w:b/>
                <w:bCs/>
              </w:rPr>
              <w:t>Phase 1 -Autumn</w:t>
            </w:r>
            <w:r w:rsidRPr="0073578B">
              <w:rPr>
                <w:rFonts w:eastAsiaTheme="minorEastAsia" w:cstheme="minorHAnsi"/>
                <w:b/>
                <w:bCs/>
              </w:rPr>
              <w:t xml:space="preserve"> 20</w:t>
            </w:r>
            <w:r>
              <w:rPr>
                <w:rFonts w:eastAsiaTheme="minorEastAsia" w:cstheme="minorHAnsi"/>
                <w:b/>
                <w:bCs/>
              </w:rPr>
              <w:t>2</w:t>
            </w:r>
            <w:r w:rsidR="008276CF">
              <w:rPr>
                <w:rFonts w:eastAsiaTheme="minorEastAsia" w:cstheme="minorHAnsi"/>
                <w:b/>
                <w:bCs/>
              </w:rPr>
              <w:t>5</w:t>
            </w:r>
          </w:p>
        </w:tc>
        <w:tc>
          <w:tcPr>
            <w:tcW w:w="1804" w:type="pct"/>
            <w:gridSpan w:val="4"/>
            <w:tcBorders>
              <w:top w:val="single" w:color="auto" w:sz="4" w:space="0"/>
              <w:bottom w:val="single" w:color="auto" w:sz="4" w:space="0"/>
            </w:tcBorders>
            <w:shd w:val="clear" w:color="auto" w:fill="C5E0B3" w:themeFill="accent6" w:themeFillTint="66"/>
            <w:vAlign w:val="center"/>
          </w:tcPr>
          <w:p w:rsidRPr="004E7819" w:rsidR="006E73DF" w:rsidP="006E73DF" w:rsidRDefault="006E73DF" w14:paraId="4D3F5C14" w14:textId="7AFB0F42">
            <w:pPr>
              <w:contextualSpacing/>
              <w:jc w:val="center"/>
              <w:rPr>
                <w:rFonts w:eastAsiaTheme="minorEastAsia"/>
                <w:sz w:val="20"/>
                <w:szCs w:val="20"/>
              </w:rPr>
            </w:pPr>
            <w:r>
              <w:rPr>
                <w:rFonts w:eastAsiaTheme="minorEastAsia" w:cstheme="minorHAnsi"/>
                <w:b/>
                <w:bCs/>
              </w:rPr>
              <w:t>Phase 2 - Spring</w:t>
            </w:r>
            <w:r w:rsidRPr="0073578B">
              <w:rPr>
                <w:rFonts w:eastAsiaTheme="minorEastAsia" w:cstheme="minorHAnsi"/>
                <w:b/>
                <w:bCs/>
              </w:rPr>
              <w:t xml:space="preserve"> 202</w:t>
            </w:r>
            <w:r w:rsidR="008276CF">
              <w:rPr>
                <w:rFonts w:eastAsiaTheme="minorEastAsia" w:cstheme="minorHAnsi"/>
                <w:b/>
                <w:bCs/>
              </w:rPr>
              <w:t>6</w:t>
            </w:r>
          </w:p>
        </w:tc>
        <w:tc>
          <w:tcPr>
            <w:tcW w:w="1585" w:type="pct"/>
            <w:gridSpan w:val="4"/>
            <w:tcBorders>
              <w:top w:val="single" w:color="auto" w:sz="4" w:space="0"/>
              <w:bottom w:val="single" w:color="auto" w:sz="4" w:space="0"/>
            </w:tcBorders>
            <w:shd w:val="clear" w:color="auto" w:fill="DBDBDB" w:themeFill="accent3" w:themeFillTint="66"/>
            <w:vAlign w:val="center"/>
          </w:tcPr>
          <w:p w:rsidRPr="004E7819" w:rsidR="006E73DF" w:rsidP="006E73DF" w:rsidRDefault="006E73DF" w14:paraId="12BC38AB" w14:textId="71298025">
            <w:pPr>
              <w:contextualSpacing/>
              <w:jc w:val="center"/>
              <w:rPr>
                <w:rFonts w:eastAsiaTheme="minorEastAsia"/>
                <w:sz w:val="20"/>
                <w:szCs w:val="20"/>
              </w:rPr>
            </w:pPr>
            <w:r>
              <w:rPr>
                <w:rFonts w:eastAsiaTheme="minorEastAsia" w:cstheme="minorHAnsi"/>
                <w:b/>
                <w:bCs/>
              </w:rPr>
              <w:t>Phase 3</w:t>
            </w:r>
            <w:r w:rsidRPr="0073578B">
              <w:rPr>
                <w:rFonts w:eastAsiaTheme="minorEastAsia" w:cstheme="minorHAnsi"/>
                <w:b/>
                <w:bCs/>
              </w:rPr>
              <w:t xml:space="preserve"> </w:t>
            </w:r>
            <w:r>
              <w:rPr>
                <w:rFonts w:eastAsiaTheme="minorEastAsia" w:cstheme="minorHAnsi"/>
                <w:b/>
                <w:bCs/>
              </w:rPr>
              <w:t xml:space="preserve">– Summer </w:t>
            </w:r>
            <w:r w:rsidRPr="0073578B">
              <w:rPr>
                <w:rFonts w:eastAsiaTheme="minorEastAsia" w:cstheme="minorHAnsi"/>
                <w:b/>
                <w:bCs/>
              </w:rPr>
              <w:t>202</w:t>
            </w:r>
            <w:r w:rsidR="008276CF">
              <w:rPr>
                <w:rFonts w:eastAsiaTheme="minorEastAsia" w:cstheme="minorHAnsi"/>
                <w:b/>
                <w:bCs/>
              </w:rPr>
              <w:t>6</w:t>
            </w:r>
          </w:p>
        </w:tc>
      </w:tr>
      <w:tr w:rsidRPr="006C4A12" w:rsidR="00F02D20" w:rsidTr="0078384F" w14:paraId="59726088" w14:textId="77777777">
        <w:trPr>
          <w:trHeight w:val="90"/>
          <w:jc w:val="center"/>
        </w:trPr>
        <w:tc>
          <w:tcPr>
            <w:tcW w:w="1611" w:type="pct"/>
            <w:gridSpan w:val="3"/>
            <w:tcBorders>
              <w:top w:val="single" w:color="auto" w:sz="4" w:space="0"/>
              <w:bottom w:val="single" w:color="auto" w:sz="4" w:space="0"/>
            </w:tcBorders>
            <w:shd w:val="clear" w:color="auto" w:fill="auto"/>
          </w:tcPr>
          <w:p w:rsidR="00F02D20" w:rsidP="000A42A0" w:rsidRDefault="00F02D20" w14:paraId="1F28143A"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804" w:type="pct"/>
            <w:gridSpan w:val="4"/>
            <w:tcBorders>
              <w:top w:val="single" w:color="auto" w:sz="4" w:space="0"/>
              <w:bottom w:val="single" w:color="auto" w:sz="4" w:space="0"/>
            </w:tcBorders>
            <w:shd w:val="clear" w:color="auto" w:fill="auto"/>
          </w:tcPr>
          <w:p w:rsidR="00F02D20" w:rsidP="000A42A0" w:rsidRDefault="00F02D20" w14:paraId="5F9CAB77"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585" w:type="pct"/>
            <w:gridSpan w:val="4"/>
            <w:tcBorders>
              <w:top w:val="single" w:color="auto" w:sz="4" w:space="0"/>
              <w:bottom w:val="single" w:color="auto" w:sz="4" w:space="0"/>
            </w:tcBorders>
            <w:shd w:val="clear" w:color="auto" w:fill="auto"/>
          </w:tcPr>
          <w:p w:rsidR="00F02D20" w:rsidP="000A42A0" w:rsidRDefault="00F02D20" w14:paraId="186AEF7E"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r>
      <w:tr w:rsidRPr="006C4A12" w:rsidR="00F02D20" w:rsidTr="0078384F" w14:paraId="2B088138" w14:textId="77777777">
        <w:trPr>
          <w:trHeight w:val="90"/>
          <w:jc w:val="center"/>
        </w:trPr>
        <w:tc>
          <w:tcPr>
            <w:tcW w:w="674" w:type="pct"/>
            <w:tcBorders>
              <w:top w:val="single" w:color="auto" w:sz="4" w:space="0"/>
              <w:bottom w:val="single" w:color="auto" w:sz="4" w:space="0"/>
            </w:tcBorders>
            <w:shd w:val="clear" w:color="auto" w:fill="auto"/>
          </w:tcPr>
          <w:p w:rsidR="00F02D20" w:rsidP="000A42A0" w:rsidRDefault="00F02D20" w14:paraId="13EE1E3F" w14:textId="77777777">
            <w:pPr>
              <w:contextualSpacing/>
              <w:jc w:val="center"/>
              <w:rPr>
                <w:rFonts w:eastAsiaTheme="minorEastAsia"/>
                <w:sz w:val="20"/>
                <w:szCs w:val="20"/>
              </w:rPr>
            </w:pPr>
            <w:r>
              <w:rPr>
                <w:rFonts w:eastAsiaTheme="minorEastAsia"/>
                <w:sz w:val="20"/>
                <w:szCs w:val="20"/>
              </w:rPr>
              <w:t>Not on target</w:t>
            </w:r>
          </w:p>
        </w:tc>
        <w:tc>
          <w:tcPr>
            <w:tcW w:w="435" w:type="pct"/>
            <w:tcBorders>
              <w:top w:val="single" w:color="auto" w:sz="4" w:space="0"/>
              <w:bottom w:val="single" w:color="auto" w:sz="4" w:space="0"/>
            </w:tcBorders>
            <w:shd w:val="clear" w:color="auto" w:fill="auto"/>
          </w:tcPr>
          <w:p w:rsidR="00F02D20" w:rsidP="000A42A0" w:rsidRDefault="00F02D20" w14:paraId="310B0C63"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0FE6FFF8" w14:textId="77777777">
            <w:pPr>
              <w:contextualSpacing/>
              <w:jc w:val="center"/>
              <w:rPr>
                <w:rFonts w:eastAsiaTheme="minorEastAsia"/>
                <w:sz w:val="20"/>
                <w:szCs w:val="20"/>
              </w:rPr>
            </w:pPr>
            <w:r>
              <w:rPr>
                <w:rFonts w:eastAsiaTheme="minorEastAsia"/>
                <w:sz w:val="20"/>
                <w:szCs w:val="20"/>
              </w:rPr>
              <w:t>Confident</w:t>
            </w:r>
          </w:p>
        </w:tc>
        <w:tc>
          <w:tcPr>
            <w:tcW w:w="435" w:type="pct"/>
            <w:tcBorders>
              <w:top w:val="single" w:color="auto" w:sz="4" w:space="0"/>
              <w:bottom w:val="single" w:color="auto" w:sz="4" w:space="0"/>
            </w:tcBorders>
            <w:shd w:val="clear" w:color="auto" w:fill="auto"/>
          </w:tcPr>
          <w:p w:rsidR="00F02D20" w:rsidP="000A42A0" w:rsidRDefault="00F02D20" w14:paraId="2BF683F1"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2B308CE5"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0099E697" w14:textId="77777777">
            <w:pPr>
              <w:contextualSpacing/>
              <w:jc w:val="center"/>
              <w:rPr>
                <w:rFonts w:eastAsiaTheme="minorEastAsia"/>
                <w:sz w:val="20"/>
                <w:szCs w:val="20"/>
              </w:rPr>
            </w:pPr>
            <w:r>
              <w:rPr>
                <w:rFonts w:eastAsiaTheme="minorEastAsia"/>
                <w:sz w:val="20"/>
                <w:szCs w:val="20"/>
              </w:rPr>
              <w:t>Good</w:t>
            </w:r>
          </w:p>
        </w:tc>
        <w:tc>
          <w:tcPr>
            <w:tcW w:w="575" w:type="pct"/>
            <w:tcBorders>
              <w:top w:val="single" w:color="auto" w:sz="4" w:space="0"/>
              <w:bottom w:val="single" w:color="auto" w:sz="4" w:space="0"/>
            </w:tcBorders>
            <w:shd w:val="clear" w:color="auto" w:fill="auto"/>
          </w:tcPr>
          <w:p w:rsidR="00F02D20" w:rsidP="000A42A0" w:rsidRDefault="00F02D20" w14:paraId="2B2FE794" w14:textId="3DC5FE0F">
            <w:pPr>
              <w:contextualSpacing/>
              <w:jc w:val="center"/>
              <w:rPr>
                <w:rFonts w:eastAsiaTheme="minorEastAsia"/>
                <w:sz w:val="20"/>
                <w:szCs w:val="20"/>
              </w:rPr>
            </w:pPr>
            <w:r>
              <w:rPr>
                <w:rFonts w:eastAsiaTheme="minorEastAsia"/>
                <w:sz w:val="20"/>
                <w:szCs w:val="20"/>
              </w:rPr>
              <w:t>High Perform</w:t>
            </w:r>
            <w:r w:rsidR="0042063E">
              <w:rPr>
                <w:rFonts w:eastAsiaTheme="minorEastAsia"/>
                <w:sz w:val="20"/>
                <w:szCs w:val="20"/>
              </w:rPr>
              <w:t>ing</w:t>
            </w:r>
          </w:p>
        </w:tc>
        <w:tc>
          <w:tcPr>
            <w:tcW w:w="220" w:type="pct"/>
            <w:tcBorders>
              <w:top w:val="single" w:color="auto" w:sz="4" w:space="0"/>
              <w:bottom w:val="single" w:color="auto" w:sz="4" w:space="0"/>
            </w:tcBorders>
            <w:shd w:val="clear" w:color="auto" w:fill="auto"/>
          </w:tcPr>
          <w:p w:rsidR="00F02D20" w:rsidP="000A42A0" w:rsidRDefault="00F02D20" w14:paraId="67D3DF7F" w14:textId="77777777">
            <w:pPr>
              <w:contextualSpacing/>
              <w:jc w:val="center"/>
              <w:rPr>
                <w:rFonts w:eastAsiaTheme="minorEastAsia"/>
                <w:sz w:val="20"/>
                <w:szCs w:val="20"/>
              </w:rPr>
            </w:pPr>
            <w:r>
              <w:rPr>
                <w:rFonts w:eastAsiaTheme="minorEastAsia"/>
                <w:sz w:val="20"/>
                <w:szCs w:val="20"/>
              </w:rPr>
              <w:t>Fail</w:t>
            </w:r>
          </w:p>
        </w:tc>
        <w:tc>
          <w:tcPr>
            <w:tcW w:w="502" w:type="pct"/>
            <w:tcBorders>
              <w:top w:val="single" w:color="auto" w:sz="4" w:space="0"/>
              <w:bottom w:val="single" w:color="auto" w:sz="4" w:space="0"/>
            </w:tcBorders>
            <w:shd w:val="clear" w:color="auto" w:fill="auto"/>
          </w:tcPr>
          <w:p w:rsidR="00F02D20" w:rsidP="000A42A0" w:rsidRDefault="00F02D20" w14:paraId="46320276"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079539A5" w14:textId="77777777">
            <w:pPr>
              <w:contextualSpacing/>
              <w:jc w:val="center"/>
              <w:rPr>
                <w:rFonts w:eastAsiaTheme="minorEastAsia"/>
                <w:sz w:val="20"/>
                <w:szCs w:val="20"/>
              </w:rPr>
            </w:pPr>
            <w:r>
              <w:rPr>
                <w:rFonts w:eastAsiaTheme="minorEastAsia"/>
                <w:sz w:val="20"/>
                <w:szCs w:val="20"/>
              </w:rPr>
              <w:t xml:space="preserve">Good </w:t>
            </w:r>
          </w:p>
        </w:tc>
        <w:tc>
          <w:tcPr>
            <w:tcW w:w="571" w:type="pct"/>
            <w:tcBorders>
              <w:top w:val="single" w:color="auto" w:sz="4" w:space="0"/>
              <w:bottom w:val="single" w:color="auto" w:sz="4" w:space="0"/>
            </w:tcBorders>
            <w:shd w:val="clear" w:color="auto" w:fill="auto"/>
          </w:tcPr>
          <w:p w:rsidR="00F02D20" w:rsidP="000A42A0" w:rsidRDefault="00F02D20" w14:paraId="02D11B14" w14:textId="0B35CA81">
            <w:pPr>
              <w:contextualSpacing/>
              <w:jc w:val="center"/>
              <w:rPr>
                <w:rFonts w:eastAsiaTheme="minorEastAsia"/>
                <w:sz w:val="20"/>
                <w:szCs w:val="20"/>
              </w:rPr>
            </w:pPr>
            <w:r>
              <w:rPr>
                <w:rFonts w:eastAsiaTheme="minorEastAsia"/>
                <w:sz w:val="20"/>
                <w:szCs w:val="20"/>
              </w:rPr>
              <w:t>High Perform</w:t>
            </w:r>
            <w:r w:rsidR="0042063E">
              <w:rPr>
                <w:rFonts w:eastAsiaTheme="minorEastAsia"/>
                <w:sz w:val="20"/>
                <w:szCs w:val="20"/>
              </w:rPr>
              <w:t>ing</w:t>
            </w:r>
          </w:p>
        </w:tc>
      </w:tr>
    </w:tbl>
    <w:p w:rsidRPr="00A1343A" w:rsidR="00783D5B" w:rsidP="003E7F66" w:rsidRDefault="00783D5B" w14:paraId="6B194FCC" w14:textId="2874BAA8">
      <w:pPr>
        <w:textAlignment w:val="baseline"/>
        <w:rPr>
          <w:rFonts w:ascii="Calibri" w:hAnsi="Calibri" w:eastAsia="Times New Roman" w:cs="Calibri"/>
          <w:b/>
          <w:bCs/>
          <w:sz w:val="40"/>
          <w:szCs w:val="40"/>
          <w:lang w:eastAsia="en-GB"/>
        </w:rPr>
      </w:pPr>
      <w:r w:rsidRPr="003E7F66">
        <w:rPr>
          <w:noProof/>
          <w:lang w:eastAsia="en-GB"/>
        </w:rPr>
        <w:lastRenderedPageBreak/>
        <w:drawing>
          <wp:inline distT="0" distB="0" distL="0" distR="0" wp14:anchorId="779586B5" wp14:editId="1E7E8884">
            <wp:extent cx="457200" cy="38290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382905"/>
                    </a:xfrm>
                    <a:prstGeom prst="rect">
                      <a:avLst/>
                    </a:prstGeom>
                    <a:noFill/>
                    <a:ln>
                      <a:noFill/>
                    </a:ln>
                  </pic:spPr>
                </pic:pic>
              </a:graphicData>
            </a:graphic>
          </wp:inline>
        </w:drawing>
      </w:r>
      <w:r w:rsidRPr="003E7F66" w:rsidR="003E7F66">
        <w:rPr>
          <w:rFonts w:ascii="Calibri" w:hAnsi="Calibri" w:eastAsia="Times New Roman" w:cs="Calibri"/>
          <w:b/>
          <w:bCs/>
          <w:sz w:val="40"/>
          <w:szCs w:val="40"/>
          <w:lang w:eastAsia="en-GB"/>
        </w:rPr>
        <w:t>Adaptive Teaching </w:t>
      </w:r>
    </w:p>
    <w:p w:rsidRPr="003E7F66" w:rsidR="003E7F66" w:rsidP="003E7F66" w:rsidRDefault="003E7F66" w14:paraId="2D126004" w14:textId="77777777">
      <w:pPr>
        <w:textAlignment w:val="baseline"/>
        <w:rPr>
          <w:rFonts w:ascii="Segoe UI" w:hAnsi="Segoe UI" w:eastAsia="Times New Roman" w:cs="Segoe UI"/>
          <w:sz w:val="18"/>
          <w:szCs w:val="18"/>
          <w:lang w:eastAsia="en-GB"/>
        </w:rPr>
      </w:pPr>
      <w:r w:rsidRPr="003E7F66">
        <w:rPr>
          <w:rFonts w:ascii="Calibri" w:hAnsi="Calibri" w:eastAsia="Times New Roman" w:cs="Calibri"/>
          <w:b/>
          <w:bCs/>
          <w:lang w:eastAsia="en-GB"/>
        </w:rPr>
        <w:t>Leading to Teachers’ Standard 5 – Adapt teaching to respond to the strengths and needs of all</w:t>
      </w:r>
      <w:r w:rsidRPr="003E7F66">
        <w:rPr>
          <w:rFonts w:ascii="Calibri" w:hAnsi="Calibri" w:eastAsia="Times New Roman" w:cs="Calibri"/>
          <w:lang w:eastAsia="en-GB"/>
        </w:rPr>
        <w:t> </w:t>
      </w:r>
    </w:p>
    <w:tbl>
      <w:tblPr>
        <w:tblW w:w="1546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51"/>
        <w:gridCol w:w="1609"/>
        <w:gridCol w:w="1985"/>
        <w:gridCol w:w="4961"/>
        <w:gridCol w:w="4253"/>
        <w:gridCol w:w="2003"/>
      </w:tblGrid>
      <w:tr w:rsidRPr="003E7F66" w:rsidR="003E7F66" w:rsidTr="00653A24" w14:paraId="08213C3D" w14:textId="77777777">
        <w:trPr>
          <w:trHeight w:val="300"/>
        </w:trPr>
        <w:tc>
          <w:tcPr>
            <w:tcW w:w="651" w:type="dxa"/>
            <w:tcBorders>
              <w:top w:val="single" w:color="auto" w:sz="6" w:space="0"/>
              <w:left w:val="single" w:color="auto" w:sz="6" w:space="0"/>
              <w:bottom w:val="single" w:color="auto" w:sz="6" w:space="0"/>
              <w:right w:val="single" w:color="auto" w:sz="6" w:space="0"/>
            </w:tcBorders>
            <w:shd w:val="clear" w:color="auto" w:fill="F2F2F2"/>
            <w:hideMark/>
          </w:tcPr>
          <w:p w:rsidRPr="003E7F66" w:rsidR="003E7F66" w:rsidP="003E7F66" w:rsidRDefault="003E7F66" w14:paraId="34FA38B2" w14:textId="77777777">
            <w:pPr>
              <w:jc w:val="center"/>
              <w:textAlignment w:val="baseline"/>
              <w:rPr>
                <w:rFonts w:ascii="Times New Roman" w:hAnsi="Times New Roman" w:eastAsia="Times New Roman" w:cs="Times New Roman"/>
                <w:sz w:val="24"/>
                <w:szCs w:val="24"/>
                <w:lang w:eastAsia="en-GB"/>
              </w:rPr>
            </w:pPr>
            <w:r w:rsidRPr="003E7F66">
              <w:rPr>
                <w:rFonts w:ascii="Arial" w:hAnsi="Arial" w:eastAsia="Times New Roman" w:cs="Arial"/>
                <w:sz w:val="20"/>
                <w:szCs w:val="20"/>
                <w:lang w:eastAsia="en-GB"/>
              </w:rPr>
              <w:t> </w:t>
            </w:r>
          </w:p>
        </w:tc>
        <w:tc>
          <w:tcPr>
            <w:tcW w:w="12808"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3E7F66" w:rsidR="003E7F66" w:rsidP="003E7F66" w:rsidRDefault="003E7F66" w14:paraId="7E5DC3D3" w14:textId="77777777">
            <w:pPr>
              <w:jc w:val="center"/>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sz w:val="20"/>
                <w:szCs w:val="20"/>
                <w:lang w:eastAsia="en-GB"/>
              </w:rPr>
              <w:t>FORMATIVE ASSESSMENT</w:t>
            </w:r>
            <w:r w:rsidRPr="003E7F66">
              <w:rPr>
                <w:rFonts w:ascii="Calibri" w:hAnsi="Calibri" w:eastAsia="Times New Roman" w:cs="Calibri"/>
                <w:sz w:val="20"/>
                <w:szCs w:val="20"/>
                <w:lang w:eastAsia="en-GB"/>
              </w:rPr>
              <w:t> </w:t>
            </w:r>
          </w:p>
        </w:tc>
        <w:tc>
          <w:tcPr>
            <w:tcW w:w="2003" w:type="dxa"/>
            <w:tcBorders>
              <w:top w:val="single" w:color="auto" w:sz="6" w:space="0"/>
              <w:left w:val="single" w:color="auto" w:sz="6" w:space="0"/>
              <w:bottom w:val="single" w:color="auto" w:sz="6" w:space="0"/>
              <w:right w:val="single" w:color="auto" w:sz="6" w:space="0"/>
            </w:tcBorders>
            <w:shd w:val="clear" w:color="auto" w:fill="D9D9D9"/>
            <w:hideMark/>
          </w:tcPr>
          <w:p w:rsidRPr="003E7F66" w:rsidR="003E7F66" w:rsidP="003E7F66" w:rsidRDefault="003E7F66" w14:paraId="6E2E7A93" w14:textId="77777777">
            <w:pPr>
              <w:jc w:val="center"/>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sz w:val="20"/>
                <w:szCs w:val="20"/>
                <w:lang w:eastAsia="en-GB"/>
              </w:rPr>
              <w:t>SUMMATIVE </w:t>
            </w:r>
            <w:r w:rsidRPr="003E7F66">
              <w:rPr>
                <w:rFonts w:ascii="Calibri" w:hAnsi="Calibri" w:eastAsia="Times New Roman" w:cs="Calibri"/>
                <w:sz w:val="20"/>
                <w:szCs w:val="20"/>
                <w:lang w:eastAsia="en-GB"/>
              </w:rPr>
              <w:t> </w:t>
            </w:r>
          </w:p>
        </w:tc>
      </w:tr>
      <w:tr w:rsidRPr="003E7F66" w:rsidR="003E7F66" w:rsidTr="00653A24" w14:paraId="14841A8B" w14:textId="77777777">
        <w:trPr>
          <w:trHeight w:val="300"/>
        </w:trPr>
        <w:tc>
          <w:tcPr>
            <w:tcW w:w="651" w:type="dxa"/>
            <w:tcBorders>
              <w:top w:val="single" w:color="auto" w:sz="6" w:space="0"/>
              <w:left w:val="single" w:color="auto" w:sz="6" w:space="0"/>
              <w:bottom w:val="single" w:color="auto" w:sz="6" w:space="0"/>
              <w:right w:val="single" w:color="auto" w:sz="6" w:space="0"/>
            </w:tcBorders>
            <w:shd w:val="clear" w:color="auto" w:fill="F2F2F2"/>
            <w:hideMark/>
          </w:tcPr>
          <w:p w:rsidRPr="003E7F66" w:rsidR="003E7F66" w:rsidP="003E7F66" w:rsidRDefault="003E7F66" w14:paraId="7E1093BF" w14:textId="77777777">
            <w:pPr>
              <w:jc w:val="center"/>
              <w:textAlignment w:val="baseline"/>
              <w:rPr>
                <w:rFonts w:ascii="Times New Roman" w:hAnsi="Times New Roman" w:eastAsia="Times New Roman" w:cs="Times New Roman"/>
                <w:sz w:val="24"/>
                <w:szCs w:val="24"/>
                <w:lang w:eastAsia="en-GB"/>
              </w:rPr>
            </w:pPr>
            <w:r w:rsidRPr="003E7F66">
              <w:rPr>
                <w:rFonts w:ascii="Arial" w:hAnsi="Arial" w:eastAsia="Times New Roman" w:cs="Arial"/>
                <w:sz w:val="20"/>
                <w:szCs w:val="20"/>
                <w:lang w:eastAsia="en-GB"/>
              </w:rPr>
              <w:t> </w:t>
            </w:r>
          </w:p>
        </w:tc>
        <w:tc>
          <w:tcPr>
            <w:tcW w:w="12808"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3E7F66" w:rsidR="003E7F66" w:rsidP="003E7F66" w:rsidRDefault="003E7F66" w14:paraId="5D01114D" w14:textId="77777777">
            <w:pPr>
              <w:jc w:val="center"/>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sz w:val="20"/>
                <w:szCs w:val="20"/>
                <w:lang w:eastAsia="en-GB"/>
              </w:rPr>
              <w:t>Characteristics for trainees in this stage of their career</w:t>
            </w:r>
            <w:r w:rsidRPr="003E7F66">
              <w:rPr>
                <w:rFonts w:ascii="Calibri" w:hAnsi="Calibri" w:eastAsia="Times New Roman" w:cs="Calibri"/>
                <w:sz w:val="20"/>
                <w:szCs w:val="20"/>
                <w:lang w:eastAsia="en-GB"/>
              </w:rPr>
              <w:t> </w:t>
            </w:r>
          </w:p>
        </w:tc>
        <w:tc>
          <w:tcPr>
            <w:tcW w:w="2003" w:type="dxa"/>
            <w:tcBorders>
              <w:top w:val="single" w:color="auto" w:sz="6" w:space="0"/>
              <w:left w:val="single" w:color="auto" w:sz="6" w:space="0"/>
              <w:bottom w:val="single" w:color="auto" w:sz="6" w:space="0"/>
              <w:right w:val="single" w:color="auto" w:sz="6" w:space="0"/>
            </w:tcBorders>
            <w:shd w:val="clear" w:color="auto" w:fill="D9D9D9"/>
            <w:hideMark/>
          </w:tcPr>
          <w:p w:rsidRPr="003E7F66" w:rsidR="003E7F66" w:rsidP="003E7F66" w:rsidRDefault="003E7F66" w14:paraId="0D01AE30" w14:textId="77777777">
            <w:pPr>
              <w:jc w:val="center"/>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sz w:val="20"/>
                <w:szCs w:val="20"/>
                <w:lang w:eastAsia="en-GB"/>
              </w:rPr>
              <w:t>By the end of the course can</w:t>
            </w:r>
            <w:proofErr w:type="gramStart"/>
            <w:r w:rsidRPr="003E7F66">
              <w:rPr>
                <w:rFonts w:ascii="Arial" w:hAnsi="Arial" w:eastAsia="Times New Roman" w:cs="Arial"/>
                <w:b/>
                <w:bCs/>
                <w:sz w:val="20"/>
                <w:szCs w:val="20"/>
                <w:lang w:eastAsia="en-GB"/>
              </w:rPr>
              <w:t>…..</w:t>
            </w:r>
            <w:proofErr w:type="gramEnd"/>
            <w:r w:rsidRPr="003E7F66">
              <w:rPr>
                <w:rFonts w:ascii="Arial" w:hAnsi="Arial" w:eastAsia="Times New Roman" w:cs="Arial"/>
                <w:sz w:val="20"/>
                <w:szCs w:val="20"/>
                <w:lang w:eastAsia="en-GB"/>
              </w:rPr>
              <w:t> </w:t>
            </w:r>
          </w:p>
        </w:tc>
      </w:tr>
      <w:tr w:rsidRPr="003E7F66" w:rsidR="00653A24" w:rsidTr="0030433B" w14:paraId="48128830" w14:textId="77777777">
        <w:trPr>
          <w:trHeight w:val="300"/>
        </w:trPr>
        <w:tc>
          <w:tcPr>
            <w:tcW w:w="651" w:type="dxa"/>
            <w:tcBorders>
              <w:top w:val="single" w:color="auto" w:sz="6" w:space="0"/>
              <w:left w:val="single" w:color="auto" w:sz="6" w:space="0"/>
              <w:bottom w:val="single" w:color="auto" w:sz="6" w:space="0"/>
              <w:right w:val="single" w:color="auto" w:sz="6" w:space="0"/>
            </w:tcBorders>
            <w:shd w:val="clear" w:color="auto" w:fill="F2F2F2"/>
            <w:hideMark/>
          </w:tcPr>
          <w:p w:rsidRPr="003E7F66" w:rsidR="003E7F66" w:rsidP="003E7F66" w:rsidRDefault="003E7F66" w14:paraId="2AFAF554" w14:textId="77777777">
            <w:pPr>
              <w:jc w:val="center"/>
              <w:textAlignment w:val="baseline"/>
              <w:rPr>
                <w:rFonts w:ascii="Times New Roman" w:hAnsi="Times New Roman" w:eastAsia="Times New Roman" w:cs="Times New Roman"/>
                <w:sz w:val="24"/>
                <w:szCs w:val="24"/>
                <w:lang w:eastAsia="en-GB"/>
              </w:rPr>
            </w:pPr>
            <w:r w:rsidRPr="003E7F66">
              <w:rPr>
                <w:rFonts w:ascii="Arial" w:hAnsi="Arial" w:eastAsia="Times New Roman" w:cs="Arial"/>
                <w:sz w:val="20"/>
                <w:szCs w:val="20"/>
                <w:lang w:eastAsia="en-GB"/>
              </w:rPr>
              <w:t> </w:t>
            </w:r>
          </w:p>
        </w:tc>
        <w:tc>
          <w:tcPr>
            <w:tcW w:w="1609" w:type="dxa"/>
            <w:tcBorders>
              <w:top w:val="single" w:color="auto" w:sz="6" w:space="0"/>
              <w:left w:val="single" w:color="auto" w:sz="6" w:space="0"/>
              <w:bottom w:val="single" w:color="auto" w:sz="6" w:space="0"/>
              <w:right w:val="single" w:color="auto" w:sz="6" w:space="0"/>
            </w:tcBorders>
            <w:shd w:val="clear" w:color="auto" w:fill="F2F2F2"/>
            <w:vAlign w:val="center"/>
            <w:hideMark/>
          </w:tcPr>
          <w:p w:rsidRPr="003E7F66" w:rsidR="003E7F66" w:rsidP="00D2318A" w:rsidRDefault="003E7F66" w14:paraId="78A25F25" w14:textId="33131F4B">
            <w:pPr>
              <w:jc w:val="center"/>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sz w:val="20"/>
                <w:szCs w:val="20"/>
                <w:lang w:eastAsia="en-GB"/>
              </w:rPr>
              <w:t>Emerging</w:t>
            </w:r>
          </w:p>
        </w:tc>
        <w:tc>
          <w:tcPr>
            <w:tcW w:w="1985" w:type="dxa"/>
            <w:tcBorders>
              <w:top w:val="single" w:color="auto" w:sz="6" w:space="0"/>
              <w:left w:val="single" w:color="auto" w:sz="6" w:space="0"/>
              <w:bottom w:val="single" w:color="auto" w:sz="6" w:space="0"/>
              <w:right w:val="single" w:color="auto" w:sz="6" w:space="0"/>
            </w:tcBorders>
            <w:shd w:val="clear" w:color="auto" w:fill="F2F2F2"/>
            <w:vAlign w:val="center"/>
            <w:hideMark/>
          </w:tcPr>
          <w:p w:rsidRPr="003E7F66" w:rsidR="003E7F66" w:rsidP="00D2318A" w:rsidRDefault="003E7F66" w14:paraId="08290129" w14:textId="7FA45270">
            <w:pPr>
              <w:jc w:val="center"/>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sz w:val="20"/>
                <w:szCs w:val="20"/>
                <w:lang w:eastAsia="en-GB"/>
              </w:rPr>
              <w:t>Confident</w:t>
            </w:r>
          </w:p>
        </w:tc>
        <w:tc>
          <w:tcPr>
            <w:tcW w:w="4961" w:type="dxa"/>
            <w:tcBorders>
              <w:top w:val="single" w:color="auto" w:sz="6" w:space="0"/>
              <w:left w:val="single" w:color="auto" w:sz="6" w:space="0"/>
              <w:bottom w:val="single" w:color="auto" w:sz="6" w:space="0"/>
              <w:right w:val="single" w:color="auto" w:sz="6" w:space="0"/>
            </w:tcBorders>
            <w:shd w:val="clear" w:color="auto" w:fill="F2F2F2"/>
            <w:vAlign w:val="center"/>
            <w:hideMark/>
          </w:tcPr>
          <w:p w:rsidRPr="003E7F66" w:rsidR="003E7F66" w:rsidP="00D2318A" w:rsidRDefault="003E7F66" w14:paraId="281E38F8" w14:textId="5DFB9CDB">
            <w:pPr>
              <w:jc w:val="center"/>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sz w:val="20"/>
                <w:szCs w:val="20"/>
                <w:lang w:eastAsia="en-GB"/>
              </w:rPr>
              <w:t>Good</w:t>
            </w:r>
          </w:p>
        </w:tc>
        <w:tc>
          <w:tcPr>
            <w:tcW w:w="4253" w:type="dxa"/>
            <w:tcBorders>
              <w:top w:val="single" w:color="auto" w:sz="6" w:space="0"/>
              <w:left w:val="single" w:color="auto" w:sz="6" w:space="0"/>
              <w:bottom w:val="single" w:color="auto" w:sz="6" w:space="0"/>
              <w:right w:val="single" w:color="auto" w:sz="6" w:space="0"/>
            </w:tcBorders>
            <w:shd w:val="clear" w:color="auto" w:fill="F2F2F2"/>
            <w:vAlign w:val="center"/>
            <w:hideMark/>
          </w:tcPr>
          <w:p w:rsidRPr="003E7F66" w:rsidR="003E7F66" w:rsidP="00D2318A" w:rsidRDefault="003E7F66" w14:paraId="2A7C48FA" w14:textId="18BD554D">
            <w:pPr>
              <w:jc w:val="center"/>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sz w:val="20"/>
                <w:szCs w:val="20"/>
                <w:lang w:eastAsia="en-GB"/>
              </w:rPr>
              <w:t>High performing</w:t>
            </w:r>
          </w:p>
        </w:tc>
        <w:tc>
          <w:tcPr>
            <w:tcW w:w="2003" w:type="dxa"/>
            <w:tcBorders>
              <w:top w:val="single" w:color="auto" w:sz="6" w:space="0"/>
              <w:left w:val="single" w:color="auto" w:sz="6" w:space="0"/>
              <w:bottom w:val="single" w:color="auto" w:sz="6" w:space="0"/>
              <w:right w:val="single" w:color="auto" w:sz="6" w:space="0"/>
            </w:tcBorders>
            <w:shd w:val="clear" w:color="auto" w:fill="D9D9D9"/>
            <w:hideMark/>
          </w:tcPr>
          <w:p w:rsidRPr="003E7F66" w:rsidR="003E7F66" w:rsidP="003E7F66" w:rsidRDefault="003E7F66" w14:paraId="7D087236" w14:textId="77777777">
            <w:pPr>
              <w:textAlignment w:val="baseline"/>
              <w:rPr>
                <w:rFonts w:ascii="Times New Roman" w:hAnsi="Times New Roman" w:eastAsia="Times New Roman" w:cs="Times New Roman"/>
                <w:sz w:val="24"/>
                <w:szCs w:val="24"/>
                <w:lang w:eastAsia="en-GB"/>
              </w:rPr>
            </w:pPr>
            <w:r w:rsidRPr="003E7F66">
              <w:rPr>
                <w:rFonts w:ascii="Arial" w:hAnsi="Arial" w:eastAsia="Times New Roman" w:cs="Arial"/>
                <w:sz w:val="20"/>
                <w:szCs w:val="20"/>
                <w:lang w:eastAsia="en-GB"/>
              </w:rPr>
              <w:t> </w:t>
            </w:r>
          </w:p>
        </w:tc>
      </w:tr>
      <w:tr w:rsidRPr="003E7F66" w:rsidR="00653A24" w:rsidTr="0030433B" w14:paraId="3AD524CE" w14:textId="77777777">
        <w:trPr>
          <w:cantSplit/>
          <w:trHeight w:val="1134"/>
        </w:trPr>
        <w:tc>
          <w:tcPr>
            <w:tcW w:w="65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E7F66" w:rsidR="00D2318A" w:rsidP="00D2318A" w:rsidRDefault="00D2318A" w14:paraId="09FF7BF9" w14:textId="36FCB73A">
            <w:pPr>
              <w:ind w:left="105" w:right="105"/>
              <w:jc w:val="center"/>
              <w:textAlignment w:val="baseline"/>
              <w:rPr>
                <w:rFonts w:ascii="Times New Roman" w:hAnsi="Times New Roman" w:eastAsia="Times New Roman" w:cs="Times New Roman"/>
                <w:sz w:val="24"/>
                <w:szCs w:val="24"/>
                <w:lang w:eastAsia="en-GB"/>
              </w:rPr>
            </w:pPr>
            <w:r w:rsidRPr="00314805">
              <w:rPr>
                <w:rFonts w:cs="Arial"/>
                <w:b/>
                <w:bCs/>
              </w:rPr>
              <w:t>AT1</w:t>
            </w:r>
            <w:r w:rsidRPr="00314805">
              <w:rPr>
                <w:rFonts w:cs="Arial"/>
                <w:b/>
                <w:bCs/>
                <w:i/>
                <w:iCs/>
              </w:rPr>
              <w:t xml:space="preserve"> (5b) (5g) (5k) (5l) (5m) (5n)</w:t>
            </w:r>
            <w:r w:rsidRPr="00314805">
              <w:rPr>
                <w:rFonts w:cs="Arial"/>
                <w:b/>
                <w:bCs/>
              </w:rPr>
              <w:t xml:space="preserve"> (5o)</w:t>
            </w:r>
          </w:p>
        </w:tc>
        <w:tc>
          <w:tcPr>
            <w:tcW w:w="1609" w:type="dxa"/>
            <w:tcBorders>
              <w:top w:val="single" w:color="auto" w:sz="6" w:space="0"/>
              <w:left w:val="single" w:color="auto" w:sz="6" w:space="0"/>
              <w:bottom w:val="single" w:color="auto" w:sz="6" w:space="0"/>
              <w:right w:val="single" w:color="auto" w:sz="6" w:space="0"/>
            </w:tcBorders>
            <w:shd w:val="clear" w:color="auto" w:fill="auto"/>
            <w:hideMark/>
          </w:tcPr>
          <w:p w:rsidRPr="003E7F66" w:rsidR="00D2318A" w:rsidP="00D2318A" w:rsidRDefault="00D2318A" w14:paraId="2943AD77" w14:textId="69C3F2D2">
            <w:pPr>
              <w:contextualSpacing/>
              <w:textAlignment w:val="baseline"/>
              <w:rPr>
                <w:rFonts w:ascii="Times New Roman" w:hAnsi="Times New Roman" w:eastAsia="Times New Roman" w:cs="Times New Roman"/>
                <w:sz w:val="24"/>
                <w:szCs w:val="24"/>
                <w:lang w:eastAsia="en-GB"/>
              </w:rPr>
            </w:pPr>
            <w:r w:rsidRPr="00314805">
              <w:rPr>
                <w:rFonts w:cs="Arial"/>
                <w:sz w:val="20"/>
                <w:szCs w:val="20"/>
              </w:rPr>
              <w:t xml:space="preserve">Begin to recognise the needs of different pupils. </w:t>
            </w:r>
          </w:p>
        </w:tc>
        <w:tc>
          <w:tcPr>
            <w:tcW w:w="1985" w:type="dxa"/>
            <w:tcBorders>
              <w:top w:val="single" w:color="auto" w:sz="6" w:space="0"/>
              <w:left w:val="single" w:color="auto" w:sz="6" w:space="0"/>
              <w:bottom w:val="single" w:color="auto" w:sz="6" w:space="0"/>
              <w:right w:val="single" w:color="auto" w:sz="6" w:space="0"/>
            </w:tcBorders>
            <w:shd w:val="clear" w:color="auto" w:fill="auto"/>
            <w:hideMark/>
          </w:tcPr>
          <w:p w:rsidRPr="003E7F66" w:rsidR="00D2318A" w:rsidP="00D2318A" w:rsidRDefault="00D2318A" w14:paraId="246275F0" w14:textId="51A98659">
            <w:pPr>
              <w:contextualSpacing/>
              <w:textAlignment w:val="baseline"/>
              <w:rPr>
                <w:rFonts w:ascii="Times New Roman" w:hAnsi="Times New Roman" w:eastAsia="Times New Roman" w:cs="Times New Roman"/>
                <w:sz w:val="24"/>
                <w:szCs w:val="24"/>
                <w:lang w:eastAsia="en-GB"/>
              </w:rPr>
            </w:pPr>
            <w:r w:rsidRPr="00314805">
              <w:rPr>
                <w:rFonts w:cs="Arial"/>
                <w:sz w:val="20"/>
                <w:szCs w:val="20"/>
              </w:rPr>
              <w:t>Recognise the needs of different pupils and, with the support of mentors/expert colleagues, plan lessons that meet their needs.</w:t>
            </w:r>
          </w:p>
        </w:tc>
        <w:tc>
          <w:tcPr>
            <w:tcW w:w="4961" w:type="dxa"/>
            <w:tcBorders>
              <w:top w:val="single" w:color="auto" w:sz="6" w:space="0"/>
              <w:left w:val="single" w:color="auto" w:sz="6" w:space="0"/>
              <w:bottom w:val="single" w:color="auto" w:sz="6" w:space="0"/>
              <w:right w:val="single" w:color="auto" w:sz="6" w:space="0"/>
            </w:tcBorders>
            <w:shd w:val="clear" w:color="auto" w:fill="auto"/>
            <w:hideMark/>
          </w:tcPr>
          <w:p w:rsidR="00D2318A" w:rsidP="00D2318A" w:rsidRDefault="00D2318A" w14:paraId="1BADEE60" w14:textId="77777777">
            <w:pPr>
              <w:contextualSpacing/>
              <w:rPr>
                <w:rFonts w:cs="Arial"/>
                <w:i/>
                <w:sz w:val="20"/>
                <w:szCs w:val="20"/>
              </w:rPr>
            </w:pPr>
            <w:r w:rsidRPr="00314805">
              <w:rPr>
                <w:rFonts w:cs="Arial"/>
                <w:i/>
                <w:sz w:val="20"/>
                <w:szCs w:val="20"/>
              </w:rPr>
              <w:t>Develop an understanding of different pupil needs, by:</w:t>
            </w:r>
          </w:p>
          <w:p w:rsidRPr="00314805" w:rsidR="00D2318A" w:rsidP="00D2318A" w:rsidRDefault="00D2318A" w14:paraId="3A8A3F35" w14:textId="6FB03650">
            <w:pPr>
              <w:contextualSpacing/>
              <w:rPr>
                <w:rFonts w:cstheme="minorHAnsi"/>
                <w:i/>
                <w:sz w:val="20"/>
                <w:szCs w:val="20"/>
              </w:rPr>
            </w:pPr>
            <w:r>
              <w:rPr>
                <w:rFonts w:cs="Arial"/>
                <w:i/>
                <w:sz w:val="20"/>
                <w:szCs w:val="20"/>
              </w:rPr>
              <w:t xml:space="preserve"> - </w:t>
            </w:r>
            <w:r w:rsidRPr="00314805">
              <w:rPr>
                <w:rFonts w:cstheme="minorHAnsi"/>
                <w:i/>
                <w:sz w:val="20"/>
                <w:szCs w:val="20"/>
              </w:rPr>
              <w:t xml:space="preserve">Making use of formative assessment </w:t>
            </w:r>
          </w:p>
          <w:p w:rsidR="00D2318A" w:rsidP="00D2318A" w:rsidRDefault="00D2318A" w14:paraId="402C4BE2" w14:textId="77777777">
            <w:pPr>
              <w:contextualSpacing/>
              <w:rPr>
                <w:rFonts w:cs="Arial"/>
                <w:i/>
                <w:sz w:val="20"/>
                <w:szCs w:val="20"/>
              </w:rPr>
            </w:pPr>
            <w:r w:rsidRPr="00314805">
              <w:rPr>
                <w:rFonts w:cs="Arial"/>
                <w:i/>
                <w:sz w:val="20"/>
                <w:szCs w:val="20"/>
              </w:rPr>
              <w:t>Provide opportunity for all pupils to experience success, by:</w:t>
            </w:r>
          </w:p>
          <w:p w:rsidRPr="00314805" w:rsidR="00D2318A" w:rsidP="00D2318A" w:rsidRDefault="00D2318A" w14:paraId="0F9DC298" w14:textId="10B8EFC0">
            <w:pPr>
              <w:contextualSpacing/>
              <w:rPr>
                <w:rFonts w:cs="Arial"/>
                <w:i/>
                <w:iCs/>
                <w:sz w:val="20"/>
                <w:szCs w:val="20"/>
              </w:rPr>
            </w:pPr>
            <w:r>
              <w:rPr>
                <w:rFonts w:cstheme="minorHAnsi"/>
                <w:i/>
                <w:sz w:val="20"/>
                <w:szCs w:val="20"/>
              </w:rPr>
              <w:t xml:space="preserve"> - </w:t>
            </w:r>
            <w:r w:rsidRPr="00314805">
              <w:rPr>
                <w:rFonts w:cstheme="minorHAnsi"/>
                <w:i/>
                <w:sz w:val="20"/>
                <w:szCs w:val="20"/>
              </w:rPr>
              <w:t xml:space="preserve">Adapt lessons, whilst maintaining high expectations for all, so that pupils </w:t>
            </w:r>
            <w:proofErr w:type="gramStart"/>
            <w:r w:rsidRPr="00314805">
              <w:rPr>
                <w:rFonts w:cstheme="minorHAnsi"/>
                <w:i/>
                <w:sz w:val="20"/>
                <w:szCs w:val="20"/>
              </w:rPr>
              <w:t>have the opportunity to</w:t>
            </w:r>
            <w:proofErr w:type="gramEnd"/>
            <w:r w:rsidRPr="00314805">
              <w:rPr>
                <w:rFonts w:cstheme="minorHAnsi"/>
                <w:i/>
                <w:sz w:val="20"/>
                <w:szCs w:val="20"/>
              </w:rPr>
              <w:t xml:space="preserve"> meet expectations.</w:t>
            </w:r>
          </w:p>
          <w:p w:rsidR="00D2318A" w:rsidP="00D2318A" w:rsidRDefault="00D2318A" w14:paraId="32CD25DB" w14:textId="77777777">
            <w:pPr>
              <w:contextualSpacing/>
              <w:rPr>
                <w:rFonts w:cs="Arial"/>
                <w:i/>
                <w:iCs/>
                <w:sz w:val="20"/>
                <w:szCs w:val="20"/>
              </w:rPr>
            </w:pPr>
            <w:r w:rsidRPr="00314805">
              <w:rPr>
                <w:rFonts w:cs="Arial"/>
                <w:i/>
                <w:iCs/>
                <w:sz w:val="20"/>
                <w:szCs w:val="20"/>
              </w:rPr>
              <w:t>Meet individual needs without creating unnecessary workload, by:</w:t>
            </w:r>
          </w:p>
          <w:p w:rsidRPr="00D2318A" w:rsidR="00D2318A" w:rsidP="00D2318A" w:rsidRDefault="00D2318A" w14:paraId="332D0E9F" w14:textId="01AE990D">
            <w:pPr>
              <w:contextualSpacing/>
              <w:rPr>
                <w:rFonts w:cs="Arial"/>
                <w:i/>
                <w:iCs/>
                <w:sz w:val="20"/>
                <w:szCs w:val="20"/>
              </w:rPr>
            </w:pPr>
            <w:r>
              <w:rPr>
                <w:rFonts w:cstheme="minorHAnsi"/>
                <w:i/>
                <w:iCs/>
                <w:sz w:val="20"/>
                <w:szCs w:val="20"/>
              </w:rPr>
              <w:t xml:space="preserve"> - </w:t>
            </w:r>
            <w:r w:rsidRPr="00D2318A">
              <w:rPr>
                <w:rFonts w:cstheme="minorHAnsi"/>
                <w:i/>
                <w:iCs/>
                <w:sz w:val="20"/>
                <w:szCs w:val="20"/>
              </w:rPr>
              <w:t>Making use of well-designed resources (e.g. textbooks, manipulatives).</w:t>
            </w:r>
          </w:p>
          <w:p w:rsidRPr="003E7F66" w:rsidR="00D2318A" w:rsidP="00D2318A" w:rsidRDefault="00D2318A" w14:paraId="46849377" w14:textId="6296CB04">
            <w:pPr>
              <w:contextualSpacing/>
              <w:rPr>
                <w:rFonts w:ascii="Times New Roman" w:hAnsi="Times New Roman" w:eastAsia="Times New Roman" w:cs="Times New Roman"/>
                <w:sz w:val="24"/>
                <w:szCs w:val="24"/>
                <w:lang w:eastAsia="en-GB"/>
              </w:rPr>
            </w:pPr>
            <w:r w:rsidRPr="00314805">
              <w:rPr>
                <w:rFonts w:cstheme="minorHAnsi"/>
                <w:i/>
                <w:iCs/>
                <w:sz w:val="20"/>
                <w:szCs w:val="20"/>
              </w:rPr>
              <w:t>Building</w:t>
            </w:r>
            <w:r w:rsidRPr="00314805">
              <w:rPr>
                <w:rFonts w:cstheme="minorHAnsi"/>
                <w:i/>
                <w:sz w:val="20"/>
                <w:szCs w:val="20"/>
              </w:rPr>
              <w:t xml:space="preserve"> in additional practice or removing </w:t>
            </w:r>
            <w:r w:rsidRPr="00314805">
              <w:rPr>
                <w:rFonts w:cstheme="minorHAnsi"/>
                <w:i/>
                <w:iCs/>
                <w:sz w:val="20"/>
                <w:szCs w:val="20"/>
              </w:rPr>
              <w:t>unnecessary expositions</w:t>
            </w:r>
          </w:p>
        </w:tc>
        <w:tc>
          <w:tcPr>
            <w:tcW w:w="4253" w:type="dxa"/>
            <w:tcBorders>
              <w:top w:val="single" w:color="auto" w:sz="6" w:space="0"/>
              <w:left w:val="single" w:color="auto" w:sz="6" w:space="0"/>
              <w:bottom w:val="single" w:color="auto" w:sz="6" w:space="0"/>
              <w:right w:val="single" w:color="auto" w:sz="6" w:space="0"/>
            </w:tcBorders>
            <w:shd w:val="clear" w:color="auto" w:fill="auto"/>
            <w:hideMark/>
          </w:tcPr>
          <w:p w:rsidRPr="00314805" w:rsidR="00D2318A" w:rsidP="00D2318A" w:rsidRDefault="00D2318A" w14:paraId="23BDC5F7" w14:textId="77777777">
            <w:pPr>
              <w:contextualSpacing/>
              <w:rPr>
                <w:rFonts w:eastAsia="Times New Roman" w:cstheme="minorHAnsi"/>
                <w:i/>
                <w:sz w:val="20"/>
                <w:szCs w:val="20"/>
              </w:rPr>
            </w:pPr>
            <w:r w:rsidRPr="00314805">
              <w:rPr>
                <w:rFonts w:cs="Arial"/>
                <w:sz w:val="20"/>
                <w:szCs w:val="20"/>
              </w:rPr>
              <w:t xml:space="preserve">Consistently </w:t>
            </w:r>
            <w:r w:rsidRPr="00314805">
              <w:rPr>
                <w:rFonts w:cs="Arial"/>
                <w:i/>
                <w:iCs/>
                <w:sz w:val="20"/>
                <w:szCs w:val="20"/>
              </w:rPr>
              <w:t>m</w:t>
            </w:r>
            <w:r w:rsidRPr="00314805">
              <w:rPr>
                <w:rFonts w:eastAsia="Times New Roman" w:cstheme="minorHAnsi"/>
                <w:i/>
                <w:sz w:val="20"/>
                <w:szCs w:val="20"/>
              </w:rPr>
              <w:t>eet individual needs without creating unnecessary workload, by:</w:t>
            </w:r>
          </w:p>
          <w:p w:rsidRPr="00314805" w:rsidR="00D2318A" w:rsidP="00D2318A" w:rsidRDefault="00D2318A" w14:paraId="426061AF" w14:textId="77777777">
            <w:pPr>
              <w:pStyle w:val="ListParagraph"/>
              <w:numPr>
                <w:ilvl w:val="0"/>
                <w:numId w:val="25"/>
              </w:numPr>
              <w:rPr>
                <w:rFonts w:eastAsia="Times New Roman" w:asciiTheme="minorHAnsi" w:hAnsiTheme="minorHAnsi" w:cstheme="minorHAnsi"/>
                <w:i/>
                <w:sz w:val="20"/>
                <w:szCs w:val="20"/>
              </w:rPr>
            </w:pPr>
            <w:r w:rsidRPr="00314805">
              <w:rPr>
                <w:rFonts w:eastAsia="Times New Roman" w:asciiTheme="minorHAnsi" w:hAnsiTheme="minorHAnsi" w:cstheme="minorHAnsi"/>
                <w:i/>
                <w:sz w:val="20"/>
                <w:szCs w:val="20"/>
              </w:rPr>
              <w:t>Planning to connect new content with pupils’ existing knowledge or providing additional pre-teaching if pupils lack critical knowledge.</w:t>
            </w:r>
          </w:p>
          <w:p w:rsidRPr="00314805" w:rsidR="00D2318A" w:rsidP="00D2318A" w:rsidRDefault="00D2318A" w14:paraId="06903EF5" w14:textId="77777777">
            <w:pPr>
              <w:pStyle w:val="ListParagraph"/>
              <w:numPr>
                <w:ilvl w:val="0"/>
                <w:numId w:val="25"/>
              </w:numPr>
              <w:rPr>
                <w:rFonts w:eastAsia="Times New Roman" w:asciiTheme="minorHAnsi" w:hAnsiTheme="minorHAnsi" w:cstheme="minorHAnsi"/>
                <w:i/>
                <w:sz w:val="20"/>
                <w:szCs w:val="20"/>
              </w:rPr>
            </w:pPr>
            <w:r w:rsidRPr="00314805">
              <w:rPr>
                <w:rFonts w:eastAsia="Times New Roman" w:asciiTheme="minorHAnsi" w:hAnsiTheme="minorHAnsi" w:cstheme="minorHAnsi"/>
                <w:i/>
                <w:sz w:val="20"/>
                <w:szCs w:val="20"/>
              </w:rPr>
              <w:t>Reframe questions to provide greater scaffolding or greater stretch.</w:t>
            </w:r>
          </w:p>
          <w:p w:rsidRPr="003E7F66" w:rsidR="00D2318A" w:rsidP="00D2318A" w:rsidRDefault="00D2318A" w14:paraId="74585033" w14:textId="66CC024F">
            <w:pPr>
              <w:contextualSpacing/>
              <w:rPr>
                <w:rFonts w:ascii="Times New Roman" w:hAnsi="Times New Roman" w:eastAsia="Times New Roman" w:cs="Times New Roman"/>
                <w:sz w:val="24"/>
                <w:szCs w:val="24"/>
                <w:lang w:eastAsia="en-GB"/>
              </w:rPr>
            </w:pPr>
            <w:r w:rsidRPr="00314805">
              <w:rPr>
                <w:rFonts w:eastAsia="Times New Roman" w:cstheme="minorHAnsi"/>
                <w:i/>
                <w:sz w:val="20"/>
                <w:szCs w:val="20"/>
              </w:rPr>
              <w:t>Consider carefully whether intervening within lessons with individuals and small groups would be more efficient and effective than planning different lessons for different groups of pupils.</w:t>
            </w:r>
          </w:p>
        </w:tc>
        <w:tc>
          <w:tcPr>
            <w:tcW w:w="2003" w:type="dxa"/>
            <w:tcBorders>
              <w:top w:val="single" w:color="auto" w:sz="6" w:space="0"/>
              <w:left w:val="single" w:color="auto" w:sz="6" w:space="0"/>
              <w:bottom w:val="single" w:color="auto" w:sz="6" w:space="0"/>
              <w:right w:val="single" w:color="auto" w:sz="6" w:space="0"/>
            </w:tcBorders>
            <w:shd w:val="clear" w:color="auto" w:fill="D9D9D9"/>
            <w:hideMark/>
          </w:tcPr>
          <w:p w:rsidR="00D2318A" w:rsidP="00D2318A" w:rsidRDefault="00D2318A" w14:paraId="74BA9E6C" w14:textId="77777777">
            <w:pPr>
              <w:rPr>
                <w:rFonts w:cs="Arial"/>
                <w:color w:val="000000" w:themeColor="text1"/>
                <w:sz w:val="20"/>
                <w:szCs w:val="20"/>
              </w:rPr>
            </w:pPr>
            <w:r>
              <w:rPr>
                <w:rFonts w:cs="Arial"/>
                <w:color w:val="000000" w:themeColor="text1"/>
                <w:sz w:val="20"/>
                <w:szCs w:val="20"/>
              </w:rPr>
              <w:t xml:space="preserve">TS5a </w:t>
            </w:r>
            <w:r w:rsidRPr="00CF57E8">
              <w:rPr>
                <w:rFonts w:cs="Arial"/>
                <w:color w:val="000000" w:themeColor="text1"/>
                <w:sz w:val="20"/>
                <w:szCs w:val="20"/>
              </w:rPr>
              <w:t xml:space="preserve">Know when and how to differentiate </w:t>
            </w:r>
            <w:r w:rsidRPr="00FF52FF">
              <w:rPr>
                <w:rFonts w:cs="Arial"/>
                <w:b/>
                <w:bCs/>
                <w:color w:val="000000" w:themeColor="text1"/>
                <w:sz w:val="20"/>
                <w:szCs w:val="20"/>
              </w:rPr>
              <w:t xml:space="preserve">[adaptive teaching] </w:t>
            </w:r>
            <w:r w:rsidRPr="00CF57E8">
              <w:rPr>
                <w:rFonts w:cs="Arial"/>
                <w:color w:val="000000" w:themeColor="text1"/>
                <w:sz w:val="20"/>
                <w:szCs w:val="20"/>
              </w:rPr>
              <w:t>appropriately, using approaches which enable pupils to be taught effectively</w:t>
            </w:r>
          </w:p>
          <w:p w:rsidRPr="003E7F66" w:rsidR="00D2318A" w:rsidP="00D2318A" w:rsidRDefault="00D2318A" w14:paraId="7B099CE6" w14:textId="3B819194">
            <w:pPr>
              <w:textAlignment w:val="baseline"/>
              <w:rPr>
                <w:rFonts w:ascii="Times New Roman" w:hAnsi="Times New Roman" w:eastAsia="Times New Roman" w:cs="Times New Roman"/>
                <w:sz w:val="24"/>
                <w:szCs w:val="24"/>
                <w:lang w:eastAsia="en-GB"/>
              </w:rPr>
            </w:pPr>
          </w:p>
        </w:tc>
      </w:tr>
      <w:tr w:rsidRPr="003E7F66" w:rsidR="00653A24" w:rsidTr="0030433B" w14:paraId="00E085B7" w14:textId="77777777">
        <w:trPr>
          <w:cantSplit/>
          <w:trHeight w:val="1635"/>
        </w:trPr>
        <w:tc>
          <w:tcPr>
            <w:tcW w:w="65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E7F66" w:rsidR="00D2318A" w:rsidP="00D2318A" w:rsidRDefault="00D2318A" w14:paraId="1DF1D96A" w14:textId="18FD5A17">
            <w:pPr>
              <w:ind w:left="105" w:right="105"/>
              <w:jc w:val="center"/>
              <w:textAlignment w:val="baseline"/>
              <w:rPr>
                <w:rFonts w:ascii="Times New Roman" w:hAnsi="Times New Roman" w:eastAsia="Times New Roman" w:cs="Times New Roman"/>
                <w:sz w:val="24"/>
                <w:szCs w:val="24"/>
                <w:lang w:eastAsia="en-GB"/>
              </w:rPr>
            </w:pPr>
            <w:r w:rsidRPr="00314805">
              <w:rPr>
                <w:rFonts w:cs="Arial"/>
                <w:b/>
                <w:bCs/>
              </w:rPr>
              <w:t xml:space="preserve">AT2 </w:t>
            </w:r>
            <w:r w:rsidRPr="00314805">
              <w:rPr>
                <w:rFonts w:cs="Arial"/>
                <w:i/>
                <w:iCs/>
              </w:rPr>
              <w:t>(5h) (5p)</w:t>
            </w:r>
          </w:p>
        </w:tc>
        <w:tc>
          <w:tcPr>
            <w:tcW w:w="1609" w:type="dxa"/>
            <w:tcBorders>
              <w:top w:val="single" w:color="auto" w:sz="6" w:space="0"/>
              <w:left w:val="single" w:color="auto" w:sz="6" w:space="0"/>
              <w:bottom w:val="single" w:color="auto" w:sz="6" w:space="0"/>
              <w:right w:val="single" w:color="auto" w:sz="6" w:space="0"/>
            </w:tcBorders>
            <w:shd w:val="clear" w:color="auto" w:fill="auto"/>
            <w:hideMark/>
          </w:tcPr>
          <w:p w:rsidRPr="003E7F66" w:rsidR="00D2318A" w:rsidP="00D2318A" w:rsidRDefault="00D2318A" w14:paraId="622E8488" w14:textId="26DFECCD">
            <w:pPr>
              <w:contextualSpacing/>
              <w:textAlignment w:val="baseline"/>
              <w:rPr>
                <w:rFonts w:ascii="Times New Roman" w:hAnsi="Times New Roman" w:eastAsia="Times New Roman" w:cs="Times New Roman"/>
                <w:sz w:val="24"/>
                <w:szCs w:val="24"/>
                <w:lang w:eastAsia="en-GB"/>
              </w:rPr>
            </w:pPr>
            <w:r w:rsidRPr="00314805">
              <w:rPr>
                <w:rFonts w:cs="Arial"/>
                <w:sz w:val="20"/>
                <w:szCs w:val="20"/>
              </w:rPr>
              <w:t>Begin to recognise some potential barriers to learning and suggest some strategies to overcome them.</w:t>
            </w:r>
          </w:p>
        </w:tc>
        <w:tc>
          <w:tcPr>
            <w:tcW w:w="1985" w:type="dxa"/>
            <w:tcBorders>
              <w:top w:val="single" w:color="auto" w:sz="6" w:space="0"/>
              <w:left w:val="single" w:color="auto" w:sz="6" w:space="0"/>
              <w:bottom w:val="single" w:color="auto" w:sz="6" w:space="0"/>
              <w:right w:val="single" w:color="auto" w:sz="6" w:space="0"/>
            </w:tcBorders>
            <w:shd w:val="clear" w:color="auto" w:fill="auto"/>
            <w:hideMark/>
          </w:tcPr>
          <w:p w:rsidRPr="003E7F66" w:rsidR="00D2318A" w:rsidP="00D2318A" w:rsidRDefault="00D2318A" w14:paraId="2D9F4B1F" w14:textId="5A971C66">
            <w:pPr>
              <w:contextualSpacing/>
              <w:textAlignment w:val="baseline"/>
              <w:rPr>
                <w:rFonts w:ascii="Times New Roman" w:hAnsi="Times New Roman" w:eastAsia="Times New Roman" w:cs="Times New Roman"/>
                <w:sz w:val="24"/>
                <w:szCs w:val="24"/>
                <w:lang w:eastAsia="en-GB"/>
              </w:rPr>
            </w:pPr>
            <w:r w:rsidRPr="00314805">
              <w:rPr>
                <w:rFonts w:cs="Arial"/>
                <w:sz w:val="20"/>
                <w:szCs w:val="20"/>
              </w:rPr>
              <w:t xml:space="preserve">With the support of mentors/ expert colleagues, incorporate strategies to overcome barriers to learning considering </w:t>
            </w:r>
            <w:r w:rsidRPr="00314805">
              <w:rPr>
                <w:rFonts w:cs="Arial"/>
                <w:b/>
                <w:bCs/>
                <w:sz w:val="20"/>
                <w:szCs w:val="20"/>
              </w:rPr>
              <w:t>grouping</w:t>
            </w:r>
            <w:r w:rsidRPr="00314805">
              <w:rPr>
                <w:rFonts w:cs="Arial"/>
                <w:sz w:val="20"/>
                <w:szCs w:val="20"/>
              </w:rPr>
              <w:t xml:space="preserve"> of pupils within the class.</w:t>
            </w:r>
          </w:p>
        </w:tc>
        <w:tc>
          <w:tcPr>
            <w:tcW w:w="4961" w:type="dxa"/>
            <w:tcBorders>
              <w:top w:val="single" w:color="auto" w:sz="6" w:space="0"/>
              <w:left w:val="single" w:color="auto" w:sz="6" w:space="0"/>
              <w:bottom w:val="single" w:color="auto" w:sz="6" w:space="0"/>
              <w:right w:val="single" w:color="auto" w:sz="6" w:space="0"/>
            </w:tcBorders>
            <w:shd w:val="clear" w:color="auto" w:fill="auto"/>
            <w:hideMark/>
          </w:tcPr>
          <w:p w:rsidRPr="00314805" w:rsidR="00D2318A" w:rsidP="00D2318A" w:rsidRDefault="00D2318A" w14:paraId="397ECDEE" w14:textId="77777777">
            <w:pPr>
              <w:contextualSpacing/>
              <w:rPr>
                <w:rFonts w:cs="Arial"/>
                <w:sz w:val="20"/>
                <w:szCs w:val="20"/>
              </w:rPr>
            </w:pPr>
            <w:r w:rsidRPr="00314805">
              <w:rPr>
                <w:rFonts w:cs="Arial"/>
                <w:sz w:val="20"/>
                <w:szCs w:val="20"/>
              </w:rPr>
              <w:t xml:space="preserve">Use a variety of strategies to challenge and motivate pupils where attainment is low.  </w:t>
            </w:r>
          </w:p>
          <w:p w:rsidR="00D2318A" w:rsidP="00D2318A" w:rsidRDefault="00D2318A" w14:paraId="55AEA361" w14:textId="77777777">
            <w:pPr>
              <w:contextualSpacing/>
              <w:rPr>
                <w:rFonts w:cs="Arial"/>
                <w:i/>
                <w:iCs/>
                <w:sz w:val="20"/>
                <w:szCs w:val="20"/>
              </w:rPr>
            </w:pPr>
            <w:r w:rsidRPr="00314805">
              <w:rPr>
                <w:rFonts w:cs="Arial"/>
                <w:sz w:val="20"/>
                <w:szCs w:val="20"/>
              </w:rPr>
              <w:t>For example, discuss and analyse with mentors/expert colleagues how to</w:t>
            </w:r>
            <w:r w:rsidRPr="00314805">
              <w:rPr>
                <w:rFonts w:cs="Arial"/>
                <w:i/>
                <w:iCs/>
                <w:sz w:val="20"/>
                <w:szCs w:val="20"/>
              </w:rPr>
              <w:t>:</w:t>
            </w:r>
          </w:p>
          <w:p w:rsidRPr="00D2318A" w:rsidR="00D2318A" w:rsidP="00D2318A" w:rsidRDefault="00D2318A" w14:paraId="605B7122" w14:textId="1D2E4BC0">
            <w:pPr>
              <w:contextualSpacing/>
              <w:rPr>
                <w:rFonts w:cs="Arial"/>
                <w:i/>
                <w:iCs/>
                <w:sz w:val="20"/>
                <w:szCs w:val="20"/>
              </w:rPr>
            </w:pPr>
            <w:r>
              <w:rPr>
                <w:rFonts w:cstheme="minorHAnsi"/>
                <w:i/>
                <w:sz w:val="20"/>
                <w:szCs w:val="20"/>
              </w:rPr>
              <w:t xml:space="preserve"> - </w:t>
            </w:r>
            <w:r w:rsidRPr="00D2318A">
              <w:rPr>
                <w:rFonts w:cstheme="minorHAnsi"/>
                <w:i/>
                <w:sz w:val="20"/>
                <w:szCs w:val="20"/>
              </w:rPr>
              <w:t xml:space="preserve">Balance input of new content with the revisiting of prior learning so that pupils master important concepts and experience success. </w:t>
            </w:r>
          </w:p>
          <w:p w:rsidR="00446879" w:rsidP="00446879" w:rsidRDefault="00D2318A" w14:paraId="430D6A73" w14:textId="77777777">
            <w:pPr>
              <w:contextualSpacing/>
              <w:rPr>
                <w:rFonts w:cstheme="minorHAnsi"/>
                <w:i/>
                <w:iCs/>
                <w:sz w:val="20"/>
                <w:szCs w:val="20"/>
              </w:rPr>
            </w:pPr>
            <w:r w:rsidRPr="00314805">
              <w:rPr>
                <w:rFonts w:cstheme="minorHAnsi"/>
                <w:i/>
                <w:iCs/>
                <w:sz w:val="20"/>
                <w:szCs w:val="20"/>
              </w:rPr>
              <w:t>Group pupils effectively, by:</w:t>
            </w:r>
          </w:p>
          <w:p w:rsidRPr="00F86F6E" w:rsidR="00D2318A" w:rsidP="00446879" w:rsidRDefault="00446879" w14:paraId="7C652F65" w14:textId="46BA7CB8">
            <w:pPr>
              <w:contextualSpacing/>
              <w:rPr>
                <w:rFonts w:eastAsia="Times New Roman" w:cstheme="minorHAnsi"/>
                <w:sz w:val="20"/>
                <w:szCs w:val="20"/>
              </w:rPr>
            </w:pPr>
            <w:r>
              <w:rPr>
                <w:rFonts w:cstheme="minorHAnsi"/>
                <w:i/>
                <w:iCs/>
                <w:sz w:val="20"/>
                <w:szCs w:val="20"/>
              </w:rPr>
              <w:t xml:space="preserve"> - </w:t>
            </w:r>
            <w:r w:rsidRPr="00314805" w:rsidR="00D2318A">
              <w:rPr>
                <w:rFonts w:cstheme="minorHAnsi"/>
                <w:i/>
                <w:iCs/>
                <w:sz w:val="20"/>
                <w:szCs w:val="20"/>
              </w:rPr>
              <w:t>Applying high expectations to all groups.</w:t>
            </w:r>
          </w:p>
        </w:tc>
        <w:tc>
          <w:tcPr>
            <w:tcW w:w="4253" w:type="dxa"/>
            <w:tcBorders>
              <w:top w:val="single" w:color="auto" w:sz="6" w:space="0"/>
              <w:left w:val="single" w:color="auto" w:sz="6" w:space="0"/>
              <w:bottom w:val="single" w:color="auto" w:sz="6" w:space="0"/>
              <w:right w:val="single" w:color="auto" w:sz="6" w:space="0"/>
            </w:tcBorders>
            <w:shd w:val="clear" w:color="auto" w:fill="auto"/>
            <w:hideMark/>
          </w:tcPr>
          <w:p w:rsidRPr="00314805" w:rsidR="00D2318A" w:rsidP="00D2318A" w:rsidRDefault="00D2318A" w14:paraId="7F4D1978" w14:textId="77777777">
            <w:pPr>
              <w:contextualSpacing/>
              <w:rPr>
                <w:rFonts w:cstheme="minorHAnsi"/>
                <w:i/>
                <w:iCs/>
                <w:sz w:val="20"/>
                <w:szCs w:val="20"/>
              </w:rPr>
            </w:pPr>
            <w:r w:rsidRPr="00314805">
              <w:rPr>
                <w:rFonts w:cstheme="minorHAnsi"/>
                <w:i/>
                <w:iCs/>
                <w:sz w:val="20"/>
                <w:szCs w:val="20"/>
              </w:rPr>
              <w:t>Group pupils effectively, by:</w:t>
            </w:r>
          </w:p>
          <w:p w:rsidRPr="00314805" w:rsidR="00D2318A" w:rsidP="00D2318A" w:rsidRDefault="00D2318A" w14:paraId="4BD71FA2" w14:textId="77777777">
            <w:pPr>
              <w:pStyle w:val="ListParagraph"/>
              <w:numPr>
                <w:ilvl w:val="0"/>
                <w:numId w:val="25"/>
              </w:numPr>
              <w:rPr>
                <w:rFonts w:asciiTheme="minorHAnsi" w:hAnsiTheme="minorHAnsi" w:cstheme="minorHAnsi"/>
                <w:i/>
                <w:iCs/>
                <w:sz w:val="20"/>
                <w:szCs w:val="20"/>
              </w:rPr>
            </w:pPr>
            <w:r w:rsidRPr="00314805">
              <w:rPr>
                <w:rFonts w:asciiTheme="minorHAnsi" w:hAnsiTheme="minorHAnsi" w:cstheme="minorHAnsi"/>
                <w:i/>
                <w:iCs/>
                <w:sz w:val="20"/>
                <w:szCs w:val="20"/>
              </w:rPr>
              <w:t>Intentionally grouping in relation to a specific learning outcome, regularly reviewing those groupings, taking care to monitor their impact and avoiding the perception that groups are fixed.</w:t>
            </w:r>
          </w:p>
          <w:p w:rsidRPr="003E7F66" w:rsidR="00D2318A" w:rsidP="00D2318A" w:rsidRDefault="00D2318A" w14:paraId="50D82F86" w14:textId="16E55A41">
            <w:pPr>
              <w:contextualSpacing/>
              <w:textAlignment w:val="baseline"/>
              <w:rPr>
                <w:rFonts w:ascii="Times New Roman" w:hAnsi="Times New Roman" w:eastAsia="Times New Roman" w:cs="Times New Roman"/>
                <w:sz w:val="24"/>
                <w:szCs w:val="24"/>
                <w:lang w:eastAsia="en-GB"/>
              </w:rPr>
            </w:pPr>
            <w:r w:rsidRPr="00314805">
              <w:rPr>
                <w:rFonts w:cstheme="minorHAnsi"/>
                <w:i/>
                <w:iCs/>
                <w:sz w:val="20"/>
                <w:szCs w:val="20"/>
              </w:rPr>
              <w:t>Applying high expectations to all groups, and ensuring all pupils have access to a rich curriculum.</w:t>
            </w:r>
          </w:p>
        </w:tc>
        <w:tc>
          <w:tcPr>
            <w:tcW w:w="2003" w:type="dxa"/>
            <w:tcBorders>
              <w:top w:val="single" w:color="auto" w:sz="6" w:space="0"/>
              <w:left w:val="single" w:color="auto" w:sz="6" w:space="0"/>
              <w:bottom w:val="single" w:color="auto" w:sz="6" w:space="0"/>
              <w:right w:val="single" w:color="auto" w:sz="6" w:space="0"/>
            </w:tcBorders>
            <w:shd w:val="clear" w:color="auto" w:fill="D9D9D9"/>
            <w:hideMark/>
          </w:tcPr>
          <w:p w:rsidR="00D2318A" w:rsidP="00D2318A" w:rsidRDefault="00D2318A" w14:paraId="39F061A0" w14:textId="77777777">
            <w:pPr>
              <w:rPr>
                <w:rFonts w:cs="Arial"/>
                <w:color w:val="000000" w:themeColor="text1"/>
                <w:sz w:val="20"/>
                <w:szCs w:val="20"/>
              </w:rPr>
            </w:pPr>
            <w:r>
              <w:rPr>
                <w:rFonts w:cs="Arial"/>
                <w:color w:val="000000" w:themeColor="text1"/>
                <w:sz w:val="20"/>
                <w:szCs w:val="20"/>
              </w:rPr>
              <w:t xml:space="preserve">TS5b </w:t>
            </w:r>
            <w:r w:rsidRPr="00CF57E8">
              <w:rPr>
                <w:rFonts w:cs="Arial"/>
                <w:color w:val="000000" w:themeColor="text1"/>
                <w:sz w:val="20"/>
                <w:szCs w:val="20"/>
              </w:rPr>
              <w:t xml:space="preserve">Has a secure understanding of how a range of factors can </w:t>
            </w:r>
            <w:r w:rsidRPr="002B7B1A">
              <w:rPr>
                <w:rFonts w:cs="Arial"/>
                <w:b/>
                <w:bCs/>
                <w:color w:val="000000" w:themeColor="text1"/>
                <w:sz w:val="20"/>
                <w:szCs w:val="20"/>
              </w:rPr>
              <w:t>inhibit</w:t>
            </w:r>
            <w:r w:rsidRPr="00CF57E8">
              <w:rPr>
                <w:rFonts w:cs="Arial"/>
                <w:color w:val="000000" w:themeColor="text1"/>
                <w:sz w:val="20"/>
                <w:szCs w:val="20"/>
              </w:rPr>
              <w:t xml:space="preserve"> pupils’ ability to learn, and how best to </w:t>
            </w:r>
            <w:r w:rsidRPr="002B7B1A">
              <w:rPr>
                <w:rFonts w:cs="Arial"/>
                <w:b/>
                <w:bCs/>
                <w:color w:val="000000" w:themeColor="text1"/>
                <w:sz w:val="20"/>
                <w:szCs w:val="20"/>
              </w:rPr>
              <w:t>overcome</w:t>
            </w:r>
            <w:r w:rsidRPr="00CF57E8">
              <w:rPr>
                <w:rFonts w:cs="Arial"/>
                <w:color w:val="000000" w:themeColor="text1"/>
                <w:sz w:val="20"/>
                <w:szCs w:val="20"/>
              </w:rPr>
              <w:t xml:space="preserve"> these</w:t>
            </w:r>
            <w:r>
              <w:rPr>
                <w:rFonts w:cs="Arial"/>
                <w:color w:val="000000" w:themeColor="text1"/>
                <w:sz w:val="20"/>
                <w:szCs w:val="20"/>
              </w:rPr>
              <w:t>.</w:t>
            </w:r>
          </w:p>
          <w:p w:rsidRPr="003E7F66" w:rsidR="00D2318A" w:rsidP="00D2318A" w:rsidRDefault="00D2318A" w14:paraId="10A40F02" w14:textId="77C41F44">
            <w:pPr>
              <w:textAlignment w:val="baseline"/>
              <w:rPr>
                <w:rFonts w:ascii="Times New Roman" w:hAnsi="Times New Roman" w:eastAsia="Times New Roman" w:cs="Times New Roman"/>
                <w:sz w:val="24"/>
                <w:szCs w:val="24"/>
                <w:lang w:eastAsia="en-GB"/>
              </w:rPr>
            </w:pPr>
          </w:p>
        </w:tc>
      </w:tr>
      <w:tr w:rsidRPr="003E7F66" w:rsidR="00653A24" w:rsidTr="0030433B" w14:paraId="7D6B3687" w14:textId="77777777">
        <w:trPr>
          <w:cantSplit/>
          <w:trHeight w:val="2530"/>
        </w:trPr>
        <w:tc>
          <w:tcPr>
            <w:tcW w:w="65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E7F66" w:rsidR="00D2318A" w:rsidP="00D2318A" w:rsidRDefault="00D2318A" w14:paraId="4076639F" w14:textId="402FC894">
            <w:pPr>
              <w:ind w:left="105" w:right="105"/>
              <w:jc w:val="center"/>
              <w:textAlignment w:val="baseline"/>
              <w:rPr>
                <w:rFonts w:ascii="Times New Roman" w:hAnsi="Times New Roman" w:eastAsia="Times New Roman" w:cs="Times New Roman"/>
                <w:sz w:val="24"/>
                <w:szCs w:val="24"/>
                <w:lang w:eastAsia="en-GB"/>
              </w:rPr>
            </w:pPr>
            <w:r w:rsidRPr="00314805">
              <w:rPr>
                <w:rFonts w:cs="Arial"/>
                <w:b/>
                <w:bCs/>
              </w:rPr>
              <w:t xml:space="preserve">AT3 </w:t>
            </w:r>
            <w:r w:rsidRPr="00314805">
              <w:rPr>
                <w:rFonts w:cs="Arial"/>
                <w:i/>
                <w:iCs/>
              </w:rPr>
              <w:t>(5a) (5i)</w:t>
            </w:r>
          </w:p>
        </w:tc>
        <w:tc>
          <w:tcPr>
            <w:tcW w:w="1609" w:type="dxa"/>
            <w:tcBorders>
              <w:top w:val="single" w:color="auto" w:sz="6" w:space="0"/>
              <w:left w:val="single" w:color="auto" w:sz="6" w:space="0"/>
              <w:bottom w:val="single" w:color="auto" w:sz="6" w:space="0"/>
              <w:right w:val="single" w:color="auto" w:sz="6" w:space="0"/>
            </w:tcBorders>
            <w:shd w:val="clear" w:color="auto" w:fill="auto"/>
            <w:hideMark/>
          </w:tcPr>
          <w:p w:rsidRPr="003E7F66" w:rsidR="00D2318A" w:rsidP="00D2318A" w:rsidRDefault="00D2318A" w14:paraId="18D88FB3" w14:textId="0F445146">
            <w:pPr>
              <w:contextualSpacing/>
              <w:textAlignment w:val="baseline"/>
              <w:rPr>
                <w:rFonts w:ascii="Times New Roman" w:hAnsi="Times New Roman" w:eastAsia="Times New Roman" w:cs="Times New Roman"/>
                <w:sz w:val="24"/>
                <w:szCs w:val="24"/>
                <w:lang w:eastAsia="en-GB"/>
              </w:rPr>
            </w:pPr>
            <w:r w:rsidRPr="00314805">
              <w:rPr>
                <w:rFonts w:cs="Arial"/>
                <w:sz w:val="20"/>
                <w:szCs w:val="20"/>
              </w:rPr>
              <w:t>Show a basic awareness of the development of children stages of development.</w:t>
            </w:r>
          </w:p>
        </w:tc>
        <w:tc>
          <w:tcPr>
            <w:tcW w:w="1985" w:type="dxa"/>
            <w:tcBorders>
              <w:top w:val="single" w:color="auto" w:sz="6" w:space="0"/>
              <w:left w:val="single" w:color="auto" w:sz="6" w:space="0"/>
              <w:bottom w:val="single" w:color="auto" w:sz="6" w:space="0"/>
              <w:right w:val="single" w:color="auto" w:sz="6" w:space="0"/>
            </w:tcBorders>
            <w:shd w:val="clear" w:color="auto" w:fill="auto"/>
            <w:hideMark/>
          </w:tcPr>
          <w:p w:rsidRPr="003E7F66" w:rsidR="00D2318A" w:rsidP="00D2318A" w:rsidRDefault="00D2318A" w14:paraId="470D892A" w14:textId="42A1F71F">
            <w:pPr>
              <w:contextualSpacing/>
              <w:textAlignment w:val="baseline"/>
              <w:rPr>
                <w:rFonts w:ascii="Times New Roman" w:hAnsi="Times New Roman" w:eastAsia="Times New Roman" w:cs="Times New Roman"/>
                <w:sz w:val="24"/>
                <w:szCs w:val="24"/>
                <w:lang w:eastAsia="en-GB"/>
              </w:rPr>
            </w:pPr>
            <w:r w:rsidRPr="00314805">
              <w:rPr>
                <w:rFonts w:cs="Arial"/>
                <w:sz w:val="20"/>
                <w:szCs w:val="20"/>
              </w:rPr>
              <w:t>Demonstrate an awareness of the physical, social and intellectual development of pupils, and adapt teaching to support education at different stages of development.</w:t>
            </w:r>
          </w:p>
        </w:tc>
        <w:tc>
          <w:tcPr>
            <w:tcW w:w="4961" w:type="dxa"/>
            <w:tcBorders>
              <w:top w:val="single" w:color="auto" w:sz="6" w:space="0"/>
              <w:left w:val="single" w:color="auto" w:sz="6" w:space="0"/>
              <w:bottom w:val="single" w:color="auto" w:sz="6" w:space="0"/>
              <w:right w:val="single" w:color="auto" w:sz="6" w:space="0"/>
            </w:tcBorders>
            <w:shd w:val="clear" w:color="auto" w:fill="auto"/>
            <w:hideMark/>
          </w:tcPr>
          <w:p w:rsidRPr="00314805" w:rsidR="00D2318A" w:rsidP="00D2318A" w:rsidRDefault="00D2318A" w14:paraId="363C0F96" w14:textId="77777777">
            <w:pPr>
              <w:contextualSpacing/>
              <w:rPr>
                <w:rFonts w:cs="Arial"/>
                <w:i/>
                <w:sz w:val="20"/>
                <w:szCs w:val="20"/>
              </w:rPr>
            </w:pPr>
            <w:r w:rsidRPr="00314805">
              <w:rPr>
                <w:rFonts w:eastAsia="Times New Roman" w:cstheme="minorHAnsi"/>
                <w:sz w:val="20"/>
                <w:szCs w:val="20"/>
              </w:rPr>
              <w:t xml:space="preserve">Work with mentors/expert colleagues to </w:t>
            </w:r>
            <w:r w:rsidRPr="00314805">
              <w:rPr>
                <w:rFonts w:cs="Arial"/>
                <w:i/>
                <w:sz w:val="20"/>
                <w:szCs w:val="20"/>
              </w:rPr>
              <w:t xml:space="preserve">apply high expectations to all groups. </w:t>
            </w:r>
            <w:r w:rsidRPr="00314805">
              <w:rPr>
                <w:rFonts w:eastAsia="Times New Roman" w:cstheme="minorHAnsi"/>
                <w:i/>
                <w:sz w:val="20"/>
                <w:szCs w:val="20"/>
              </w:rPr>
              <w:t>Identify pupils who need new content further broken down.</w:t>
            </w:r>
          </w:p>
          <w:p w:rsidRPr="003E7F66" w:rsidR="00D2318A" w:rsidP="00D2318A" w:rsidRDefault="00D2318A" w14:paraId="22FDDDA6" w14:textId="392EAEC1">
            <w:pPr>
              <w:contextualSpacing/>
              <w:textAlignment w:val="baseline"/>
              <w:rPr>
                <w:rFonts w:ascii="Times New Roman" w:hAnsi="Times New Roman" w:eastAsia="Times New Roman" w:cs="Times New Roman"/>
                <w:sz w:val="24"/>
                <w:szCs w:val="24"/>
                <w:lang w:eastAsia="en-GB"/>
              </w:rPr>
            </w:pPr>
            <w:r w:rsidRPr="00314805">
              <w:rPr>
                <w:rFonts w:eastAsia="Times New Roman" w:cstheme="minorHAnsi"/>
                <w:i/>
                <w:sz w:val="20"/>
                <w:szCs w:val="20"/>
              </w:rPr>
              <w:t>Make effective use of teaching</w:t>
            </w:r>
            <w:r w:rsidRPr="00314805">
              <w:rPr>
                <w:rFonts w:eastAsia="Times New Roman" w:cstheme="minorHAnsi"/>
                <w:sz w:val="20"/>
                <w:szCs w:val="20"/>
              </w:rPr>
              <w:t xml:space="preserve"> </w:t>
            </w:r>
            <w:r w:rsidRPr="00314805">
              <w:rPr>
                <w:rFonts w:eastAsia="Times New Roman" w:cstheme="minorHAnsi"/>
                <w:i/>
                <w:sz w:val="20"/>
                <w:szCs w:val="20"/>
              </w:rPr>
              <w:t xml:space="preserve">assistants and other adults in the classroom </w:t>
            </w:r>
            <w:r w:rsidRPr="00314805">
              <w:rPr>
                <w:rFonts w:eastAsia="Times New Roman" w:cstheme="minorHAnsi"/>
                <w:iCs/>
                <w:sz w:val="20"/>
                <w:szCs w:val="20"/>
              </w:rPr>
              <w:t>under supervision of colleagues</w:t>
            </w:r>
            <w:r w:rsidRPr="00314805">
              <w:rPr>
                <w:rFonts w:eastAsia="Times New Roman" w:cstheme="minorHAnsi"/>
                <w:i/>
                <w:sz w:val="20"/>
                <w:szCs w:val="20"/>
              </w:rPr>
              <w:t xml:space="preserve"> </w:t>
            </w:r>
            <w:r w:rsidRPr="00314805">
              <w:rPr>
                <w:rFonts w:eastAsia="Times New Roman" w:cstheme="minorHAnsi"/>
                <w:iCs/>
                <w:sz w:val="20"/>
                <w:szCs w:val="20"/>
              </w:rPr>
              <w:t>including sharing the learning outcomes ahead of lessons</w:t>
            </w:r>
            <w:r w:rsidRPr="00314805">
              <w:rPr>
                <w:rFonts w:eastAsia="Times New Roman" w:cstheme="minorHAnsi"/>
                <w:sz w:val="20"/>
                <w:szCs w:val="20"/>
              </w:rPr>
              <w:t>.</w:t>
            </w:r>
          </w:p>
        </w:tc>
        <w:tc>
          <w:tcPr>
            <w:tcW w:w="4253" w:type="dxa"/>
            <w:tcBorders>
              <w:top w:val="single" w:color="auto" w:sz="6" w:space="0"/>
              <w:left w:val="single" w:color="auto" w:sz="6" w:space="0"/>
              <w:bottom w:val="single" w:color="auto" w:sz="6" w:space="0"/>
              <w:right w:val="single" w:color="auto" w:sz="6" w:space="0"/>
            </w:tcBorders>
            <w:shd w:val="clear" w:color="auto" w:fill="auto"/>
            <w:hideMark/>
          </w:tcPr>
          <w:p w:rsidRPr="003E7F66" w:rsidR="00D2318A" w:rsidP="00D2318A" w:rsidRDefault="00D2318A" w14:paraId="002CFBE1" w14:textId="5BEC2379">
            <w:pPr>
              <w:contextualSpacing/>
              <w:textAlignment w:val="baseline"/>
              <w:rPr>
                <w:rFonts w:ascii="Times New Roman" w:hAnsi="Times New Roman" w:eastAsia="Times New Roman" w:cs="Times New Roman"/>
                <w:sz w:val="24"/>
                <w:szCs w:val="24"/>
                <w:lang w:eastAsia="en-GB"/>
              </w:rPr>
            </w:pPr>
            <w:r w:rsidRPr="00314805">
              <w:rPr>
                <w:rFonts w:cs="Arial"/>
                <w:sz w:val="20"/>
                <w:szCs w:val="20"/>
              </w:rPr>
              <w:t xml:space="preserve">Use creative approaches in response to the different physical, social and intellectual needs of pupils </w:t>
            </w:r>
            <w:r w:rsidRPr="00314805">
              <w:rPr>
                <w:rFonts w:cs="Arial"/>
                <w:i/>
                <w:sz w:val="20"/>
                <w:szCs w:val="20"/>
              </w:rPr>
              <w:t>applying high expectations to all groups t</w:t>
            </w:r>
            <w:r w:rsidRPr="00314805">
              <w:rPr>
                <w:rFonts w:cs="Arial"/>
                <w:sz w:val="20"/>
                <w:szCs w:val="20"/>
              </w:rPr>
              <w:t xml:space="preserve">o </w:t>
            </w:r>
            <w:r w:rsidRPr="00314805">
              <w:rPr>
                <w:rFonts w:cs="Arial"/>
                <w:i/>
                <w:sz w:val="20"/>
                <w:szCs w:val="20"/>
              </w:rPr>
              <w:t>ensure all pupil access a rich curriculum</w:t>
            </w:r>
            <w:r w:rsidRPr="00314805">
              <w:rPr>
                <w:rFonts w:cs="Arial"/>
                <w:sz w:val="20"/>
                <w:szCs w:val="20"/>
              </w:rPr>
              <w:t>. Employ a range of distinctive and age-appropriate approaches to support pupils with differing educational needs.</w:t>
            </w:r>
          </w:p>
        </w:tc>
        <w:tc>
          <w:tcPr>
            <w:tcW w:w="2003" w:type="dxa"/>
            <w:tcBorders>
              <w:top w:val="single" w:color="auto" w:sz="6" w:space="0"/>
              <w:left w:val="single" w:color="auto" w:sz="6" w:space="0"/>
              <w:bottom w:val="single" w:color="auto" w:sz="6" w:space="0"/>
              <w:right w:val="single" w:color="auto" w:sz="6" w:space="0"/>
            </w:tcBorders>
            <w:shd w:val="clear" w:color="auto" w:fill="D9D9D9"/>
            <w:hideMark/>
          </w:tcPr>
          <w:p w:rsidRPr="00446879" w:rsidR="00D2318A" w:rsidP="00D2318A" w:rsidRDefault="00D2318A" w14:paraId="30C44D10" w14:textId="77777777">
            <w:pPr>
              <w:rPr>
                <w:rFonts w:cs="Arial"/>
                <w:color w:val="000000" w:themeColor="text1"/>
                <w:sz w:val="19"/>
                <w:szCs w:val="19"/>
              </w:rPr>
            </w:pPr>
            <w:r w:rsidRPr="00446879">
              <w:rPr>
                <w:rFonts w:cs="Arial"/>
                <w:color w:val="000000" w:themeColor="text1"/>
                <w:sz w:val="19"/>
                <w:szCs w:val="19"/>
              </w:rPr>
              <w:t xml:space="preserve">TS5c Is able to demonstrate an awareness of the physical, social and intellectual </w:t>
            </w:r>
            <w:r w:rsidRPr="00446879">
              <w:rPr>
                <w:rFonts w:cs="Arial"/>
                <w:b/>
                <w:bCs/>
                <w:color w:val="000000" w:themeColor="text1"/>
                <w:sz w:val="19"/>
                <w:szCs w:val="19"/>
              </w:rPr>
              <w:t>development of children</w:t>
            </w:r>
            <w:r w:rsidRPr="00446879">
              <w:rPr>
                <w:rFonts w:cs="Arial"/>
                <w:color w:val="000000" w:themeColor="text1"/>
                <w:sz w:val="19"/>
                <w:szCs w:val="19"/>
              </w:rPr>
              <w:t xml:space="preserve">, and know how to adapt teaching to support pupils’ education at different </w:t>
            </w:r>
            <w:r w:rsidRPr="00446879">
              <w:rPr>
                <w:rFonts w:cs="Arial"/>
                <w:b/>
                <w:bCs/>
                <w:color w:val="000000" w:themeColor="text1"/>
                <w:sz w:val="19"/>
                <w:szCs w:val="19"/>
              </w:rPr>
              <w:t>stages of development</w:t>
            </w:r>
            <w:r w:rsidRPr="00446879">
              <w:rPr>
                <w:rFonts w:cs="Arial"/>
                <w:color w:val="000000" w:themeColor="text1"/>
                <w:sz w:val="19"/>
                <w:szCs w:val="19"/>
              </w:rPr>
              <w:t>.</w:t>
            </w:r>
          </w:p>
          <w:p w:rsidRPr="003E7F66" w:rsidR="00D2318A" w:rsidP="00D2318A" w:rsidRDefault="00D2318A" w14:paraId="58C7A0A8" w14:textId="0D19C5C2">
            <w:pPr>
              <w:textAlignment w:val="baseline"/>
              <w:rPr>
                <w:rFonts w:ascii="Times New Roman" w:hAnsi="Times New Roman" w:eastAsia="Times New Roman" w:cs="Times New Roman"/>
                <w:sz w:val="24"/>
                <w:szCs w:val="24"/>
                <w:lang w:eastAsia="en-GB"/>
              </w:rPr>
            </w:pPr>
          </w:p>
        </w:tc>
      </w:tr>
    </w:tbl>
    <w:p w:rsidR="000C5619" w:rsidRDefault="000C5619" w14:paraId="32ACAA47" w14:textId="7ECF652A"/>
    <w:tbl>
      <w:tblPr>
        <w:tblW w:w="1546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29"/>
        <w:gridCol w:w="2214"/>
        <w:gridCol w:w="2105"/>
        <w:gridCol w:w="3915"/>
        <w:gridCol w:w="4170"/>
        <w:gridCol w:w="2429"/>
      </w:tblGrid>
      <w:tr w:rsidRPr="003E7F66" w:rsidR="002F32E4" w:rsidTr="002F32E4" w14:paraId="5B87AD07" w14:textId="77777777">
        <w:trPr>
          <w:trHeight w:val="1125"/>
        </w:trPr>
        <w:tc>
          <w:tcPr>
            <w:tcW w:w="62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E7F66" w:rsidR="002F32E4" w:rsidP="002F32E4" w:rsidRDefault="002F32E4" w14:paraId="1517DE0B" w14:textId="39D42C78">
            <w:pPr>
              <w:ind w:left="105" w:right="105"/>
              <w:jc w:val="center"/>
              <w:textAlignment w:val="baseline"/>
              <w:rPr>
                <w:rFonts w:ascii="Times New Roman" w:hAnsi="Times New Roman" w:eastAsia="Times New Roman" w:cs="Times New Roman"/>
                <w:sz w:val="24"/>
                <w:szCs w:val="24"/>
                <w:lang w:eastAsia="en-GB"/>
              </w:rPr>
            </w:pPr>
            <w:r w:rsidRPr="00314805">
              <w:rPr>
                <w:rFonts w:cs="Arial"/>
                <w:b/>
                <w:bCs/>
              </w:rPr>
              <w:lastRenderedPageBreak/>
              <w:t xml:space="preserve">AT4 </w:t>
            </w:r>
            <w:r w:rsidRPr="00314805">
              <w:rPr>
                <w:rFonts w:cs="Arial"/>
                <w:i/>
                <w:iCs/>
              </w:rPr>
              <w:t>(5c) (5d) (5e) (5f) (5j)</w:t>
            </w:r>
          </w:p>
        </w:tc>
        <w:tc>
          <w:tcPr>
            <w:tcW w:w="2214" w:type="dxa"/>
            <w:tcBorders>
              <w:top w:val="single" w:color="auto" w:sz="6" w:space="0"/>
              <w:left w:val="single" w:color="auto" w:sz="6" w:space="0"/>
              <w:bottom w:val="single" w:color="auto" w:sz="6" w:space="0"/>
              <w:right w:val="single" w:color="auto" w:sz="6" w:space="0"/>
            </w:tcBorders>
            <w:shd w:val="clear" w:color="auto" w:fill="auto"/>
            <w:hideMark/>
          </w:tcPr>
          <w:p w:rsidRPr="003E7F66" w:rsidR="002F32E4" w:rsidP="002F32E4" w:rsidRDefault="002F32E4" w14:paraId="4FAE0F5B" w14:textId="234AA9B4">
            <w:pPr>
              <w:textAlignment w:val="baseline"/>
              <w:rPr>
                <w:rFonts w:ascii="Times New Roman" w:hAnsi="Times New Roman" w:eastAsia="Times New Roman" w:cs="Times New Roman"/>
                <w:sz w:val="24"/>
                <w:szCs w:val="24"/>
                <w:lang w:eastAsia="en-GB"/>
              </w:rPr>
            </w:pPr>
            <w:r w:rsidRPr="00314805">
              <w:rPr>
                <w:rFonts w:cs="Arial"/>
                <w:sz w:val="20"/>
                <w:szCs w:val="20"/>
              </w:rPr>
              <w:t>Show a basic awareness of the needs of pupils and be able to identify some teaching approaches.</w:t>
            </w:r>
          </w:p>
        </w:tc>
        <w:tc>
          <w:tcPr>
            <w:tcW w:w="2105" w:type="dxa"/>
            <w:tcBorders>
              <w:top w:val="single" w:color="auto" w:sz="6" w:space="0"/>
              <w:left w:val="single" w:color="auto" w:sz="6" w:space="0"/>
              <w:bottom w:val="single" w:color="auto" w:sz="6" w:space="0"/>
              <w:right w:val="single" w:color="auto" w:sz="6" w:space="0"/>
            </w:tcBorders>
            <w:shd w:val="clear" w:color="auto" w:fill="auto"/>
            <w:hideMark/>
          </w:tcPr>
          <w:p w:rsidRPr="003E7F66" w:rsidR="002F32E4" w:rsidP="002F32E4" w:rsidRDefault="002F32E4" w14:paraId="638FFB36" w14:textId="47F63E26">
            <w:pPr>
              <w:textAlignment w:val="baseline"/>
              <w:rPr>
                <w:rFonts w:ascii="Times New Roman" w:hAnsi="Times New Roman" w:eastAsia="Times New Roman" w:cs="Times New Roman"/>
                <w:sz w:val="24"/>
                <w:szCs w:val="24"/>
                <w:lang w:eastAsia="en-GB"/>
              </w:rPr>
            </w:pPr>
            <w:proofErr w:type="gramStart"/>
            <w:r w:rsidRPr="00314805">
              <w:rPr>
                <w:rFonts w:cs="Arial"/>
                <w:sz w:val="20"/>
                <w:szCs w:val="20"/>
              </w:rPr>
              <w:t>Have an understanding of</w:t>
            </w:r>
            <w:proofErr w:type="gramEnd"/>
            <w:r w:rsidRPr="00314805">
              <w:rPr>
                <w:rFonts w:cs="Arial"/>
                <w:sz w:val="20"/>
                <w:szCs w:val="20"/>
              </w:rPr>
              <w:t xml:space="preserve"> pupils’ needs and make use of some approaches to support </w:t>
            </w:r>
            <w:proofErr w:type="gramStart"/>
            <w:r w:rsidRPr="00314805">
              <w:rPr>
                <w:rFonts w:cs="Arial"/>
                <w:sz w:val="20"/>
                <w:szCs w:val="20"/>
              </w:rPr>
              <w:t>particular needs</w:t>
            </w:r>
            <w:proofErr w:type="gramEnd"/>
            <w:r w:rsidRPr="00314805">
              <w:rPr>
                <w:rFonts w:cs="Arial"/>
                <w:sz w:val="20"/>
                <w:szCs w:val="20"/>
              </w:rPr>
              <w:t xml:space="preserve"> including those with English as an additional language, those with disabilities and high ability pupils. </w:t>
            </w:r>
          </w:p>
        </w:tc>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314805" w:rsidR="002F32E4" w:rsidP="002F32E4" w:rsidRDefault="002F32E4" w14:paraId="3DDAA40D" w14:textId="77777777">
            <w:pPr>
              <w:rPr>
                <w:rFonts w:eastAsia="Times New Roman" w:cstheme="minorHAnsi"/>
                <w:bCs/>
                <w:i/>
                <w:sz w:val="20"/>
                <w:szCs w:val="20"/>
              </w:rPr>
            </w:pPr>
            <w:r w:rsidRPr="00314805">
              <w:rPr>
                <w:rFonts w:eastAsia="Times New Roman" w:cstheme="minorHAnsi"/>
                <w:bCs/>
                <w:iCs/>
                <w:sz w:val="20"/>
                <w:szCs w:val="20"/>
              </w:rPr>
              <w:t>With mentors/expert colleagues</w:t>
            </w:r>
            <w:r w:rsidRPr="00314805">
              <w:rPr>
                <w:rFonts w:eastAsia="Times New Roman" w:cstheme="minorHAnsi"/>
                <w:bCs/>
                <w:i/>
                <w:sz w:val="20"/>
                <w:szCs w:val="20"/>
              </w:rPr>
              <w:t xml:space="preserve">: </w:t>
            </w:r>
          </w:p>
          <w:p w:rsidRPr="00314805" w:rsidR="002F32E4" w:rsidP="002F32E4" w:rsidRDefault="002F32E4" w14:paraId="07D45600" w14:textId="77777777">
            <w:pPr>
              <w:pStyle w:val="ListParagraph"/>
              <w:numPr>
                <w:ilvl w:val="0"/>
                <w:numId w:val="22"/>
              </w:numPr>
              <w:rPr>
                <w:rFonts w:cs="Arial" w:asciiTheme="minorHAnsi" w:hAnsiTheme="minorHAnsi"/>
                <w:sz w:val="20"/>
                <w:szCs w:val="20"/>
              </w:rPr>
            </w:pPr>
            <w:r w:rsidRPr="00314805">
              <w:rPr>
                <w:rFonts w:eastAsia="Times New Roman" w:asciiTheme="minorHAnsi" w:hAnsiTheme="minorHAnsi" w:cstheme="minorHAnsi"/>
                <w:bCs/>
                <w:i/>
                <w:sz w:val="20"/>
                <w:szCs w:val="20"/>
              </w:rPr>
              <w:t>–</w:t>
            </w:r>
            <w:r w:rsidRPr="00314805">
              <w:rPr>
                <w:rFonts w:cs="Arial" w:asciiTheme="minorHAnsi" w:hAnsiTheme="minorHAnsi"/>
                <w:sz w:val="20"/>
                <w:szCs w:val="20"/>
              </w:rPr>
              <w:t xml:space="preserve">Plan specific adaptive teaching based on informed knowledge of pupils’ needs. </w:t>
            </w:r>
            <w:r w:rsidRPr="00314805">
              <w:rPr>
                <w:rFonts w:eastAsia="Times New Roman" w:asciiTheme="minorHAnsi" w:hAnsiTheme="minorHAnsi" w:cstheme="minorHAnsi"/>
                <w:i/>
                <w:sz w:val="20"/>
                <w:szCs w:val="20"/>
              </w:rPr>
              <w:t xml:space="preserve">Discuss and analyse whether intervening within lessons with individuals and small groups would be more efficient and effective than planning different lessons </w:t>
            </w:r>
            <w:r w:rsidRPr="00314805">
              <w:rPr>
                <w:rFonts w:eastAsia="Times New Roman" w:asciiTheme="minorHAnsi" w:hAnsiTheme="minorHAnsi" w:cstheme="minorHAnsi"/>
                <w:bCs/>
                <w:i/>
                <w:sz w:val="20"/>
                <w:szCs w:val="20"/>
              </w:rPr>
              <w:t>without creating unnecessary workload.</w:t>
            </w:r>
          </w:p>
          <w:p w:rsidRPr="00314805" w:rsidR="002F32E4" w:rsidP="002F32E4" w:rsidRDefault="002F32E4" w14:paraId="77F3F837" w14:textId="77777777">
            <w:pPr>
              <w:rPr>
                <w:rFonts w:cs="Arial"/>
                <w:i/>
                <w:iCs/>
                <w:sz w:val="20"/>
                <w:szCs w:val="20"/>
              </w:rPr>
            </w:pPr>
            <w:r w:rsidRPr="00314805">
              <w:rPr>
                <w:rFonts w:eastAsia="Times New Roman" w:cstheme="minorHAnsi"/>
                <w:bCs/>
                <w:iCs/>
                <w:sz w:val="20"/>
                <w:szCs w:val="20"/>
              </w:rPr>
              <w:t>With mentors/expert colleagues</w:t>
            </w:r>
            <w:r w:rsidRPr="00314805">
              <w:rPr>
                <w:rFonts w:eastAsia="Times New Roman" w:cstheme="minorHAnsi"/>
                <w:bCs/>
                <w:i/>
                <w:sz w:val="20"/>
                <w:szCs w:val="20"/>
              </w:rPr>
              <w:t xml:space="preserve"> d</w:t>
            </w:r>
            <w:r w:rsidRPr="00314805">
              <w:rPr>
                <w:rFonts w:cs="Arial"/>
                <w:i/>
                <w:iCs/>
                <w:sz w:val="20"/>
                <w:szCs w:val="20"/>
              </w:rPr>
              <w:t>evelop an understanding of different pupil needs, by:</w:t>
            </w:r>
          </w:p>
          <w:p w:rsidRPr="00314805" w:rsidR="002F32E4" w:rsidP="002F32E4" w:rsidRDefault="002F32E4" w14:paraId="65865B5A" w14:textId="77777777">
            <w:pPr>
              <w:pStyle w:val="ListParagraph"/>
              <w:numPr>
                <w:ilvl w:val="0"/>
                <w:numId w:val="25"/>
              </w:numPr>
              <w:rPr>
                <w:rFonts w:asciiTheme="minorHAnsi" w:hAnsiTheme="minorHAnsi" w:cstheme="minorHAnsi"/>
                <w:i/>
                <w:iCs/>
                <w:sz w:val="20"/>
                <w:szCs w:val="20"/>
              </w:rPr>
            </w:pPr>
            <w:r w:rsidRPr="00314805">
              <w:rPr>
                <w:rFonts w:asciiTheme="minorHAnsi" w:hAnsiTheme="minorHAnsi" w:cstheme="minorHAnsi"/>
                <w:i/>
                <w:iCs/>
                <w:sz w:val="20"/>
                <w:szCs w:val="20"/>
              </w:rPr>
              <w:t>Working closely with the Special Educational Needs Co-ordinator (SENCO) and other SEND specialists or expert colleagues.</w:t>
            </w:r>
          </w:p>
          <w:p w:rsidRPr="00314805" w:rsidR="002F32E4" w:rsidP="002F32E4" w:rsidRDefault="002F32E4" w14:paraId="6E6B71D2" w14:textId="77777777">
            <w:pPr>
              <w:pStyle w:val="ListParagraph"/>
              <w:numPr>
                <w:ilvl w:val="0"/>
                <w:numId w:val="25"/>
              </w:numPr>
              <w:rPr>
                <w:rFonts w:asciiTheme="minorHAnsi" w:hAnsiTheme="minorHAnsi" w:cstheme="minorHAnsi"/>
                <w:i/>
                <w:iCs/>
                <w:sz w:val="20"/>
                <w:szCs w:val="20"/>
              </w:rPr>
            </w:pPr>
            <w:r w:rsidRPr="00314805">
              <w:rPr>
                <w:rFonts w:asciiTheme="minorHAnsi" w:hAnsiTheme="minorHAnsi" w:cstheme="minorHAnsi"/>
                <w:i/>
                <w:iCs/>
                <w:sz w:val="20"/>
                <w:szCs w:val="20"/>
              </w:rPr>
              <w:t>Working with the designated safeguarding lead</w:t>
            </w:r>
          </w:p>
          <w:p w:rsidRPr="00314805" w:rsidR="002F32E4" w:rsidP="002F32E4" w:rsidRDefault="002F32E4" w14:paraId="2AFA753C" w14:textId="77777777">
            <w:pPr>
              <w:rPr>
                <w:rFonts w:cs="Arial"/>
                <w:i/>
                <w:iCs/>
                <w:sz w:val="20"/>
                <w:szCs w:val="20"/>
              </w:rPr>
            </w:pPr>
          </w:p>
          <w:p w:rsidRPr="003E7F66" w:rsidR="002F32E4" w:rsidP="002F32E4" w:rsidRDefault="002F32E4" w14:paraId="2FFDE9B6" w14:textId="4CBB05CF">
            <w:pPr>
              <w:numPr>
                <w:ilvl w:val="0"/>
                <w:numId w:val="6"/>
              </w:numPr>
              <w:tabs>
                <w:tab w:val="clear" w:pos="720"/>
              </w:tabs>
              <w:ind w:left="431" w:hanging="284"/>
              <w:textAlignment w:val="baseline"/>
              <w:rPr>
                <w:rFonts w:ascii="Calibri" w:hAnsi="Calibri" w:eastAsia="Times New Roman" w:cs="Calibri"/>
                <w:sz w:val="20"/>
                <w:szCs w:val="20"/>
                <w:lang w:eastAsia="en-GB"/>
              </w:rPr>
            </w:pPr>
          </w:p>
        </w:tc>
        <w:tc>
          <w:tcPr>
            <w:tcW w:w="4170" w:type="dxa"/>
            <w:tcBorders>
              <w:top w:val="single" w:color="auto" w:sz="6" w:space="0"/>
              <w:left w:val="single" w:color="auto" w:sz="6" w:space="0"/>
              <w:bottom w:val="single" w:color="auto" w:sz="6" w:space="0"/>
              <w:right w:val="single" w:color="auto" w:sz="6" w:space="0"/>
            </w:tcBorders>
            <w:shd w:val="clear" w:color="auto" w:fill="auto"/>
            <w:hideMark/>
          </w:tcPr>
          <w:p w:rsidRPr="00314805" w:rsidR="002F32E4" w:rsidP="002F32E4" w:rsidRDefault="002F32E4" w14:paraId="657040A8" w14:textId="77777777">
            <w:pPr>
              <w:pStyle w:val="ListParagraph"/>
              <w:numPr>
                <w:ilvl w:val="0"/>
                <w:numId w:val="22"/>
              </w:numPr>
              <w:rPr>
                <w:rFonts w:asciiTheme="minorHAnsi" w:hAnsiTheme="minorHAnsi" w:cstheme="minorHAnsi"/>
                <w:sz w:val="20"/>
                <w:szCs w:val="20"/>
              </w:rPr>
            </w:pPr>
            <w:r w:rsidRPr="00314805">
              <w:rPr>
                <w:rFonts w:asciiTheme="minorHAnsi" w:hAnsiTheme="minorHAnsi" w:cstheme="minorHAnsi"/>
                <w:sz w:val="20"/>
                <w:szCs w:val="20"/>
              </w:rPr>
              <w:t xml:space="preserve">Consistently and effectively demonstrate and evaluate a variety of approaches to inclusive teaching to engage and support all pupils including more able, EAL, SEND and pupils eligible for the </w:t>
            </w:r>
            <w:r w:rsidRPr="00314805">
              <w:rPr>
                <w:rFonts w:asciiTheme="minorHAnsi" w:hAnsiTheme="minorHAnsi" w:cstheme="minorHAnsi"/>
                <w:i/>
                <w:sz w:val="20"/>
                <w:szCs w:val="20"/>
              </w:rPr>
              <w:t>pupil premium</w:t>
            </w:r>
            <w:r w:rsidRPr="00314805">
              <w:rPr>
                <w:rFonts w:asciiTheme="minorHAnsi" w:hAnsiTheme="minorHAnsi" w:cstheme="minorHAnsi"/>
                <w:sz w:val="20"/>
                <w:szCs w:val="20"/>
              </w:rPr>
              <w:t xml:space="preserve"> (including Free School Meals).</w:t>
            </w:r>
          </w:p>
          <w:p w:rsidRPr="00314805" w:rsidR="002F32E4" w:rsidP="002F32E4" w:rsidRDefault="002F32E4" w14:paraId="1E6D6046" w14:textId="77777777">
            <w:pPr>
              <w:rPr>
                <w:rFonts w:cstheme="minorHAnsi"/>
                <w:i/>
                <w:iCs/>
                <w:sz w:val="20"/>
                <w:szCs w:val="20"/>
              </w:rPr>
            </w:pPr>
            <w:r w:rsidRPr="00314805">
              <w:rPr>
                <w:rFonts w:cstheme="minorHAnsi"/>
                <w:i/>
                <w:iCs/>
                <w:sz w:val="20"/>
                <w:szCs w:val="20"/>
              </w:rPr>
              <w:t>Develop an understanding of different pupil needs, by:</w:t>
            </w:r>
          </w:p>
          <w:p w:rsidRPr="00314805" w:rsidR="002F32E4" w:rsidP="002F32E4" w:rsidRDefault="002F32E4" w14:paraId="65131ED7" w14:textId="77777777">
            <w:pPr>
              <w:pStyle w:val="ListParagraph"/>
              <w:numPr>
                <w:ilvl w:val="0"/>
                <w:numId w:val="25"/>
              </w:numPr>
              <w:rPr>
                <w:rFonts w:asciiTheme="minorHAnsi" w:hAnsiTheme="minorHAnsi" w:cstheme="minorHAnsi"/>
                <w:i/>
                <w:iCs/>
                <w:sz w:val="20"/>
                <w:szCs w:val="20"/>
              </w:rPr>
            </w:pPr>
            <w:r w:rsidRPr="00314805">
              <w:rPr>
                <w:rFonts w:eastAsia="Times New Roman" w:asciiTheme="minorHAnsi" w:hAnsiTheme="minorHAnsi" w:cstheme="minorHAnsi"/>
                <w:bCs/>
                <w:i/>
                <w:iCs/>
                <w:sz w:val="20"/>
                <w:szCs w:val="20"/>
              </w:rPr>
              <w:t>Supporting pupils with a range of additional needs and using the SEND Code of Practice: 0 to 25 years, which provides guidance on effective school systems and approaches for identifying and supporting the special educational needs of pupils with SEND.</w:t>
            </w:r>
            <w:r w:rsidRPr="00314805">
              <w:rPr>
                <w:rFonts w:eastAsia="Times New Roman" w:cstheme="minorHAnsi"/>
                <w:bCs/>
                <w:i/>
                <w:iCs/>
                <w:sz w:val="20"/>
                <w:szCs w:val="20"/>
              </w:rPr>
              <w:t xml:space="preserve"> </w:t>
            </w:r>
          </w:p>
          <w:p w:rsidRPr="00314805" w:rsidR="002F32E4" w:rsidP="002F32E4" w:rsidRDefault="002F32E4" w14:paraId="29930DE6" w14:textId="77777777">
            <w:pPr>
              <w:rPr>
                <w:rFonts w:cstheme="minorHAnsi"/>
                <w:i/>
                <w:iCs/>
                <w:sz w:val="20"/>
                <w:szCs w:val="20"/>
              </w:rPr>
            </w:pPr>
            <w:r w:rsidRPr="00314805">
              <w:rPr>
                <w:rFonts w:cstheme="minorHAnsi"/>
                <w:i/>
                <w:iCs/>
                <w:sz w:val="20"/>
                <w:szCs w:val="20"/>
              </w:rPr>
              <w:t>Provide opportunity for all pupils to experience success, by</w:t>
            </w:r>
          </w:p>
          <w:p w:rsidRPr="00314805" w:rsidR="002F32E4" w:rsidP="002F32E4" w:rsidRDefault="002F32E4" w14:paraId="09890AB2" w14:textId="77777777">
            <w:pPr>
              <w:pStyle w:val="ListParagraph"/>
              <w:numPr>
                <w:ilvl w:val="0"/>
                <w:numId w:val="25"/>
              </w:numPr>
              <w:rPr>
                <w:rFonts w:cs="Arial"/>
                <w:sz w:val="20"/>
                <w:szCs w:val="20"/>
              </w:rPr>
            </w:pPr>
            <w:r w:rsidRPr="00314805">
              <w:rPr>
                <w:rFonts w:asciiTheme="minorHAnsi" w:hAnsiTheme="minorHAnsi" w:cstheme="minorHAnsi"/>
                <w:i/>
                <w:iCs/>
                <w:sz w:val="20"/>
                <w:szCs w:val="20"/>
              </w:rPr>
              <w:t>Making effective and judicious use of specialist technology to support pupils with SEND</w:t>
            </w:r>
          </w:p>
          <w:p w:rsidRPr="003E7F66" w:rsidR="002F32E4" w:rsidP="002F32E4" w:rsidRDefault="002F32E4" w14:paraId="3AFBBC31" w14:textId="696C15D8">
            <w:pPr>
              <w:textAlignment w:val="baseline"/>
              <w:rPr>
                <w:rFonts w:ascii="Times New Roman" w:hAnsi="Times New Roman" w:eastAsia="Times New Roman" w:cs="Times New Roman"/>
                <w:sz w:val="24"/>
                <w:szCs w:val="24"/>
                <w:lang w:eastAsia="en-GB"/>
              </w:rPr>
            </w:pPr>
            <w:r w:rsidRPr="00314805">
              <w:rPr>
                <w:rFonts w:cstheme="minorHAnsi"/>
                <w:i/>
                <w:iCs/>
                <w:sz w:val="20"/>
                <w:szCs w:val="20"/>
              </w:rPr>
              <w:t>Utilising existing opportunities to engage with parents and carers to better understand pupils’ individual needs (e.g. meetings with parents).</w:t>
            </w:r>
          </w:p>
        </w:tc>
        <w:tc>
          <w:tcPr>
            <w:tcW w:w="2429" w:type="dxa"/>
            <w:tcBorders>
              <w:top w:val="single" w:color="auto" w:sz="6" w:space="0"/>
              <w:left w:val="single" w:color="auto" w:sz="6" w:space="0"/>
              <w:bottom w:val="single" w:color="auto" w:sz="6" w:space="0"/>
              <w:right w:val="single" w:color="auto" w:sz="6" w:space="0"/>
            </w:tcBorders>
            <w:shd w:val="clear" w:color="auto" w:fill="D9D9D9"/>
            <w:hideMark/>
          </w:tcPr>
          <w:p w:rsidR="002F32E4" w:rsidP="002F32E4" w:rsidRDefault="002F32E4" w14:paraId="70699862" w14:textId="77777777">
            <w:pPr>
              <w:rPr>
                <w:rFonts w:cs="Arial"/>
                <w:color w:val="000000" w:themeColor="text1"/>
                <w:sz w:val="20"/>
                <w:szCs w:val="20"/>
              </w:rPr>
            </w:pPr>
            <w:r>
              <w:rPr>
                <w:rFonts w:cs="Arial"/>
                <w:color w:val="000000" w:themeColor="text1"/>
                <w:sz w:val="20"/>
                <w:szCs w:val="20"/>
              </w:rPr>
              <w:t xml:space="preserve">TS5d </w:t>
            </w:r>
            <w:r w:rsidRPr="00CD6460">
              <w:rPr>
                <w:rFonts w:cs="Arial"/>
                <w:color w:val="000000" w:themeColor="text1"/>
                <w:sz w:val="20"/>
                <w:szCs w:val="20"/>
              </w:rPr>
              <w:t xml:space="preserve">Have a clear understanding of the needs of all pupils, including those with </w:t>
            </w:r>
            <w:r w:rsidRPr="0074134E">
              <w:rPr>
                <w:rFonts w:cs="Arial"/>
                <w:b/>
                <w:bCs/>
                <w:color w:val="000000" w:themeColor="text1"/>
                <w:sz w:val="20"/>
                <w:szCs w:val="20"/>
              </w:rPr>
              <w:t>special educational needs</w:t>
            </w:r>
            <w:r w:rsidRPr="00CD6460">
              <w:rPr>
                <w:rFonts w:cs="Arial"/>
                <w:color w:val="000000" w:themeColor="text1"/>
                <w:sz w:val="20"/>
                <w:szCs w:val="20"/>
              </w:rPr>
              <w:t xml:space="preserve">; those of </w:t>
            </w:r>
            <w:r w:rsidRPr="0074134E">
              <w:rPr>
                <w:rFonts w:cs="Arial"/>
                <w:b/>
                <w:bCs/>
                <w:color w:val="000000" w:themeColor="text1"/>
                <w:sz w:val="20"/>
                <w:szCs w:val="20"/>
              </w:rPr>
              <w:t>high ability</w:t>
            </w:r>
            <w:r w:rsidRPr="00CD6460">
              <w:rPr>
                <w:rFonts w:cs="Arial"/>
                <w:color w:val="000000" w:themeColor="text1"/>
                <w:sz w:val="20"/>
                <w:szCs w:val="20"/>
              </w:rPr>
              <w:t xml:space="preserve">; those with </w:t>
            </w:r>
            <w:r w:rsidRPr="0074134E">
              <w:rPr>
                <w:rFonts w:cs="Arial"/>
                <w:b/>
                <w:bCs/>
                <w:color w:val="000000" w:themeColor="text1"/>
                <w:sz w:val="20"/>
                <w:szCs w:val="20"/>
              </w:rPr>
              <w:t>English as an additional language</w:t>
            </w:r>
            <w:r w:rsidRPr="00CD6460">
              <w:rPr>
                <w:rFonts w:cs="Arial"/>
                <w:color w:val="000000" w:themeColor="text1"/>
                <w:sz w:val="20"/>
                <w:szCs w:val="20"/>
              </w:rPr>
              <w:t xml:space="preserve">; those with </w:t>
            </w:r>
            <w:r w:rsidRPr="0074134E">
              <w:rPr>
                <w:rFonts w:cs="Arial"/>
                <w:b/>
                <w:bCs/>
                <w:color w:val="000000" w:themeColor="text1"/>
                <w:sz w:val="20"/>
                <w:szCs w:val="20"/>
              </w:rPr>
              <w:t>disabilities</w:t>
            </w:r>
            <w:r w:rsidRPr="00CD6460">
              <w:rPr>
                <w:rFonts w:cs="Arial"/>
                <w:color w:val="000000" w:themeColor="text1"/>
                <w:sz w:val="20"/>
                <w:szCs w:val="20"/>
              </w:rPr>
              <w:t>; and be able to use and evaluate distinctive teaching approaches to engage and support them.</w:t>
            </w:r>
          </w:p>
          <w:p w:rsidRPr="003E7F66" w:rsidR="002F32E4" w:rsidP="002F32E4" w:rsidRDefault="002F32E4" w14:paraId="666F6BCE" w14:textId="728EEEBC">
            <w:pPr>
              <w:textAlignment w:val="baseline"/>
              <w:rPr>
                <w:rFonts w:ascii="Times New Roman" w:hAnsi="Times New Roman" w:eastAsia="Times New Roman" w:cs="Times New Roman"/>
                <w:sz w:val="24"/>
                <w:szCs w:val="24"/>
                <w:lang w:eastAsia="en-GB"/>
              </w:rPr>
            </w:pPr>
          </w:p>
        </w:tc>
      </w:tr>
    </w:tbl>
    <w:p w:rsidRPr="00967017" w:rsidR="002B6C5F" w:rsidP="00A0571F" w:rsidRDefault="002B6C5F" w14:paraId="7AC89F56" w14:textId="2B26483A">
      <w:pPr>
        <w:rPr>
          <w:sz w:val="8"/>
          <w:szCs w:val="8"/>
        </w:rPr>
      </w:pPr>
    </w:p>
    <w:p w:rsidR="00F02D20" w:rsidP="00F02D20" w:rsidRDefault="00F02D20" w14:paraId="4428E8F9" w14:textId="7836E944">
      <w:pPr>
        <w:rPr>
          <w:b/>
          <w:sz w:val="40"/>
          <w:szCs w:val="40"/>
        </w:rPr>
      </w:pPr>
      <w:r>
        <w:rPr>
          <w:b/>
          <w:sz w:val="40"/>
          <w:szCs w:val="40"/>
        </w:rPr>
        <w:t xml:space="preserve">Adaptive Teaching – Formative Assessment </w:t>
      </w:r>
    </w:p>
    <w:tbl>
      <w:tblPr>
        <w:tblStyle w:val="TableGrid2"/>
        <w:tblW w:w="5000" w:type="pct"/>
        <w:jc w:val="center"/>
        <w:tblLook w:val="04A0" w:firstRow="1" w:lastRow="0" w:firstColumn="1" w:lastColumn="0" w:noHBand="0" w:noVBand="1"/>
      </w:tblPr>
      <w:tblGrid>
        <w:gridCol w:w="2085"/>
        <w:gridCol w:w="1346"/>
        <w:gridCol w:w="1553"/>
        <w:gridCol w:w="1346"/>
        <w:gridCol w:w="1553"/>
        <w:gridCol w:w="903"/>
        <w:gridCol w:w="1779"/>
        <w:gridCol w:w="681"/>
        <w:gridCol w:w="1553"/>
        <w:gridCol w:w="903"/>
        <w:gridCol w:w="1766"/>
      </w:tblGrid>
      <w:tr w:rsidRPr="006C4A12" w:rsidR="006E73DF" w:rsidTr="004A7C14" w14:paraId="6FA42C6D" w14:textId="77777777">
        <w:trPr>
          <w:trHeight w:val="90"/>
          <w:jc w:val="center"/>
        </w:trPr>
        <w:tc>
          <w:tcPr>
            <w:tcW w:w="1611" w:type="pct"/>
            <w:gridSpan w:val="3"/>
            <w:tcBorders>
              <w:top w:val="single" w:color="auto" w:sz="4" w:space="0"/>
              <w:bottom w:val="single" w:color="auto" w:sz="4" w:space="0"/>
            </w:tcBorders>
            <w:shd w:val="clear" w:color="auto" w:fill="D5DCE4" w:themeFill="text2" w:themeFillTint="33"/>
            <w:vAlign w:val="center"/>
          </w:tcPr>
          <w:p w:rsidRPr="004E7819" w:rsidR="006E73DF" w:rsidP="006E73DF" w:rsidRDefault="006E73DF" w14:paraId="707E7451" w14:textId="02B8DE69">
            <w:pPr>
              <w:contextualSpacing/>
              <w:jc w:val="center"/>
              <w:rPr>
                <w:rFonts w:eastAsiaTheme="minorEastAsia"/>
                <w:sz w:val="20"/>
                <w:szCs w:val="20"/>
              </w:rPr>
            </w:pPr>
            <w:r>
              <w:rPr>
                <w:rFonts w:eastAsiaTheme="minorEastAsia" w:cstheme="minorHAnsi"/>
                <w:b/>
                <w:bCs/>
              </w:rPr>
              <w:t>Phase 1 -Autumn</w:t>
            </w:r>
            <w:r w:rsidRPr="0073578B">
              <w:rPr>
                <w:rFonts w:eastAsiaTheme="minorEastAsia" w:cstheme="minorHAnsi"/>
                <w:b/>
                <w:bCs/>
              </w:rPr>
              <w:t xml:space="preserve"> 20</w:t>
            </w:r>
            <w:r>
              <w:rPr>
                <w:rFonts w:eastAsiaTheme="minorEastAsia" w:cstheme="minorHAnsi"/>
                <w:b/>
                <w:bCs/>
              </w:rPr>
              <w:t>2</w:t>
            </w:r>
            <w:r w:rsidR="00A05EE1">
              <w:rPr>
                <w:rFonts w:eastAsiaTheme="minorEastAsia" w:cstheme="minorHAnsi"/>
                <w:b/>
                <w:bCs/>
              </w:rPr>
              <w:t>5</w:t>
            </w:r>
          </w:p>
        </w:tc>
        <w:tc>
          <w:tcPr>
            <w:tcW w:w="1804" w:type="pct"/>
            <w:gridSpan w:val="4"/>
            <w:tcBorders>
              <w:top w:val="single" w:color="auto" w:sz="4" w:space="0"/>
              <w:bottom w:val="single" w:color="auto" w:sz="4" w:space="0"/>
            </w:tcBorders>
            <w:shd w:val="clear" w:color="auto" w:fill="C5E0B3" w:themeFill="accent6" w:themeFillTint="66"/>
            <w:vAlign w:val="center"/>
          </w:tcPr>
          <w:p w:rsidRPr="004E7819" w:rsidR="006E73DF" w:rsidP="006E73DF" w:rsidRDefault="006E73DF" w14:paraId="3E413BCA" w14:textId="6BB4E0D1">
            <w:pPr>
              <w:contextualSpacing/>
              <w:jc w:val="center"/>
              <w:rPr>
                <w:rFonts w:eastAsiaTheme="minorEastAsia"/>
                <w:sz w:val="20"/>
                <w:szCs w:val="20"/>
              </w:rPr>
            </w:pPr>
            <w:r>
              <w:rPr>
                <w:rFonts w:eastAsiaTheme="minorEastAsia" w:cstheme="minorHAnsi"/>
                <w:b/>
                <w:bCs/>
              </w:rPr>
              <w:t>Phase 2 - Spring</w:t>
            </w:r>
            <w:r w:rsidRPr="0073578B">
              <w:rPr>
                <w:rFonts w:eastAsiaTheme="minorEastAsia" w:cstheme="minorHAnsi"/>
                <w:b/>
                <w:bCs/>
              </w:rPr>
              <w:t xml:space="preserve"> 202</w:t>
            </w:r>
            <w:r w:rsidR="00A05EE1">
              <w:rPr>
                <w:rFonts w:eastAsiaTheme="minorEastAsia" w:cstheme="minorHAnsi"/>
                <w:b/>
                <w:bCs/>
              </w:rPr>
              <w:t>6</w:t>
            </w:r>
          </w:p>
        </w:tc>
        <w:tc>
          <w:tcPr>
            <w:tcW w:w="1585" w:type="pct"/>
            <w:gridSpan w:val="4"/>
            <w:tcBorders>
              <w:top w:val="single" w:color="auto" w:sz="4" w:space="0"/>
              <w:bottom w:val="single" w:color="auto" w:sz="4" w:space="0"/>
            </w:tcBorders>
            <w:shd w:val="clear" w:color="auto" w:fill="DBDBDB" w:themeFill="accent3" w:themeFillTint="66"/>
            <w:vAlign w:val="center"/>
          </w:tcPr>
          <w:p w:rsidRPr="004E7819" w:rsidR="006E73DF" w:rsidP="006E73DF" w:rsidRDefault="006E73DF" w14:paraId="679F91AB" w14:textId="45DE12C7">
            <w:pPr>
              <w:contextualSpacing/>
              <w:jc w:val="center"/>
              <w:rPr>
                <w:rFonts w:eastAsiaTheme="minorEastAsia"/>
                <w:sz w:val="20"/>
                <w:szCs w:val="20"/>
              </w:rPr>
            </w:pPr>
            <w:r>
              <w:rPr>
                <w:rFonts w:eastAsiaTheme="minorEastAsia" w:cstheme="minorHAnsi"/>
                <w:b/>
                <w:bCs/>
              </w:rPr>
              <w:t>Phase 3</w:t>
            </w:r>
            <w:r w:rsidRPr="0073578B">
              <w:rPr>
                <w:rFonts w:eastAsiaTheme="minorEastAsia" w:cstheme="minorHAnsi"/>
                <w:b/>
                <w:bCs/>
              </w:rPr>
              <w:t xml:space="preserve"> </w:t>
            </w:r>
            <w:r>
              <w:rPr>
                <w:rFonts w:eastAsiaTheme="minorEastAsia" w:cstheme="minorHAnsi"/>
                <w:b/>
                <w:bCs/>
              </w:rPr>
              <w:t xml:space="preserve">– Summer </w:t>
            </w:r>
            <w:r w:rsidRPr="0073578B">
              <w:rPr>
                <w:rFonts w:eastAsiaTheme="minorEastAsia" w:cstheme="minorHAnsi"/>
                <w:b/>
                <w:bCs/>
              </w:rPr>
              <w:t>202</w:t>
            </w:r>
            <w:r w:rsidR="00A05EE1">
              <w:rPr>
                <w:rFonts w:eastAsiaTheme="minorEastAsia" w:cstheme="minorHAnsi"/>
                <w:b/>
                <w:bCs/>
              </w:rPr>
              <w:t>6</w:t>
            </w:r>
          </w:p>
        </w:tc>
      </w:tr>
      <w:tr w:rsidRPr="006C4A12" w:rsidR="00F02D20" w:rsidTr="0078384F" w14:paraId="0CE8EB5E" w14:textId="77777777">
        <w:trPr>
          <w:trHeight w:val="90"/>
          <w:jc w:val="center"/>
        </w:trPr>
        <w:tc>
          <w:tcPr>
            <w:tcW w:w="1611" w:type="pct"/>
            <w:gridSpan w:val="3"/>
            <w:tcBorders>
              <w:top w:val="single" w:color="auto" w:sz="4" w:space="0"/>
              <w:bottom w:val="single" w:color="auto" w:sz="4" w:space="0"/>
            </w:tcBorders>
            <w:shd w:val="clear" w:color="auto" w:fill="auto"/>
          </w:tcPr>
          <w:p w:rsidR="00F02D20" w:rsidP="000A42A0" w:rsidRDefault="00F02D20" w14:paraId="0849539A"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804" w:type="pct"/>
            <w:gridSpan w:val="4"/>
            <w:tcBorders>
              <w:top w:val="single" w:color="auto" w:sz="4" w:space="0"/>
              <w:bottom w:val="single" w:color="auto" w:sz="4" w:space="0"/>
            </w:tcBorders>
            <w:shd w:val="clear" w:color="auto" w:fill="auto"/>
          </w:tcPr>
          <w:p w:rsidR="00F02D20" w:rsidP="000A42A0" w:rsidRDefault="00F02D20" w14:paraId="0018F41F"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585" w:type="pct"/>
            <w:gridSpan w:val="4"/>
            <w:tcBorders>
              <w:top w:val="single" w:color="auto" w:sz="4" w:space="0"/>
              <w:bottom w:val="single" w:color="auto" w:sz="4" w:space="0"/>
            </w:tcBorders>
            <w:shd w:val="clear" w:color="auto" w:fill="auto"/>
          </w:tcPr>
          <w:p w:rsidR="00F02D20" w:rsidP="000A42A0" w:rsidRDefault="00F02D20" w14:paraId="5859ED14"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r>
      <w:tr w:rsidRPr="006C4A12" w:rsidR="00F02D20" w:rsidTr="0078384F" w14:paraId="629C03AA" w14:textId="77777777">
        <w:trPr>
          <w:trHeight w:val="90"/>
          <w:jc w:val="center"/>
        </w:trPr>
        <w:tc>
          <w:tcPr>
            <w:tcW w:w="674" w:type="pct"/>
            <w:tcBorders>
              <w:top w:val="single" w:color="auto" w:sz="4" w:space="0"/>
              <w:bottom w:val="single" w:color="auto" w:sz="4" w:space="0"/>
            </w:tcBorders>
            <w:shd w:val="clear" w:color="auto" w:fill="auto"/>
          </w:tcPr>
          <w:p w:rsidR="00F02D20" w:rsidP="000A42A0" w:rsidRDefault="00F02D20" w14:paraId="5E9A20C1" w14:textId="77777777">
            <w:pPr>
              <w:contextualSpacing/>
              <w:jc w:val="center"/>
              <w:rPr>
                <w:rFonts w:eastAsiaTheme="minorEastAsia"/>
                <w:sz w:val="20"/>
                <w:szCs w:val="20"/>
              </w:rPr>
            </w:pPr>
            <w:r>
              <w:rPr>
                <w:rFonts w:eastAsiaTheme="minorEastAsia"/>
                <w:sz w:val="20"/>
                <w:szCs w:val="20"/>
              </w:rPr>
              <w:t>Not on target</w:t>
            </w:r>
          </w:p>
        </w:tc>
        <w:tc>
          <w:tcPr>
            <w:tcW w:w="435" w:type="pct"/>
            <w:tcBorders>
              <w:top w:val="single" w:color="auto" w:sz="4" w:space="0"/>
              <w:bottom w:val="single" w:color="auto" w:sz="4" w:space="0"/>
            </w:tcBorders>
            <w:shd w:val="clear" w:color="auto" w:fill="auto"/>
          </w:tcPr>
          <w:p w:rsidR="00F02D20" w:rsidP="000A42A0" w:rsidRDefault="00F02D20" w14:paraId="59E78160"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215B23FB" w14:textId="77777777">
            <w:pPr>
              <w:contextualSpacing/>
              <w:jc w:val="center"/>
              <w:rPr>
                <w:rFonts w:eastAsiaTheme="minorEastAsia"/>
                <w:sz w:val="20"/>
                <w:szCs w:val="20"/>
              </w:rPr>
            </w:pPr>
            <w:r>
              <w:rPr>
                <w:rFonts w:eastAsiaTheme="minorEastAsia"/>
                <w:sz w:val="20"/>
                <w:szCs w:val="20"/>
              </w:rPr>
              <w:t>Confident</w:t>
            </w:r>
          </w:p>
        </w:tc>
        <w:tc>
          <w:tcPr>
            <w:tcW w:w="435" w:type="pct"/>
            <w:tcBorders>
              <w:top w:val="single" w:color="auto" w:sz="4" w:space="0"/>
              <w:bottom w:val="single" w:color="auto" w:sz="4" w:space="0"/>
            </w:tcBorders>
            <w:shd w:val="clear" w:color="auto" w:fill="auto"/>
          </w:tcPr>
          <w:p w:rsidR="00F02D20" w:rsidP="000A42A0" w:rsidRDefault="00F02D20" w14:paraId="4080216F"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0E8F8395"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32B79FF4" w14:textId="77777777">
            <w:pPr>
              <w:contextualSpacing/>
              <w:jc w:val="center"/>
              <w:rPr>
                <w:rFonts w:eastAsiaTheme="minorEastAsia"/>
                <w:sz w:val="20"/>
                <w:szCs w:val="20"/>
              </w:rPr>
            </w:pPr>
            <w:r>
              <w:rPr>
                <w:rFonts w:eastAsiaTheme="minorEastAsia"/>
                <w:sz w:val="20"/>
                <w:szCs w:val="20"/>
              </w:rPr>
              <w:t>Good</w:t>
            </w:r>
          </w:p>
        </w:tc>
        <w:tc>
          <w:tcPr>
            <w:tcW w:w="575" w:type="pct"/>
            <w:tcBorders>
              <w:top w:val="single" w:color="auto" w:sz="4" w:space="0"/>
              <w:bottom w:val="single" w:color="auto" w:sz="4" w:space="0"/>
            </w:tcBorders>
            <w:shd w:val="clear" w:color="auto" w:fill="auto"/>
          </w:tcPr>
          <w:p w:rsidR="00F02D20" w:rsidP="000A42A0" w:rsidRDefault="00F02D20" w14:paraId="49802FA7" w14:textId="15A0ADCA">
            <w:pPr>
              <w:contextualSpacing/>
              <w:jc w:val="center"/>
              <w:rPr>
                <w:rFonts w:eastAsiaTheme="minorEastAsia"/>
                <w:sz w:val="20"/>
                <w:szCs w:val="20"/>
              </w:rPr>
            </w:pPr>
            <w:r>
              <w:rPr>
                <w:rFonts w:eastAsiaTheme="minorEastAsia"/>
                <w:sz w:val="20"/>
                <w:szCs w:val="20"/>
              </w:rPr>
              <w:t>High Perform</w:t>
            </w:r>
            <w:r w:rsidR="0042063E">
              <w:rPr>
                <w:rFonts w:eastAsiaTheme="minorEastAsia"/>
                <w:sz w:val="20"/>
                <w:szCs w:val="20"/>
              </w:rPr>
              <w:t>ing</w:t>
            </w:r>
          </w:p>
        </w:tc>
        <w:tc>
          <w:tcPr>
            <w:tcW w:w="220" w:type="pct"/>
            <w:tcBorders>
              <w:top w:val="single" w:color="auto" w:sz="4" w:space="0"/>
              <w:bottom w:val="single" w:color="auto" w:sz="4" w:space="0"/>
            </w:tcBorders>
            <w:shd w:val="clear" w:color="auto" w:fill="auto"/>
          </w:tcPr>
          <w:p w:rsidR="00F02D20" w:rsidP="000A42A0" w:rsidRDefault="00F02D20" w14:paraId="55B0F59B" w14:textId="77777777">
            <w:pPr>
              <w:contextualSpacing/>
              <w:jc w:val="center"/>
              <w:rPr>
                <w:rFonts w:eastAsiaTheme="minorEastAsia"/>
                <w:sz w:val="20"/>
                <w:szCs w:val="20"/>
              </w:rPr>
            </w:pPr>
            <w:r>
              <w:rPr>
                <w:rFonts w:eastAsiaTheme="minorEastAsia"/>
                <w:sz w:val="20"/>
                <w:szCs w:val="20"/>
              </w:rPr>
              <w:t>Fail</w:t>
            </w:r>
          </w:p>
        </w:tc>
        <w:tc>
          <w:tcPr>
            <w:tcW w:w="502" w:type="pct"/>
            <w:tcBorders>
              <w:top w:val="single" w:color="auto" w:sz="4" w:space="0"/>
              <w:bottom w:val="single" w:color="auto" w:sz="4" w:space="0"/>
            </w:tcBorders>
            <w:shd w:val="clear" w:color="auto" w:fill="auto"/>
          </w:tcPr>
          <w:p w:rsidR="00F02D20" w:rsidP="000A42A0" w:rsidRDefault="00F02D20" w14:paraId="00CB1048"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093C4CE3" w14:textId="77777777">
            <w:pPr>
              <w:contextualSpacing/>
              <w:jc w:val="center"/>
              <w:rPr>
                <w:rFonts w:eastAsiaTheme="minorEastAsia"/>
                <w:sz w:val="20"/>
                <w:szCs w:val="20"/>
              </w:rPr>
            </w:pPr>
            <w:r>
              <w:rPr>
                <w:rFonts w:eastAsiaTheme="minorEastAsia"/>
                <w:sz w:val="20"/>
                <w:szCs w:val="20"/>
              </w:rPr>
              <w:t xml:space="preserve">Good </w:t>
            </w:r>
          </w:p>
        </w:tc>
        <w:tc>
          <w:tcPr>
            <w:tcW w:w="571" w:type="pct"/>
            <w:tcBorders>
              <w:top w:val="single" w:color="auto" w:sz="4" w:space="0"/>
              <w:bottom w:val="single" w:color="auto" w:sz="4" w:space="0"/>
            </w:tcBorders>
            <w:shd w:val="clear" w:color="auto" w:fill="auto"/>
          </w:tcPr>
          <w:p w:rsidR="00F02D20" w:rsidP="000A42A0" w:rsidRDefault="00F02D20" w14:paraId="695E52D1" w14:textId="7856379C">
            <w:pPr>
              <w:contextualSpacing/>
              <w:jc w:val="center"/>
              <w:rPr>
                <w:rFonts w:eastAsiaTheme="minorEastAsia"/>
                <w:sz w:val="20"/>
                <w:szCs w:val="20"/>
              </w:rPr>
            </w:pPr>
            <w:r>
              <w:rPr>
                <w:rFonts w:eastAsiaTheme="minorEastAsia"/>
                <w:sz w:val="20"/>
                <w:szCs w:val="20"/>
              </w:rPr>
              <w:t>High Perform</w:t>
            </w:r>
            <w:r w:rsidR="0042063E">
              <w:rPr>
                <w:rFonts w:eastAsiaTheme="minorEastAsia"/>
                <w:sz w:val="20"/>
                <w:szCs w:val="20"/>
              </w:rPr>
              <w:t>ing</w:t>
            </w:r>
          </w:p>
        </w:tc>
      </w:tr>
    </w:tbl>
    <w:p w:rsidR="0016469F" w:rsidP="00A0571F" w:rsidRDefault="0016469F" w14:paraId="59DBA1AA" w14:textId="77777777">
      <w:pPr>
        <w:sectPr w:rsidR="0016469F" w:rsidSect="00F02D20">
          <w:pgSz w:w="16838" w:h="11906" w:orient="landscape"/>
          <w:pgMar w:top="567" w:right="680" w:bottom="567" w:left="680" w:header="708" w:footer="708" w:gutter="0"/>
          <w:cols w:space="708"/>
          <w:docGrid w:linePitch="360"/>
        </w:sectPr>
      </w:pPr>
    </w:p>
    <w:p w:rsidR="00016DAA" w:rsidP="00016DAA" w:rsidRDefault="00016DAA" w14:paraId="7BC3FDEF" w14:textId="355391A9">
      <w:pPr>
        <w:textAlignment w:val="baseline"/>
        <w:rPr>
          <w:rFonts w:ascii="Calibri" w:hAnsi="Calibri" w:eastAsia="Times New Roman" w:cs="Calibri"/>
          <w:b/>
          <w:bCs/>
          <w:sz w:val="40"/>
          <w:szCs w:val="40"/>
          <w:lang w:eastAsia="en-GB"/>
        </w:rPr>
      </w:pPr>
      <w:r w:rsidRPr="00016DAA">
        <w:rPr>
          <w:b/>
          <w:noProof/>
          <w:sz w:val="40"/>
          <w:szCs w:val="40"/>
          <w:lang w:eastAsia="en-GB"/>
        </w:rPr>
        <w:lastRenderedPageBreak/>
        <w:drawing>
          <wp:inline distT="0" distB="0" distL="0" distR="0" wp14:anchorId="3C53F3FD" wp14:editId="7747F615">
            <wp:extent cx="485140" cy="357505"/>
            <wp:effectExtent l="0" t="0" r="0" b="444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140" cy="357505"/>
                    </a:xfrm>
                    <a:prstGeom prst="rect">
                      <a:avLst/>
                    </a:prstGeom>
                    <a:noFill/>
                    <a:ln>
                      <a:noFill/>
                    </a:ln>
                  </pic:spPr>
                </pic:pic>
              </a:graphicData>
            </a:graphic>
          </wp:inline>
        </w:drawing>
      </w:r>
      <w:r w:rsidRPr="00016DAA">
        <w:rPr>
          <w:rFonts w:ascii="Calibri" w:hAnsi="Calibri" w:eastAsia="Times New Roman" w:cs="Calibri"/>
          <w:b/>
          <w:bCs/>
          <w:sz w:val="40"/>
          <w:szCs w:val="40"/>
          <w:lang w:eastAsia="en-GB"/>
        </w:rPr>
        <w:t>Subject Knowledge and Pedagogy</w:t>
      </w:r>
    </w:p>
    <w:p w:rsidRPr="00016DAA" w:rsidR="00016DAA" w:rsidP="00016DAA" w:rsidRDefault="00016DAA" w14:paraId="28F1AF8A" w14:textId="77777777">
      <w:pPr>
        <w:textAlignment w:val="baseline"/>
        <w:rPr>
          <w:rFonts w:ascii="Segoe UI" w:hAnsi="Segoe UI" w:eastAsia="Times New Roman" w:cs="Segoe UI"/>
          <w:sz w:val="18"/>
          <w:szCs w:val="18"/>
          <w:lang w:eastAsia="en-GB"/>
        </w:rPr>
      </w:pPr>
      <w:r w:rsidRPr="00016DAA">
        <w:rPr>
          <w:rFonts w:ascii="Calibri" w:hAnsi="Calibri" w:eastAsia="Times New Roman" w:cs="Calibri"/>
          <w:b/>
          <w:bCs/>
          <w:lang w:eastAsia="en-GB"/>
        </w:rPr>
        <w:t>Leading to Teaching Standard 3 – Demonstrate good subject and curriculum knowledge </w:t>
      </w:r>
      <w:r w:rsidRPr="00016DAA">
        <w:rPr>
          <w:rFonts w:ascii="Calibri" w:hAnsi="Calibri" w:eastAsia="Times New Roman" w:cs="Calibri"/>
          <w:lang w:eastAsia="en-GB"/>
        </w:rPr>
        <w:t> </w:t>
      </w:r>
    </w:p>
    <w:tbl>
      <w:tblPr>
        <w:tblW w:w="1546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28"/>
        <w:gridCol w:w="1816"/>
        <w:gridCol w:w="2126"/>
        <w:gridCol w:w="4253"/>
        <w:gridCol w:w="4623"/>
        <w:gridCol w:w="1916"/>
      </w:tblGrid>
      <w:tr w:rsidRPr="00016DAA" w:rsidR="00016DAA" w:rsidTr="00C24446" w14:paraId="1F3C87F5" w14:textId="77777777">
        <w:trPr>
          <w:trHeight w:val="300"/>
        </w:trPr>
        <w:tc>
          <w:tcPr>
            <w:tcW w:w="728" w:type="dxa"/>
            <w:tcBorders>
              <w:top w:val="single" w:color="auto" w:sz="6" w:space="0"/>
              <w:left w:val="single" w:color="auto" w:sz="6" w:space="0"/>
              <w:bottom w:val="single" w:color="auto" w:sz="6" w:space="0"/>
              <w:right w:val="single" w:color="auto" w:sz="6" w:space="0"/>
            </w:tcBorders>
            <w:shd w:val="clear" w:color="auto" w:fill="F2F2F2"/>
            <w:hideMark/>
          </w:tcPr>
          <w:p w:rsidRPr="00016DAA" w:rsidR="00016DAA" w:rsidP="00016DAA" w:rsidRDefault="00016DAA" w14:paraId="5AE80265" w14:textId="77777777">
            <w:pPr>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sz w:val="20"/>
                <w:szCs w:val="20"/>
                <w:lang w:eastAsia="en-GB"/>
              </w:rPr>
              <w:t> </w:t>
            </w:r>
          </w:p>
        </w:tc>
        <w:tc>
          <w:tcPr>
            <w:tcW w:w="12818"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016DAA" w:rsidR="00016DAA" w:rsidP="00016DAA" w:rsidRDefault="00016DAA" w14:paraId="11B0BE8D" w14:textId="77777777">
            <w:pPr>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sz w:val="20"/>
                <w:szCs w:val="20"/>
                <w:lang w:eastAsia="en-GB"/>
              </w:rPr>
              <w:t>FORMATIVE ASSESSMENT</w:t>
            </w:r>
            <w:r w:rsidRPr="00016DAA">
              <w:rPr>
                <w:rFonts w:ascii="Calibri" w:hAnsi="Calibri" w:eastAsia="Times New Roman" w:cs="Calibri"/>
                <w:sz w:val="20"/>
                <w:szCs w:val="20"/>
                <w:lang w:eastAsia="en-GB"/>
              </w:rPr>
              <w:t> </w:t>
            </w:r>
          </w:p>
        </w:tc>
        <w:tc>
          <w:tcPr>
            <w:tcW w:w="1916" w:type="dxa"/>
            <w:tcBorders>
              <w:top w:val="single" w:color="auto" w:sz="6" w:space="0"/>
              <w:left w:val="single" w:color="auto" w:sz="6" w:space="0"/>
              <w:bottom w:val="single" w:color="auto" w:sz="6" w:space="0"/>
              <w:right w:val="single" w:color="auto" w:sz="6" w:space="0"/>
            </w:tcBorders>
            <w:shd w:val="clear" w:color="auto" w:fill="D9D9D9"/>
            <w:hideMark/>
          </w:tcPr>
          <w:p w:rsidRPr="00016DAA" w:rsidR="00016DAA" w:rsidP="00016DAA" w:rsidRDefault="00016DAA" w14:paraId="448AE33E" w14:textId="77777777">
            <w:pPr>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sz w:val="20"/>
                <w:szCs w:val="20"/>
                <w:lang w:eastAsia="en-GB"/>
              </w:rPr>
              <w:t>SUMMATIVE</w:t>
            </w:r>
            <w:r w:rsidRPr="00016DAA">
              <w:rPr>
                <w:rFonts w:ascii="Calibri" w:hAnsi="Calibri" w:eastAsia="Times New Roman" w:cs="Calibri"/>
                <w:sz w:val="20"/>
                <w:szCs w:val="20"/>
                <w:lang w:eastAsia="en-GB"/>
              </w:rPr>
              <w:t> </w:t>
            </w:r>
          </w:p>
        </w:tc>
      </w:tr>
      <w:tr w:rsidRPr="00016DAA" w:rsidR="00016DAA" w:rsidTr="00C24446" w14:paraId="20BD6BCC" w14:textId="77777777">
        <w:trPr>
          <w:trHeight w:val="300"/>
        </w:trPr>
        <w:tc>
          <w:tcPr>
            <w:tcW w:w="728" w:type="dxa"/>
            <w:tcBorders>
              <w:top w:val="single" w:color="auto" w:sz="6" w:space="0"/>
              <w:left w:val="single" w:color="auto" w:sz="6" w:space="0"/>
              <w:bottom w:val="single" w:color="auto" w:sz="6" w:space="0"/>
              <w:right w:val="single" w:color="auto" w:sz="6" w:space="0"/>
            </w:tcBorders>
            <w:shd w:val="clear" w:color="auto" w:fill="F2F2F2"/>
            <w:hideMark/>
          </w:tcPr>
          <w:p w:rsidRPr="00016DAA" w:rsidR="00016DAA" w:rsidP="00016DAA" w:rsidRDefault="00016DAA" w14:paraId="703891F3" w14:textId="77777777">
            <w:pPr>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sz w:val="20"/>
                <w:szCs w:val="20"/>
                <w:lang w:eastAsia="en-GB"/>
              </w:rPr>
              <w:t> </w:t>
            </w:r>
          </w:p>
        </w:tc>
        <w:tc>
          <w:tcPr>
            <w:tcW w:w="12818"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016DAA" w:rsidR="00016DAA" w:rsidP="00016DAA" w:rsidRDefault="00016DAA" w14:paraId="45441036" w14:textId="77777777">
            <w:pPr>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sz w:val="20"/>
                <w:szCs w:val="20"/>
                <w:lang w:eastAsia="en-GB"/>
              </w:rPr>
              <w:t>Characteristics for trainees in this stage of their career</w:t>
            </w:r>
            <w:r w:rsidRPr="00016DAA">
              <w:rPr>
                <w:rFonts w:ascii="Calibri" w:hAnsi="Calibri" w:eastAsia="Times New Roman" w:cs="Calibri"/>
                <w:sz w:val="20"/>
                <w:szCs w:val="20"/>
                <w:lang w:eastAsia="en-GB"/>
              </w:rPr>
              <w:t> </w:t>
            </w:r>
          </w:p>
        </w:tc>
        <w:tc>
          <w:tcPr>
            <w:tcW w:w="1916" w:type="dxa"/>
            <w:vMerge w:val="restart"/>
            <w:tcBorders>
              <w:top w:val="single" w:color="auto" w:sz="6" w:space="0"/>
              <w:left w:val="single" w:color="auto" w:sz="6" w:space="0"/>
              <w:bottom w:val="single" w:color="auto" w:sz="6" w:space="0"/>
              <w:right w:val="single" w:color="auto" w:sz="6" w:space="0"/>
            </w:tcBorders>
            <w:shd w:val="clear" w:color="auto" w:fill="D9D9D9"/>
            <w:hideMark/>
          </w:tcPr>
          <w:p w:rsidRPr="00016DAA" w:rsidR="00016DAA" w:rsidP="00016DAA" w:rsidRDefault="00016DAA" w14:paraId="5F2EC80C" w14:textId="77777777">
            <w:pPr>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sz w:val="20"/>
                <w:szCs w:val="20"/>
                <w:lang w:eastAsia="en-GB"/>
              </w:rPr>
              <w:t>By the end of the course can</w:t>
            </w:r>
            <w:proofErr w:type="gramStart"/>
            <w:r w:rsidRPr="00016DAA">
              <w:rPr>
                <w:rFonts w:ascii="Arial" w:hAnsi="Arial" w:eastAsia="Times New Roman" w:cs="Arial"/>
                <w:b/>
                <w:bCs/>
                <w:sz w:val="20"/>
                <w:szCs w:val="20"/>
                <w:lang w:eastAsia="en-GB"/>
              </w:rPr>
              <w:t>…..</w:t>
            </w:r>
            <w:proofErr w:type="gramEnd"/>
            <w:r w:rsidRPr="00016DAA">
              <w:rPr>
                <w:rFonts w:ascii="Arial" w:hAnsi="Arial" w:eastAsia="Times New Roman" w:cs="Arial"/>
                <w:sz w:val="20"/>
                <w:szCs w:val="20"/>
                <w:lang w:eastAsia="en-GB"/>
              </w:rPr>
              <w:t> </w:t>
            </w:r>
          </w:p>
        </w:tc>
      </w:tr>
      <w:tr w:rsidRPr="00016DAA" w:rsidR="00C24446" w:rsidTr="00C40779" w14:paraId="0A492538" w14:textId="77777777">
        <w:trPr>
          <w:trHeight w:val="300"/>
        </w:trPr>
        <w:tc>
          <w:tcPr>
            <w:tcW w:w="728" w:type="dxa"/>
            <w:tcBorders>
              <w:top w:val="single" w:color="auto" w:sz="6" w:space="0"/>
              <w:left w:val="single" w:color="auto" w:sz="6" w:space="0"/>
              <w:bottom w:val="single" w:color="auto" w:sz="6" w:space="0"/>
              <w:right w:val="single" w:color="auto" w:sz="6" w:space="0"/>
            </w:tcBorders>
            <w:shd w:val="clear" w:color="auto" w:fill="F2F2F2"/>
            <w:hideMark/>
          </w:tcPr>
          <w:p w:rsidRPr="00016DAA" w:rsidR="00016DAA" w:rsidP="00016DAA" w:rsidRDefault="00016DAA" w14:paraId="1DDD391E" w14:textId="77777777">
            <w:pPr>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sz w:val="20"/>
                <w:szCs w:val="20"/>
                <w:lang w:eastAsia="en-GB"/>
              </w:rPr>
              <w:t> </w:t>
            </w:r>
          </w:p>
        </w:tc>
        <w:tc>
          <w:tcPr>
            <w:tcW w:w="1816" w:type="dxa"/>
            <w:tcBorders>
              <w:top w:val="single" w:color="auto" w:sz="6" w:space="0"/>
              <w:left w:val="single" w:color="auto" w:sz="6" w:space="0"/>
              <w:bottom w:val="single" w:color="auto" w:sz="6" w:space="0"/>
              <w:right w:val="single" w:color="auto" w:sz="6" w:space="0"/>
            </w:tcBorders>
            <w:shd w:val="clear" w:color="auto" w:fill="F2F2F2"/>
            <w:vAlign w:val="center"/>
            <w:hideMark/>
          </w:tcPr>
          <w:p w:rsidRPr="00016DAA" w:rsidR="00016DAA" w:rsidP="006A1EFD" w:rsidRDefault="00016DAA" w14:paraId="4AE4FCBA" w14:textId="4BBD98E0">
            <w:pPr>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sz w:val="20"/>
                <w:szCs w:val="20"/>
                <w:lang w:eastAsia="en-GB"/>
              </w:rPr>
              <w:t>Emerging</w:t>
            </w:r>
          </w:p>
        </w:tc>
        <w:tc>
          <w:tcPr>
            <w:tcW w:w="2126" w:type="dxa"/>
            <w:tcBorders>
              <w:top w:val="single" w:color="auto" w:sz="6" w:space="0"/>
              <w:left w:val="single" w:color="auto" w:sz="6" w:space="0"/>
              <w:bottom w:val="single" w:color="auto" w:sz="6" w:space="0"/>
              <w:right w:val="single" w:color="auto" w:sz="6" w:space="0"/>
            </w:tcBorders>
            <w:shd w:val="clear" w:color="auto" w:fill="F2F2F2"/>
            <w:vAlign w:val="center"/>
            <w:hideMark/>
          </w:tcPr>
          <w:p w:rsidRPr="00016DAA" w:rsidR="00016DAA" w:rsidP="006A1EFD" w:rsidRDefault="00016DAA" w14:paraId="4DC05AB0" w14:textId="439EA277">
            <w:pPr>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sz w:val="20"/>
                <w:szCs w:val="20"/>
                <w:lang w:eastAsia="en-GB"/>
              </w:rPr>
              <w:t>Confident</w:t>
            </w:r>
          </w:p>
        </w:tc>
        <w:tc>
          <w:tcPr>
            <w:tcW w:w="4253" w:type="dxa"/>
            <w:tcBorders>
              <w:top w:val="single" w:color="auto" w:sz="6" w:space="0"/>
              <w:left w:val="single" w:color="auto" w:sz="6" w:space="0"/>
              <w:bottom w:val="single" w:color="auto" w:sz="6" w:space="0"/>
              <w:right w:val="single" w:color="auto" w:sz="6" w:space="0"/>
            </w:tcBorders>
            <w:shd w:val="clear" w:color="auto" w:fill="F2F2F2"/>
            <w:vAlign w:val="center"/>
            <w:hideMark/>
          </w:tcPr>
          <w:p w:rsidRPr="00016DAA" w:rsidR="00016DAA" w:rsidP="006A1EFD" w:rsidRDefault="00016DAA" w14:paraId="6763FA16" w14:textId="37CB87F2">
            <w:pPr>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sz w:val="20"/>
                <w:szCs w:val="20"/>
                <w:lang w:eastAsia="en-GB"/>
              </w:rPr>
              <w:t>Good</w:t>
            </w:r>
          </w:p>
        </w:tc>
        <w:tc>
          <w:tcPr>
            <w:tcW w:w="4623" w:type="dxa"/>
            <w:tcBorders>
              <w:top w:val="single" w:color="auto" w:sz="6" w:space="0"/>
              <w:left w:val="single" w:color="auto" w:sz="6" w:space="0"/>
              <w:bottom w:val="single" w:color="auto" w:sz="6" w:space="0"/>
              <w:right w:val="single" w:color="auto" w:sz="6" w:space="0"/>
            </w:tcBorders>
            <w:shd w:val="clear" w:color="auto" w:fill="F2F2F2"/>
            <w:vAlign w:val="center"/>
            <w:hideMark/>
          </w:tcPr>
          <w:p w:rsidRPr="00016DAA" w:rsidR="00016DAA" w:rsidP="006A1EFD" w:rsidRDefault="00016DAA" w14:paraId="017E0A45" w14:textId="162B2B27">
            <w:pPr>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sz w:val="20"/>
                <w:szCs w:val="20"/>
                <w:lang w:eastAsia="en-GB"/>
              </w:rPr>
              <w:t>High performing</w:t>
            </w:r>
          </w:p>
        </w:tc>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016DAA" w:rsidR="00016DAA" w:rsidP="00016DAA" w:rsidRDefault="00016DAA" w14:paraId="5B5C983C" w14:textId="77777777">
            <w:pPr>
              <w:rPr>
                <w:rFonts w:ascii="Times New Roman" w:hAnsi="Times New Roman" w:eastAsia="Times New Roman" w:cs="Times New Roman"/>
                <w:sz w:val="24"/>
                <w:szCs w:val="24"/>
                <w:lang w:eastAsia="en-GB"/>
              </w:rPr>
            </w:pPr>
          </w:p>
        </w:tc>
      </w:tr>
      <w:tr w:rsidRPr="00016DAA" w:rsidR="00F9214E" w:rsidTr="00C40779" w14:paraId="2228CC21" w14:textId="77777777">
        <w:trPr>
          <w:trHeight w:val="1125"/>
        </w:trPr>
        <w:tc>
          <w:tcPr>
            <w:tcW w:w="72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D78A5" w:rsidR="00F9214E" w:rsidP="006A1EFD" w:rsidRDefault="00F9214E" w14:paraId="3325981B" w14:textId="411C52C4">
            <w:pPr>
              <w:ind w:left="105" w:right="105"/>
              <w:jc w:val="center"/>
              <w:textAlignment w:val="baseline"/>
              <w:rPr>
                <w:rFonts w:ascii="Times New Roman" w:hAnsi="Times New Roman" w:eastAsia="Times New Roman" w:cs="Times New Roman"/>
                <w:sz w:val="24"/>
                <w:szCs w:val="24"/>
                <w:lang w:val="it-IT" w:eastAsia="en-GB"/>
              </w:rPr>
            </w:pPr>
            <w:r w:rsidRPr="00AD78A5">
              <w:rPr>
                <w:rFonts w:ascii="Calibri" w:hAnsi="Calibri" w:cs="Calibri"/>
                <w:b/>
                <w:bCs/>
                <w:lang w:val="it-IT"/>
              </w:rPr>
              <w:t xml:space="preserve">SKP1 </w:t>
            </w:r>
            <w:r w:rsidRPr="00AD78A5">
              <w:rPr>
                <w:rFonts w:ascii="Calibri" w:hAnsi="Calibri" w:cs="Calibri"/>
                <w:i/>
                <w:iCs/>
                <w:lang w:val="it-IT"/>
              </w:rPr>
              <w:t>(3a) (3b) (3d) (3e) (3g) (3j) (3k) (3l) (3m)</w:t>
            </w:r>
          </w:p>
        </w:tc>
        <w:tc>
          <w:tcPr>
            <w:tcW w:w="1816" w:type="dxa"/>
            <w:tcBorders>
              <w:top w:val="single" w:color="auto" w:sz="6" w:space="0"/>
              <w:left w:val="single" w:color="auto" w:sz="6" w:space="0"/>
              <w:bottom w:val="single" w:color="auto" w:sz="6" w:space="0"/>
              <w:right w:val="single" w:color="auto" w:sz="6" w:space="0"/>
            </w:tcBorders>
            <w:shd w:val="clear" w:color="auto" w:fill="auto"/>
            <w:hideMark/>
          </w:tcPr>
          <w:p w:rsidRPr="00016DAA" w:rsidR="00F9214E" w:rsidP="00F9214E" w:rsidRDefault="00F9214E" w14:paraId="44491794" w14:textId="72B5D945">
            <w:pPr>
              <w:textAlignment w:val="baseline"/>
              <w:rPr>
                <w:rFonts w:ascii="Times New Roman" w:hAnsi="Times New Roman" w:eastAsia="Times New Roman" w:cs="Times New Roman"/>
                <w:sz w:val="24"/>
                <w:szCs w:val="24"/>
                <w:lang w:eastAsia="en-GB"/>
              </w:rPr>
            </w:pPr>
            <w:r w:rsidRPr="00314805">
              <w:rPr>
                <w:rFonts w:ascii="Calibri" w:hAnsi="Calibri" w:cs="Calibri"/>
                <w:sz w:val="20"/>
                <w:szCs w:val="20"/>
              </w:rPr>
              <w:t>With support, apply subject and curriculum knowledge to plan lessons. Begin to demonstrate sufficient subject knowledge to be aware of potential misunderstandings.</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016DAA" w:rsidR="00F9214E" w:rsidP="00F9214E" w:rsidRDefault="00F9214E" w14:paraId="431A6574" w14:textId="214D3244">
            <w:pPr>
              <w:textAlignment w:val="baseline"/>
              <w:rPr>
                <w:rFonts w:ascii="Times New Roman" w:hAnsi="Times New Roman" w:eastAsia="Times New Roman" w:cs="Times New Roman"/>
                <w:sz w:val="24"/>
                <w:szCs w:val="24"/>
                <w:lang w:eastAsia="en-GB"/>
              </w:rPr>
            </w:pPr>
            <w:r w:rsidRPr="00314805">
              <w:rPr>
                <w:rFonts w:ascii="Calibri" w:hAnsi="Calibri" w:cs="Calibri"/>
                <w:sz w:val="20"/>
                <w:szCs w:val="20"/>
              </w:rPr>
              <w:t>Securely apply subject and curriculum knowledge in lesson planning. Demonstrate sufficient subject knowledge to pre-empt misunderstandings and misconceptions.</w:t>
            </w:r>
          </w:p>
        </w:tc>
        <w:tc>
          <w:tcPr>
            <w:tcW w:w="4253" w:type="dxa"/>
            <w:tcBorders>
              <w:top w:val="single" w:color="auto" w:sz="6" w:space="0"/>
              <w:left w:val="single" w:color="auto" w:sz="6" w:space="0"/>
              <w:bottom w:val="single" w:color="auto" w:sz="6" w:space="0"/>
              <w:right w:val="single" w:color="auto" w:sz="6" w:space="0"/>
            </w:tcBorders>
            <w:shd w:val="clear" w:color="auto" w:fill="auto"/>
            <w:hideMark/>
          </w:tcPr>
          <w:p w:rsidRPr="00314805" w:rsidR="00F9214E" w:rsidP="00F9214E" w:rsidRDefault="00F9214E" w14:paraId="4BB9D5C0" w14:textId="77777777">
            <w:pPr>
              <w:pStyle w:val="Tabletextbullet"/>
              <w:rPr>
                <w:rFonts w:ascii="Calibri" w:hAnsi="Calibri" w:cs="Calibri"/>
                <w:iCs/>
                <w:color w:val="auto"/>
                <w:sz w:val="20"/>
                <w:szCs w:val="20"/>
                <w:lang w:val="en-US"/>
              </w:rPr>
            </w:pPr>
            <w:r w:rsidRPr="00314805">
              <w:rPr>
                <w:rFonts w:ascii="Calibri" w:hAnsi="Calibri" w:cs="Calibri"/>
                <w:iCs/>
                <w:color w:val="auto"/>
                <w:sz w:val="20"/>
                <w:szCs w:val="20"/>
                <w:lang w:val="en-US"/>
              </w:rPr>
              <w:t xml:space="preserve">Work with mentors/expert colleagues to </w:t>
            </w:r>
            <w:r w:rsidRPr="00314805">
              <w:rPr>
                <w:rFonts w:ascii="Calibri" w:hAnsi="Calibri" w:cs="Calibri"/>
                <w:i/>
                <w:color w:val="auto"/>
                <w:sz w:val="20"/>
                <w:szCs w:val="20"/>
                <w:lang w:val="en-US"/>
              </w:rPr>
              <w:t>deliver a carefully sequenced curriculum, by:</w:t>
            </w:r>
          </w:p>
          <w:p w:rsidRPr="00314805" w:rsidR="00F9214E" w:rsidP="00F9214E" w:rsidRDefault="00F9214E" w14:paraId="334A07DC" w14:textId="77777777">
            <w:pPr>
              <w:pStyle w:val="Tabletextbullet"/>
              <w:numPr>
                <w:ilvl w:val="0"/>
                <w:numId w:val="25"/>
              </w:numPr>
              <w:rPr>
                <w:rFonts w:ascii="Calibri" w:hAnsi="Calibri" w:cs="Calibri"/>
                <w:i/>
                <w:color w:val="auto"/>
                <w:sz w:val="20"/>
                <w:szCs w:val="20"/>
                <w:lang w:val="en-US"/>
              </w:rPr>
            </w:pPr>
            <w:r w:rsidRPr="00314805">
              <w:rPr>
                <w:rFonts w:ascii="Calibri" w:hAnsi="Calibri" w:cs="Calibri"/>
                <w:i/>
                <w:color w:val="auto"/>
                <w:sz w:val="20"/>
                <w:szCs w:val="20"/>
              </w:rPr>
              <w:t>Identifying essential concepts, knowledge, skills and principles of the subject and providing opportunity for all pupils to learn and master these critical components</w:t>
            </w:r>
          </w:p>
          <w:p w:rsidRPr="00314805" w:rsidR="00F9214E" w:rsidP="00F9214E" w:rsidRDefault="00F9214E" w14:paraId="3A1C45FC" w14:textId="77777777">
            <w:pPr>
              <w:pStyle w:val="Tabletextbullet"/>
              <w:numPr>
                <w:ilvl w:val="0"/>
                <w:numId w:val="25"/>
              </w:numPr>
              <w:rPr>
                <w:rFonts w:ascii="Calibri" w:hAnsi="Calibri" w:cs="Calibri"/>
                <w:i/>
                <w:color w:val="auto"/>
                <w:sz w:val="20"/>
                <w:szCs w:val="20"/>
                <w:lang w:val="en-US"/>
              </w:rPr>
            </w:pPr>
            <w:r w:rsidRPr="00314805">
              <w:rPr>
                <w:rFonts w:ascii="Calibri" w:hAnsi="Calibri" w:cs="Calibri"/>
                <w:i/>
                <w:color w:val="auto"/>
                <w:sz w:val="20"/>
                <w:szCs w:val="20"/>
              </w:rPr>
              <w:t>Ensuring pupils’ thinking is focused on key ideas within the subject</w:t>
            </w:r>
          </w:p>
          <w:p w:rsidRPr="00314805" w:rsidR="00F9214E" w:rsidP="00F9214E" w:rsidRDefault="00F9214E" w14:paraId="69B59DD3" w14:textId="77777777">
            <w:pPr>
              <w:pStyle w:val="Tabletextbullet"/>
              <w:numPr>
                <w:ilvl w:val="0"/>
                <w:numId w:val="25"/>
              </w:numPr>
              <w:rPr>
                <w:rFonts w:ascii="Calibri" w:hAnsi="Calibri" w:cs="Calibri"/>
                <w:i/>
                <w:color w:val="auto"/>
                <w:sz w:val="20"/>
                <w:szCs w:val="20"/>
                <w:lang w:val="en-US"/>
              </w:rPr>
            </w:pPr>
            <w:r w:rsidRPr="00314805">
              <w:rPr>
                <w:rFonts w:ascii="Calibri" w:hAnsi="Calibri" w:cs="Calibri"/>
                <w:i/>
                <w:color w:val="auto"/>
                <w:sz w:val="20"/>
                <w:szCs w:val="20"/>
              </w:rPr>
              <w:t>Using resources and materials aligned with the school curriculum. (e.g. textbooks or shared resources designed by experienced colleagues that carefully sequence content).</w:t>
            </w:r>
          </w:p>
          <w:p w:rsidRPr="00314805" w:rsidR="00F9214E" w:rsidP="00F9214E" w:rsidRDefault="00F9214E" w14:paraId="77749A37" w14:textId="77777777">
            <w:pPr>
              <w:pStyle w:val="Tabletextbullet"/>
              <w:numPr>
                <w:ilvl w:val="0"/>
                <w:numId w:val="25"/>
              </w:numPr>
              <w:rPr>
                <w:rFonts w:ascii="Calibri" w:hAnsi="Calibri" w:cs="Calibri"/>
                <w:i/>
                <w:color w:val="auto"/>
                <w:sz w:val="20"/>
                <w:szCs w:val="20"/>
                <w:lang w:val="en-US"/>
              </w:rPr>
            </w:pPr>
            <w:r w:rsidRPr="00314805">
              <w:rPr>
                <w:rFonts w:ascii="Calibri" w:hAnsi="Calibri" w:cs="Calibri"/>
                <w:i/>
                <w:color w:val="auto"/>
                <w:sz w:val="20"/>
                <w:szCs w:val="20"/>
              </w:rPr>
              <w:t>Being aware of common misconceptions and discussing with experienced colleagues how to help pupils, master important concepts.</w:t>
            </w:r>
          </w:p>
          <w:p w:rsidRPr="00314805" w:rsidR="00F9214E" w:rsidP="00F9214E" w:rsidRDefault="00F9214E" w14:paraId="4F4D25C4" w14:textId="77777777">
            <w:pPr>
              <w:pStyle w:val="Tabletextbullet"/>
              <w:rPr>
                <w:rFonts w:ascii="Calibri" w:hAnsi="Calibri" w:cs="Calibri"/>
                <w:i/>
                <w:color w:val="auto"/>
                <w:sz w:val="20"/>
                <w:szCs w:val="20"/>
              </w:rPr>
            </w:pPr>
            <w:r w:rsidRPr="00314805">
              <w:rPr>
                <w:rFonts w:ascii="Calibri" w:hAnsi="Calibri" w:cs="Calibri"/>
                <w:i/>
                <w:color w:val="auto"/>
                <w:sz w:val="20"/>
                <w:szCs w:val="20"/>
              </w:rPr>
              <w:t xml:space="preserve">Develop fluency, by: </w:t>
            </w:r>
          </w:p>
          <w:p w:rsidRPr="00314805" w:rsidR="00F9214E" w:rsidP="00F9214E" w:rsidRDefault="00F9214E" w14:paraId="5DAEBEB9" w14:textId="77777777">
            <w:pPr>
              <w:pStyle w:val="Tabletextbullet"/>
              <w:numPr>
                <w:ilvl w:val="0"/>
                <w:numId w:val="25"/>
              </w:numPr>
              <w:rPr>
                <w:rFonts w:ascii="Calibri" w:hAnsi="Calibri" w:cs="Calibri"/>
                <w:i/>
                <w:color w:val="auto"/>
                <w:sz w:val="20"/>
                <w:szCs w:val="20"/>
                <w:lang w:val="en-US"/>
              </w:rPr>
            </w:pPr>
            <w:r w:rsidRPr="00314805">
              <w:rPr>
                <w:rFonts w:ascii="Calibri" w:hAnsi="Calibri" w:cs="Calibri"/>
                <w:i/>
                <w:color w:val="auto"/>
                <w:sz w:val="20"/>
                <w:szCs w:val="20"/>
              </w:rPr>
              <w:t>Providing tasks that support pupils to learn key ideas securely (e.g. quizzing pupils so they develop fluency with times tables).</w:t>
            </w:r>
          </w:p>
          <w:p w:rsidRPr="00314805" w:rsidR="00F9214E" w:rsidP="00F9214E" w:rsidRDefault="00F9214E" w14:paraId="13D795FA" w14:textId="77777777">
            <w:pPr>
              <w:pStyle w:val="Tabletextbullet"/>
              <w:numPr>
                <w:ilvl w:val="0"/>
                <w:numId w:val="25"/>
              </w:numPr>
              <w:rPr>
                <w:rFonts w:ascii="Calibri" w:hAnsi="Calibri" w:cs="Calibri"/>
                <w:i/>
                <w:color w:val="auto"/>
                <w:sz w:val="20"/>
                <w:szCs w:val="20"/>
                <w:lang w:val="en-US"/>
              </w:rPr>
            </w:pPr>
            <w:r w:rsidRPr="00314805">
              <w:rPr>
                <w:rFonts w:ascii="Calibri" w:hAnsi="Calibri" w:cs="Calibri"/>
                <w:i/>
                <w:color w:val="auto"/>
                <w:sz w:val="20"/>
                <w:szCs w:val="20"/>
                <w:lang w:val="en-US"/>
              </w:rPr>
              <w:t xml:space="preserve">Using </w:t>
            </w:r>
            <w:r w:rsidRPr="00314805">
              <w:rPr>
                <w:rFonts w:ascii="Calibri" w:hAnsi="Calibri" w:cs="Calibri"/>
                <w:i/>
                <w:color w:val="auto"/>
                <w:sz w:val="20"/>
                <w:szCs w:val="20"/>
              </w:rPr>
              <w:t>retrieval and spaced practice to build automatic recall and application of key knowledge</w:t>
            </w:r>
          </w:p>
          <w:p w:rsidRPr="00016DAA" w:rsidR="00F9214E" w:rsidP="00F9214E" w:rsidRDefault="00F9214E" w14:paraId="7CC0C0AF" w14:textId="298E1B4B">
            <w:pPr>
              <w:textAlignment w:val="baseline"/>
              <w:rPr>
                <w:rFonts w:ascii="Times New Roman" w:hAnsi="Times New Roman" w:eastAsia="Times New Roman" w:cs="Times New Roman"/>
                <w:color w:val="000000"/>
                <w:sz w:val="24"/>
                <w:szCs w:val="24"/>
                <w:lang w:eastAsia="en-GB"/>
              </w:rPr>
            </w:pPr>
          </w:p>
        </w:tc>
        <w:tc>
          <w:tcPr>
            <w:tcW w:w="4623" w:type="dxa"/>
            <w:tcBorders>
              <w:top w:val="single" w:color="auto" w:sz="6" w:space="0"/>
              <w:left w:val="single" w:color="auto" w:sz="6" w:space="0"/>
              <w:bottom w:val="single" w:color="auto" w:sz="6" w:space="0"/>
              <w:right w:val="single" w:color="auto" w:sz="6" w:space="0"/>
            </w:tcBorders>
            <w:shd w:val="clear" w:color="auto" w:fill="auto"/>
            <w:hideMark/>
          </w:tcPr>
          <w:p w:rsidRPr="00314805" w:rsidR="00F9214E" w:rsidP="00F9214E" w:rsidRDefault="00F9214E" w14:paraId="50A15855" w14:textId="77777777">
            <w:pPr>
              <w:pStyle w:val="Tabletextbullet"/>
              <w:rPr>
                <w:rFonts w:ascii="Calibri" w:hAnsi="Calibri" w:cs="Calibri"/>
                <w:i/>
                <w:color w:val="auto"/>
                <w:sz w:val="20"/>
                <w:szCs w:val="20"/>
              </w:rPr>
            </w:pPr>
            <w:r w:rsidRPr="00314805">
              <w:rPr>
                <w:rFonts w:ascii="Calibri" w:hAnsi="Calibri" w:cs="Calibri"/>
                <w:i/>
                <w:color w:val="auto"/>
                <w:sz w:val="20"/>
                <w:szCs w:val="20"/>
              </w:rPr>
              <w:t>Supporting pupils to build increasingly complex mental models, by:</w:t>
            </w:r>
          </w:p>
          <w:p w:rsidRPr="00314805" w:rsidR="00F9214E" w:rsidP="00F9214E" w:rsidRDefault="00F9214E" w14:paraId="58C69DC7" w14:textId="77777777">
            <w:pPr>
              <w:pStyle w:val="Tabletextbullet"/>
              <w:numPr>
                <w:ilvl w:val="0"/>
                <w:numId w:val="25"/>
              </w:numPr>
              <w:rPr>
                <w:rFonts w:ascii="Calibri" w:hAnsi="Calibri" w:cs="Calibri"/>
                <w:i/>
                <w:color w:val="auto"/>
                <w:sz w:val="20"/>
                <w:szCs w:val="20"/>
              </w:rPr>
            </w:pPr>
            <w:r w:rsidRPr="00314805">
              <w:rPr>
                <w:rFonts w:ascii="Calibri" w:hAnsi="Calibri" w:cs="Calibri"/>
                <w:i/>
                <w:color w:val="auto"/>
                <w:sz w:val="20"/>
                <w:szCs w:val="20"/>
              </w:rPr>
              <w:t>Balancing exposition, repetition, practice of critical skills and knowledge.</w:t>
            </w:r>
          </w:p>
          <w:p w:rsidRPr="00314805" w:rsidR="00F9214E" w:rsidP="00F9214E" w:rsidRDefault="00F9214E" w14:paraId="569FC085" w14:textId="77777777">
            <w:pPr>
              <w:pStyle w:val="Tabletextbullet"/>
              <w:rPr>
                <w:rFonts w:ascii="Calibri" w:hAnsi="Calibri" w:cs="Calibri"/>
                <w:i/>
                <w:color w:val="auto"/>
                <w:sz w:val="20"/>
                <w:szCs w:val="20"/>
                <w:lang w:val="en-US"/>
              </w:rPr>
            </w:pPr>
            <w:r w:rsidRPr="00314805">
              <w:rPr>
                <w:rFonts w:ascii="Calibri" w:hAnsi="Calibri" w:cs="Calibri"/>
                <w:i/>
                <w:color w:val="auto"/>
                <w:sz w:val="20"/>
                <w:szCs w:val="20"/>
                <w:lang w:val="en-US"/>
              </w:rPr>
              <w:t xml:space="preserve">Help pupils apply knowledge and skills to other contexts, by: </w:t>
            </w:r>
          </w:p>
          <w:p w:rsidRPr="00314805" w:rsidR="00F9214E" w:rsidP="00F9214E" w:rsidRDefault="00F9214E" w14:paraId="49A9975E" w14:textId="77777777">
            <w:pPr>
              <w:pStyle w:val="Tabletextbullet"/>
              <w:numPr>
                <w:ilvl w:val="0"/>
                <w:numId w:val="25"/>
              </w:numPr>
              <w:rPr>
                <w:rFonts w:ascii="Calibri" w:hAnsi="Calibri" w:cs="Calibri"/>
                <w:i/>
                <w:color w:val="auto"/>
                <w:sz w:val="20"/>
                <w:szCs w:val="20"/>
              </w:rPr>
            </w:pPr>
            <w:r w:rsidRPr="00314805">
              <w:rPr>
                <w:rFonts w:ascii="Calibri" w:hAnsi="Calibri" w:cs="Calibri"/>
                <w:i/>
                <w:color w:val="auto"/>
                <w:sz w:val="20"/>
                <w:szCs w:val="20"/>
              </w:rPr>
              <w:t>Ensuring pupils have relevant domain-specific knowledge, especially when being asked to think critically within a subject.</w:t>
            </w:r>
          </w:p>
          <w:p w:rsidRPr="00016DAA" w:rsidR="00F9214E" w:rsidP="00F9214E" w:rsidRDefault="00F9214E" w14:paraId="4AF464AE" w14:textId="0A20BDF4">
            <w:pPr>
              <w:textAlignment w:val="baseline"/>
              <w:rPr>
                <w:rFonts w:ascii="Times New Roman" w:hAnsi="Times New Roman" w:eastAsia="Times New Roman" w:cs="Times New Roman"/>
                <w:color w:val="000000"/>
                <w:sz w:val="24"/>
                <w:szCs w:val="24"/>
                <w:lang w:eastAsia="en-GB"/>
              </w:rPr>
            </w:pPr>
            <w:r w:rsidRPr="00314805">
              <w:rPr>
                <w:rFonts w:ascii="Calibri" w:hAnsi="Calibri" w:cs="Calibri"/>
                <w:i/>
                <w:sz w:val="20"/>
                <w:szCs w:val="20"/>
              </w:rPr>
              <w:t>Interleaving concrete and abstract examples, slowly withdrawing concrete examples and drawing attention to the underlying structure of problems</w:t>
            </w:r>
          </w:p>
        </w:tc>
        <w:tc>
          <w:tcPr>
            <w:tcW w:w="1916" w:type="dxa"/>
            <w:tcBorders>
              <w:top w:val="single" w:color="auto" w:sz="6" w:space="0"/>
              <w:left w:val="single" w:color="auto" w:sz="6" w:space="0"/>
              <w:bottom w:val="single" w:color="auto" w:sz="6" w:space="0"/>
              <w:right w:val="single" w:color="auto" w:sz="6" w:space="0"/>
            </w:tcBorders>
            <w:shd w:val="clear" w:color="auto" w:fill="D9D9D9"/>
            <w:hideMark/>
          </w:tcPr>
          <w:p w:rsidR="00F9214E" w:rsidP="00F9214E" w:rsidRDefault="00F9214E" w14:paraId="6F57BD8A" w14:textId="77777777">
            <w:pPr>
              <w:pStyle w:val="Tabletextbullet"/>
              <w:rPr>
                <w:rFonts w:ascii="Calibri" w:hAnsi="Calibri" w:cs="Calibri"/>
                <w:sz w:val="20"/>
                <w:szCs w:val="20"/>
              </w:rPr>
            </w:pPr>
            <w:r w:rsidRPr="008A19EF">
              <w:rPr>
                <w:rFonts w:ascii="Calibri" w:hAnsi="Calibri" w:cs="Calibri"/>
                <w:sz w:val="20"/>
                <w:szCs w:val="20"/>
              </w:rPr>
              <w:t xml:space="preserve">TS3a Have a secure </w:t>
            </w:r>
            <w:r w:rsidRPr="00AA3F71">
              <w:rPr>
                <w:rFonts w:ascii="Calibri" w:hAnsi="Calibri" w:cs="Calibri"/>
                <w:b/>
                <w:bCs/>
                <w:sz w:val="20"/>
                <w:szCs w:val="20"/>
              </w:rPr>
              <w:t>knowledge of the relevant subject(s) and curriculum</w:t>
            </w:r>
            <w:r w:rsidRPr="008A19EF">
              <w:rPr>
                <w:rFonts w:ascii="Calibri" w:hAnsi="Calibri" w:cs="Calibri"/>
                <w:sz w:val="20"/>
                <w:szCs w:val="20"/>
              </w:rPr>
              <w:t xml:space="preserve"> areas, foster and maintain pupils’ interest in the subject, and address </w:t>
            </w:r>
            <w:r w:rsidRPr="00AA3F71">
              <w:rPr>
                <w:rFonts w:ascii="Calibri" w:hAnsi="Calibri" w:cs="Calibri"/>
                <w:b/>
                <w:bCs/>
                <w:sz w:val="20"/>
                <w:szCs w:val="20"/>
              </w:rPr>
              <w:t>misunderstandings</w:t>
            </w:r>
            <w:r w:rsidRPr="008A19EF">
              <w:rPr>
                <w:rFonts w:ascii="Calibri" w:hAnsi="Calibri" w:cs="Calibri"/>
                <w:sz w:val="20"/>
                <w:szCs w:val="20"/>
              </w:rPr>
              <w:t>.</w:t>
            </w:r>
          </w:p>
          <w:p w:rsidRPr="00016DAA" w:rsidR="00F9214E" w:rsidP="00F9214E" w:rsidRDefault="00F9214E" w14:paraId="1CC73AD5" w14:textId="2523F416">
            <w:pPr>
              <w:textAlignment w:val="baseline"/>
              <w:rPr>
                <w:rFonts w:ascii="Times New Roman" w:hAnsi="Times New Roman" w:eastAsia="Times New Roman" w:cs="Times New Roman"/>
                <w:color w:val="000000"/>
                <w:sz w:val="24"/>
                <w:szCs w:val="24"/>
                <w:lang w:eastAsia="en-GB"/>
              </w:rPr>
            </w:pPr>
          </w:p>
        </w:tc>
      </w:tr>
      <w:tr w:rsidRPr="00016DAA" w:rsidR="006A1EFD" w:rsidTr="00C40779" w14:paraId="70A42461" w14:textId="77777777">
        <w:trPr>
          <w:trHeight w:val="546"/>
        </w:trPr>
        <w:tc>
          <w:tcPr>
            <w:tcW w:w="72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16DAA" w:rsidR="006A1EFD" w:rsidP="006A1EFD" w:rsidRDefault="006A1EFD" w14:paraId="122BE429" w14:textId="3CE82F78">
            <w:pPr>
              <w:ind w:left="105" w:right="105"/>
              <w:jc w:val="center"/>
              <w:textAlignment w:val="baseline"/>
              <w:rPr>
                <w:rFonts w:ascii="Times New Roman" w:hAnsi="Times New Roman" w:eastAsia="Times New Roman" w:cs="Times New Roman"/>
                <w:sz w:val="24"/>
                <w:szCs w:val="24"/>
                <w:lang w:eastAsia="en-GB"/>
              </w:rPr>
            </w:pPr>
            <w:r w:rsidRPr="00314805">
              <w:rPr>
                <w:rFonts w:ascii="Calibri" w:hAnsi="Calibri" w:cs="Calibri"/>
                <w:b/>
                <w:bCs/>
              </w:rPr>
              <w:t xml:space="preserve">SKP2 </w:t>
            </w:r>
            <w:r w:rsidRPr="00314805">
              <w:rPr>
                <w:rFonts w:ascii="Calibri" w:hAnsi="Calibri" w:cs="Calibri"/>
                <w:i/>
                <w:iCs/>
              </w:rPr>
              <w:t>(3c) (3f) (3h) (3i)</w:t>
            </w:r>
          </w:p>
        </w:tc>
        <w:tc>
          <w:tcPr>
            <w:tcW w:w="1816" w:type="dxa"/>
            <w:tcBorders>
              <w:top w:val="single" w:color="auto" w:sz="6" w:space="0"/>
              <w:left w:val="single" w:color="auto" w:sz="6" w:space="0"/>
              <w:bottom w:val="single" w:color="auto" w:sz="6" w:space="0"/>
              <w:right w:val="single" w:color="auto" w:sz="6" w:space="0"/>
            </w:tcBorders>
            <w:shd w:val="clear" w:color="auto" w:fill="auto"/>
            <w:hideMark/>
          </w:tcPr>
          <w:p w:rsidRPr="00016DAA" w:rsidR="006A1EFD" w:rsidP="006A1EFD" w:rsidRDefault="006A1EFD" w14:paraId="38DCA806" w14:textId="54EC3325">
            <w:pPr>
              <w:textAlignment w:val="baseline"/>
              <w:rPr>
                <w:rFonts w:ascii="Times New Roman" w:hAnsi="Times New Roman" w:eastAsia="Times New Roman" w:cs="Times New Roman"/>
                <w:sz w:val="24"/>
                <w:szCs w:val="24"/>
                <w:lang w:eastAsia="en-GB"/>
              </w:rPr>
            </w:pPr>
            <w:r w:rsidRPr="00314805">
              <w:rPr>
                <w:rFonts w:ascii="Calibri" w:hAnsi="Calibri" w:cs="Calibri"/>
                <w:sz w:val="20"/>
                <w:szCs w:val="20"/>
              </w:rPr>
              <w:t xml:space="preserve">Recognise the need to clarify and update subject knowledge and </w:t>
            </w:r>
            <w:r w:rsidRPr="00314805">
              <w:rPr>
                <w:rFonts w:ascii="Calibri" w:hAnsi="Calibri" w:cs="Calibri"/>
                <w:sz w:val="20"/>
                <w:szCs w:val="20"/>
                <w:lang w:val="en-US"/>
              </w:rPr>
              <w:t>subject-specific pedagogy.</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016DAA" w:rsidR="006A1EFD" w:rsidP="006A1EFD" w:rsidRDefault="006A1EFD" w14:paraId="0426D1B0" w14:textId="491E6979">
            <w:pPr>
              <w:textAlignment w:val="baseline"/>
              <w:rPr>
                <w:rFonts w:ascii="Times New Roman" w:hAnsi="Times New Roman" w:eastAsia="Times New Roman" w:cs="Times New Roman"/>
                <w:sz w:val="24"/>
                <w:szCs w:val="24"/>
                <w:lang w:eastAsia="en-GB"/>
              </w:rPr>
            </w:pPr>
            <w:r w:rsidRPr="00314805">
              <w:rPr>
                <w:rFonts w:ascii="Calibri" w:hAnsi="Calibri" w:cs="Calibri"/>
                <w:sz w:val="20"/>
                <w:szCs w:val="20"/>
              </w:rPr>
              <w:t>Regularly engage in activities to clarify and update subject knowledge and subject-specific pedagogy e.g. wider reading, podcasts, networking, workshops/conferences.</w:t>
            </w:r>
          </w:p>
        </w:tc>
        <w:tc>
          <w:tcPr>
            <w:tcW w:w="4253" w:type="dxa"/>
            <w:tcBorders>
              <w:top w:val="single" w:color="auto" w:sz="6" w:space="0"/>
              <w:left w:val="single" w:color="auto" w:sz="6" w:space="0"/>
              <w:bottom w:val="single" w:color="auto" w:sz="6" w:space="0"/>
              <w:right w:val="single" w:color="auto" w:sz="6" w:space="0"/>
            </w:tcBorders>
            <w:shd w:val="clear" w:color="auto" w:fill="auto"/>
            <w:hideMark/>
          </w:tcPr>
          <w:p w:rsidRPr="00314805" w:rsidR="006A1EFD" w:rsidP="006A1EFD" w:rsidRDefault="006A1EFD" w14:paraId="4272DF83" w14:textId="77777777">
            <w:pPr>
              <w:pStyle w:val="Tabletextbullet"/>
              <w:rPr>
                <w:rFonts w:ascii="Calibri" w:hAnsi="Calibri" w:cs="Calibri"/>
                <w:iCs/>
                <w:color w:val="auto"/>
                <w:sz w:val="20"/>
                <w:szCs w:val="20"/>
                <w:lang w:val="en-US"/>
              </w:rPr>
            </w:pPr>
            <w:r w:rsidRPr="00314805">
              <w:rPr>
                <w:rFonts w:ascii="Calibri" w:hAnsi="Calibri" w:cs="Calibri"/>
                <w:color w:val="auto"/>
                <w:sz w:val="20"/>
                <w:szCs w:val="20"/>
                <w:lang w:val="en-US"/>
              </w:rPr>
              <w:t xml:space="preserve">Work with mentors/ expert colleagues to </w:t>
            </w:r>
            <w:r w:rsidRPr="00314805">
              <w:rPr>
                <w:rFonts w:ascii="Calibri" w:hAnsi="Calibri" w:cs="Calibri"/>
                <w:i/>
                <w:iCs/>
                <w:color w:val="auto"/>
                <w:sz w:val="20"/>
                <w:szCs w:val="20"/>
                <w:lang w:val="en-US"/>
              </w:rPr>
              <w:t>d</w:t>
            </w:r>
            <w:r w:rsidRPr="00314805">
              <w:rPr>
                <w:rFonts w:ascii="Calibri" w:hAnsi="Calibri" w:cs="Calibri"/>
                <w:i/>
                <w:color w:val="auto"/>
                <w:sz w:val="20"/>
                <w:szCs w:val="20"/>
                <w:lang w:val="en-US"/>
              </w:rPr>
              <w:t>eliver a carefully sequenced curriculum, by:</w:t>
            </w:r>
          </w:p>
          <w:p w:rsidRPr="00314805" w:rsidR="006A1EFD" w:rsidP="006A1EFD" w:rsidRDefault="006A1EFD" w14:paraId="4BF58F70" w14:textId="77777777">
            <w:pPr>
              <w:pStyle w:val="Tabletextbullet"/>
              <w:numPr>
                <w:ilvl w:val="0"/>
                <w:numId w:val="25"/>
              </w:numPr>
              <w:rPr>
                <w:rFonts w:ascii="Calibri" w:hAnsi="Calibri" w:cs="Calibri"/>
                <w:i/>
                <w:color w:val="auto"/>
                <w:sz w:val="20"/>
                <w:szCs w:val="20"/>
              </w:rPr>
            </w:pPr>
            <w:r w:rsidRPr="00314805">
              <w:rPr>
                <w:rFonts w:ascii="Calibri" w:hAnsi="Calibri" w:cs="Calibri"/>
                <w:i/>
                <w:color w:val="auto"/>
                <w:sz w:val="20"/>
                <w:szCs w:val="20"/>
              </w:rPr>
              <w:t>Working with experienced colleagues to accumulate and refine a collection of powerful analogies, illustrations, examples, explanations and demonstrations.</w:t>
            </w:r>
          </w:p>
          <w:p w:rsidRPr="00016DAA" w:rsidR="006A1EFD" w:rsidP="006A1EFD" w:rsidRDefault="006A1EFD" w14:paraId="604708CE" w14:textId="2EC12345">
            <w:pPr>
              <w:textAlignment w:val="baseline"/>
              <w:rPr>
                <w:rFonts w:ascii="Times New Roman" w:hAnsi="Times New Roman" w:eastAsia="Times New Roman" w:cs="Times New Roman"/>
                <w:color w:val="000000"/>
                <w:sz w:val="24"/>
                <w:szCs w:val="24"/>
                <w:lang w:eastAsia="en-GB"/>
              </w:rPr>
            </w:pPr>
          </w:p>
        </w:tc>
        <w:tc>
          <w:tcPr>
            <w:tcW w:w="4623" w:type="dxa"/>
            <w:tcBorders>
              <w:top w:val="single" w:color="auto" w:sz="6" w:space="0"/>
              <w:left w:val="single" w:color="auto" w:sz="6" w:space="0"/>
              <w:bottom w:val="single" w:color="auto" w:sz="6" w:space="0"/>
              <w:right w:val="single" w:color="auto" w:sz="6" w:space="0"/>
            </w:tcBorders>
            <w:shd w:val="clear" w:color="auto" w:fill="auto"/>
            <w:hideMark/>
          </w:tcPr>
          <w:p w:rsidRPr="00314805" w:rsidR="006A1EFD" w:rsidP="006A1EFD" w:rsidRDefault="006A1EFD" w14:paraId="7A6DEC6B" w14:textId="77777777">
            <w:pPr>
              <w:pStyle w:val="Tabletextbullet"/>
              <w:rPr>
                <w:rFonts w:ascii="Calibri" w:hAnsi="Calibri" w:cs="Calibri"/>
                <w:i/>
                <w:color w:val="auto"/>
                <w:sz w:val="20"/>
                <w:szCs w:val="20"/>
              </w:rPr>
            </w:pPr>
            <w:r w:rsidRPr="00314805">
              <w:rPr>
                <w:rFonts w:ascii="Calibri" w:hAnsi="Calibri" w:cs="Calibri"/>
                <w:i/>
                <w:color w:val="auto"/>
                <w:sz w:val="20"/>
                <w:szCs w:val="20"/>
              </w:rPr>
              <w:t>Support pupils to build increasingly complex mental models, by:</w:t>
            </w:r>
          </w:p>
          <w:p w:rsidRPr="00314805" w:rsidR="006A1EFD" w:rsidP="006A1EFD" w:rsidRDefault="006A1EFD" w14:paraId="6613C1C6" w14:textId="77777777">
            <w:pPr>
              <w:pStyle w:val="Tabletextbullet"/>
              <w:numPr>
                <w:ilvl w:val="0"/>
                <w:numId w:val="25"/>
              </w:numPr>
              <w:rPr>
                <w:rFonts w:ascii="Calibri" w:hAnsi="Calibri" w:cs="Calibri"/>
                <w:i/>
                <w:color w:val="auto"/>
                <w:sz w:val="20"/>
                <w:szCs w:val="20"/>
              </w:rPr>
            </w:pPr>
            <w:r w:rsidRPr="00314805">
              <w:rPr>
                <w:rFonts w:ascii="Calibri" w:hAnsi="Calibri" w:cs="Calibri"/>
                <w:i/>
                <w:color w:val="auto"/>
                <w:sz w:val="20"/>
                <w:szCs w:val="20"/>
              </w:rPr>
              <w:t>Discussing and analysing with expert colleagues the rationale for curriculum choices, the process for arriving at current curriculum choices and how the school’s curriculum materials inform lesson preparation.</w:t>
            </w:r>
          </w:p>
          <w:p w:rsidRPr="00314805" w:rsidR="006A1EFD" w:rsidP="006A1EFD" w:rsidRDefault="006A1EFD" w14:paraId="1EFDC157" w14:textId="77777777">
            <w:pPr>
              <w:pStyle w:val="Tabletextbullet"/>
              <w:numPr>
                <w:ilvl w:val="0"/>
                <w:numId w:val="25"/>
              </w:numPr>
              <w:rPr>
                <w:rFonts w:ascii="Calibri" w:hAnsi="Calibri" w:cs="Calibri"/>
                <w:i/>
                <w:color w:val="auto"/>
                <w:sz w:val="20"/>
                <w:szCs w:val="20"/>
              </w:rPr>
            </w:pPr>
            <w:r w:rsidRPr="00314805">
              <w:rPr>
                <w:rFonts w:ascii="Calibri" w:hAnsi="Calibri" w:cs="Calibri"/>
                <w:i/>
                <w:color w:val="auto"/>
                <w:sz w:val="20"/>
                <w:szCs w:val="20"/>
              </w:rPr>
              <w:t>Revisiting the big ideas of the subject over time and teaching key concepts through a range of examples.</w:t>
            </w:r>
          </w:p>
          <w:p w:rsidRPr="00016DAA" w:rsidR="006A1EFD" w:rsidP="006A1EFD" w:rsidRDefault="006A1EFD" w14:paraId="2029A5B3" w14:textId="07EEFC7A">
            <w:pPr>
              <w:textAlignment w:val="baseline"/>
              <w:rPr>
                <w:rFonts w:ascii="Times New Roman" w:hAnsi="Times New Roman" w:eastAsia="Times New Roman" w:cs="Times New Roman"/>
                <w:color w:val="000000"/>
                <w:sz w:val="24"/>
                <w:szCs w:val="24"/>
                <w:lang w:eastAsia="en-GB"/>
              </w:rPr>
            </w:pPr>
            <w:r w:rsidRPr="00314805">
              <w:rPr>
                <w:rFonts w:ascii="Calibri" w:hAnsi="Calibri" w:cs="Calibri"/>
                <w:i/>
                <w:iCs/>
                <w:sz w:val="20"/>
                <w:szCs w:val="20"/>
                <w:lang w:val="en-US"/>
              </w:rPr>
              <w:lastRenderedPageBreak/>
              <w:t>Draw explicit links between new content and the core concepts and principles in the subject.</w:t>
            </w:r>
          </w:p>
        </w:tc>
        <w:tc>
          <w:tcPr>
            <w:tcW w:w="1916" w:type="dxa"/>
            <w:tcBorders>
              <w:top w:val="single" w:color="auto" w:sz="6" w:space="0"/>
              <w:left w:val="single" w:color="auto" w:sz="6" w:space="0"/>
              <w:bottom w:val="single" w:color="auto" w:sz="6" w:space="0"/>
              <w:right w:val="single" w:color="auto" w:sz="6" w:space="0"/>
            </w:tcBorders>
            <w:shd w:val="clear" w:color="auto" w:fill="D9D9D9"/>
            <w:hideMark/>
          </w:tcPr>
          <w:p w:rsidR="006A1EFD" w:rsidP="006A1EFD" w:rsidRDefault="006A1EFD" w14:paraId="3E4A242D" w14:textId="77777777">
            <w:pPr>
              <w:pStyle w:val="Tabletextbullet"/>
              <w:rPr>
                <w:rFonts w:ascii="Calibri" w:hAnsi="Calibri" w:cs="Calibri"/>
                <w:color w:val="000000" w:themeColor="text1"/>
                <w:sz w:val="20"/>
                <w:szCs w:val="20"/>
              </w:rPr>
            </w:pPr>
            <w:r w:rsidRPr="008A19EF">
              <w:rPr>
                <w:rFonts w:ascii="Calibri" w:hAnsi="Calibri" w:cs="Calibri"/>
                <w:sz w:val="20"/>
                <w:szCs w:val="20"/>
              </w:rPr>
              <w:lastRenderedPageBreak/>
              <w:t xml:space="preserve">TS3b Demonstrate a critical understanding of </w:t>
            </w:r>
            <w:r w:rsidRPr="00AA3F71">
              <w:rPr>
                <w:rFonts w:ascii="Calibri" w:hAnsi="Calibri" w:cs="Calibri"/>
                <w:b/>
                <w:bCs/>
                <w:sz w:val="20"/>
                <w:szCs w:val="20"/>
              </w:rPr>
              <w:t>developments</w:t>
            </w:r>
            <w:r w:rsidRPr="008A19EF">
              <w:rPr>
                <w:rFonts w:ascii="Calibri" w:hAnsi="Calibri" w:cs="Calibri"/>
                <w:sz w:val="20"/>
                <w:szCs w:val="20"/>
              </w:rPr>
              <w:t xml:space="preserve"> in the subject and </w:t>
            </w:r>
            <w:r w:rsidRPr="00AA3F71">
              <w:rPr>
                <w:rFonts w:ascii="Calibri" w:hAnsi="Calibri" w:cs="Calibri"/>
                <w:b/>
                <w:bCs/>
                <w:sz w:val="20"/>
                <w:szCs w:val="20"/>
              </w:rPr>
              <w:t>curriculum</w:t>
            </w:r>
            <w:r w:rsidRPr="008A19EF">
              <w:rPr>
                <w:rFonts w:ascii="Calibri" w:hAnsi="Calibri" w:cs="Calibri"/>
                <w:sz w:val="20"/>
                <w:szCs w:val="20"/>
              </w:rPr>
              <w:t xml:space="preserve"> </w:t>
            </w:r>
            <w:proofErr w:type="gramStart"/>
            <w:r w:rsidRPr="008A19EF">
              <w:rPr>
                <w:rFonts w:ascii="Calibri" w:hAnsi="Calibri" w:cs="Calibri"/>
                <w:sz w:val="20"/>
                <w:szCs w:val="20"/>
              </w:rPr>
              <w:t>areas, and</w:t>
            </w:r>
            <w:proofErr w:type="gramEnd"/>
            <w:r w:rsidRPr="008A19EF">
              <w:rPr>
                <w:rFonts w:ascii="Calibri" w:hAnsi="Calibri" w:cs="Calibri"/>
                <w:sz w:val="20"/>
                <w:szCs w:val="20"/>
              </w:rPr>
              <w:t xml:space="preserve"> promote the value of </w:t>
            </w:r>
            <w:r w:rsidRPr="00AA3F71">
              <w:rPr>
                <w:rFonts w:ascii="Calibri" w:hAnsi="Calibri" w:cs="Calibri"/>
                <w:b/>
                <w:bCs/>
                <w:sz w:val="20"/>
                <w:szCs w:val="20"/>
              </w:rPr>
              <w:t>scholarship</w:t>
            </w:r>
            <w:r w:rsidRPr="008A19EF">
              <w:rPr>
                <w:rFonts w:ascii="Calibri" w:hAnsi="Calibri" w:cs="Calibri"/>
                <w:color w:val="000000" w:themeColor="text1"/>
                <w:sz w:val="20"/>
                <w:szCs w:val="20"/>
              </w:rPr>
              <w:t>.</w:t>
            </w:r>
          </w:p>
          <w:p w:rsidRPr="00016DAA" w:rsidR="006A1EFD" w:rsidP="006A1EFD" w:rsidRDefault="006A1EFD" w14:paraId="78C675DA" w14:textId="76588DF0">
            <w:pPr>
              <w:textAlignment w:val="baseline"/>
              <w:rPr>
                <w:rFonts w:ascii="Times New Roman" w:hAnsi="Times New Roman" w:eastAsia="Times New Roman" w:cs="Times New Roman"/>
                <w:color w:val="000000"/>
                <w:sz w:val="24"/>
                <w:szCs w:val="24"/>
                <w:lang w:eastAsia="en-GB"/>
              </w:rPr>
            </w:pPr>
          </w:p>
        </w:tc>
      </w:tr>
      <w:tr w:rsidRPr="00016DAA" w:rsidR="00C40779" w:rsidTr="00C40779" w14:paraId="7A24A233" w14:textId="77777777">
        <w:trPr>
          <w:trHeight w:val="1125"/>
        </w:trPr>
        <w:tc>
          <w:tcPr>
            <w:tcW w:w="72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16DAA" w:rsidR="00C40779" w:rsidP="00C40779" w:rsidRDefault="00C40779" w14:paraId="64148490" w14:textId="55179BFD">
            <w:pPr>
              <w:ind w:left="105" w:right="105"/>
              <w:jc w:val="center"/>
              <w:textAlignment w:val="baseline"/>
              <w:rPr>
                <w:rFonts w:ascii="Times New Roman" w:hAnsi="Times New Roman" w:eastAsia="Times New Roman" w:cs="Times New Roman"/>
                <w:sz w:val="24"/>
                <w:szCs w:val="24"/>
                <w:lang w:eastAsia="en-GB"/>
              </w:rPr>
            </w:pPr>
            <w:r w:rsidRPr="00314805">
              <w:rPr>
                <w:rFonts w:ascii="Calibri" w:hAnsi="Calibri" w:cs="Calibri"/>
                <w:b/>
                <w:bCs/>
              </w:rPr>
              <w:t xml:space="preserve">SKP3 </w:t>
            </w:r>
            <w:r w:rsidRPr="00314805">
              <w:rPr>
                <w:rFonts w:ascii="Calibri" w:hAnsi="Calibri" w:cs="Calibri"/>
                <w:i/>
                <w:iCs/>
              </w:rPr>
              <w:t>(3p) (3t)</w:t>
            </w:r>
          </w:p>
        </w:tc>
        <w:tc>
          <w:tcPr>
            <w:tcW w:w="1816" w:type="dxa"/>
            <w:tcBorders>
              <w:top w:val="single" w:color="auto" w:sz="6" w:space="0"/>
              <w:left w:val="single" w:color="auto" w:sz="6" w:space="0"/>
              <w:bottom w:val="single" w:color="auto" w:sz="6" w:space="0"/>
              <w:right w:val="single" w:color="auto" w:sz="6" w:space="0"/>
            </w:tcBorders>
            <w:shd w:val="clear" w:color="auto" w:fill="auto"/>
            <w:hideMark/>
          </w:tcPr>
          <w:p w:rsidRPr="00016DAA" w:rsidR="00C40779" w:rsidP="00C40779" w:rsidRDefault="00C40779" w14:paraId="022E74BD" w14:textId="68EE5120">
            <w:pPr>
              <w:textAlignment w:val="baseline"/>
              <w:rPr>
                <w:rFonts w:ascii="Times New Roman" w:hAnsi="Times New Roman" w:eastAsia="Times New Roman" w:cs="Times New Roman"/>
                <w:sz w:val="24"/>
                <w:szCs w:val="24"/>
                <w:lang w:eastAsia="en-GB"/>
              </w:rPr>
            </w:pPr>
            <w:r w:rsidRPr="00314805">
              <w:rPr>
                <w:rFonts w:ascii="Calibri" w:hAnsi="Calibri" w:cs="Calibri"/>
                <w:sz w:val="20"/>
                <w:szCs w:val="20"/>
              </w:rPr>
              <w:t xml:space="preserve">Recognise the need to promote high standards of literacy. </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016DAA" w:rsidR="00C40779" w:rsidP="00C40779" w:rsidRDefault="00C40779" w14:paraId="4B4123C4" w14:textId="558B12E6">
            <w:pPr>
              <w:textAlignment w:val="baseline"/>
              <w:rPr>
                <w:rFonts w:ascii="Times New Roman" w:hAnsi="Times New Roman" w:eastAsia="Times New Roman" w:cs="Times New Roman"/>
                <w:sz w:val="24"/>
                <w:szCs w:val="24"/>
                <w:lang w:eastAsia="en-GB"/>
              </w:rPr>
            </w:pPr>
            <w:r w:rsidRPr="00314805">
              <w:rPr>
                <w:rFonts w:ascii="Calibri" w:hAnsi="Calibri" w:cs="Calibri"/>
                <w:sz w:val="20"/>
                <w:szCs w:val="20"/>
              </w:rPr>
              <w:t xml:space="preserve">With the support of mentors/expert colleagues, plan opportunities for pupils to promote literacy, articulacy and the correct use of standard English. </w:t>
            </w:r>
          </w:p>
        </w:tc>
        <w:tc>
          <w:tcPr>
            <w:tcW w:w="4253" w:type="dxa"/>
            <w:tcBorders>
              <w:top w:val="single" w:color="auto" w:sz="6" w:space="0"/>
              <w:left w:val="single" w:color="auto" w:sz="6" w:space="0"/>
              <w:bottom w:val="single" w:color="auto" w:sz="6" w:space="0"/>
              <w:right w:val="single" w:color="auto" w:sz="6" w:space="0"/>
            </w:tcBorders>
            <w:shd w:val="clear" w:color="auto" w:fill="auto"/>
            <w:hideMark/>
          </w:tcPr>
          <w:p w:rsidRPr="00314805" w:rsidR="00C40779" w:rsidP="00C40779" w:rsidRDefault="00C40779" w14:paraId="5360DDF1" w14:textId="77777777">
            <w:pPr>
              <w:pStyle w:val="Tabletextbullet"/>
              <w:tabs>
                <w:tab w:val="clear" w:pos="567"/>
                <w:tab w:val="left" w:pos="97"/>
              </w:tabs>
              <w:ind w:left="97"/>
              <w:rPr>
                <w:rFonts w:ascii="Calibri" w:hAnsi="Calibri" w:cs="Calibri"/>
                <w:iCs/>
                <w:color w:val="auto"/>
                <w:sz w:val="20"/>
                <w:szCs w:val="20"/>
              </w:rPr>
            </w:pPr>
            <w:r w:rsidRPr="00314805">
              <w:rPr>
                <w:rFonts w:ascii="Calibri" w:hAnsi="Calibri" w:cs="Calibri"/>
                <w:iCs/>
                <w:color w:val="auto"/>
                <w:sz w:val="20"/>
                <w:szCs w:val="20"/>
                <w:lang w:val="en-US"/>
              </w:rPr>
              <w:t xml:space="preserve">Confidently use subject specific vocabulary and structures when communicating with pupils to develop pupils’ literacy skills.  </w:t>
            </w:r>
          </w:p>
          <w:p w:rsidRPr="00314805" w:rsidR="00C40779" w:rsidP="00C40779" w:rsidRDefault="00C40779" w14:paraId="462F3EF7" w14:textId="77777777">
            <w:pPr>
              <w:pStyle w:val="Tabletextbullet"/>
              <w:rPr>
                <w:rFonts w:ascii="Calibri" w:hAnsi="Calibri" w:cs="Calibri"/>
                <w:i/>
                <w:color w:val="auto"/>
                <w:sz w:val="20"/>
                <w:szCs w:val="20"/>
              </w:rPr>
            </w:pPr>
            <w:r w:rsidRPr="00314805">
              <w:rPr>
                <w:rFonts w:ascii="Calibri" w:hAnsi="Calibri" w:cs="Calibri"/>
                <w:i/>
                <w:color w:val="auto"/>
                <w:sz w:val="20"/>
                <w:szCs w:val="20"/>
              </w:rPr>
              <w:t>Develop pupils’ literacy, by:</w:t>
            </w:r>
          </w:p>
          <w:p w:rsidRPr="00016DAA" w:rsidR="00C40779" w:rsidP="00C40779" w:rsidRDefault="00C40779" w14:paraId="01533D5A" w14:textId="1D8F7076">
            <w:pPr>
              <w:textAlignment w:val="baseline"/>
              <w:rPr>
                <w:rFonts w:ascii="Times New Roman" w:hAnsi="Times New Roman" w:eastAsia="Times New Roman" w:cs="Times New Roman"/>
                <w:color w:val="000000"/>
                <w:sz w:val="24"/>
                <w:szCs w:val="24"/>
                <w:lang w:eastAsia="en-GB"/>
              </w:rPr>
            </w:pPr>
            <w:r w:rsidRPr="00314805">
              <w:rPr>
                <w:rFonts w:cstheme="minorHAnsi"/>
                <w:i/>
                <w:iCs/>
                <w:sz w:val="20"/>
                <w:szCs w:val="20"/>
              </w:rPr>
              <w:t xml:space="preserve">Teaching unfamiliar vocabulary explicitly </w:t>
            </w:r>
          </w:p>
        </w:tc>
        <w:tc>
          <w:tcPr>
            <w:tcW w:w="4623" w:type="dxa"/>
            <w:tcBorders>
              <w:top w:val="single" w:color="auto" w:sz="6" w:space="0"/>
              <w:left w:val="single" w:color="auto" w:sz="6" w:space="0"/>
              <w:bottom w:val="single" w:color="auto" w:sz="6" w:space="0"/>
              <w:right w:val="single" w:color="auto" w:sz="6" w:space="0"/>
            </w:tcBorders>
            <w:shd w:val="clear" w:color="auto" w:fill="auto"/>
            <w:hideMark/>
          </w:tcPr>
          <w:p w:rsidRPr="00314805" w:rsidR="00C40779" w:rsidP="00C40779" w:rsidRDefault="00C40779" w14:paraId="2329A9B4" w14:textId="77777777">
            <w:pPr>
              <w:pStyle w:val="Tabletextbullet"/>
              <w:rPr>
                <w:rFonts w:ascii="Calibri" w:hAnsi="Calibri" w:cs="Calibri"/>
                <w:i/>
                <w:color w:val="auto"/>
                <w:sz w:val="20"/>
                <w:szCs w:val="20"/>
                <w:lang w:val="en-US"/>
              </w:rPr>
            </w:pPr>
            <w:r w:rsidRPr="00314805">
              <w:rPr>
                <w:rFonts w:ascii="Calibri" w:hAnsi="Calibri" w:cs="Calibri"/>
                <w:i/>
                <w:color w:val="auto"/>
                <w:sz w:val="20"/>
                <w:szCs w:val="20"/>
                <w:lang w:val="en-US"/>
              </w:rPr>
              <w:t>Developing pupils’ literacy, by:</w:t>
            </w:r>
          </w:p>
          <w:p w:rsidRPr="00314805" w:rsidR="00C40779" w:rsidP="00C40779" w:rsidRDefault="00C40779" w14:paraId="10602055" w14:textId="77777777">
            <w:pPr>
              <w:pStyle w:val="Tabletextbullet"/>
              <w:numPr>
                <w:ilvl w:val="0"/>
                <w:numId w:val="25"/>
              </w:numPr>
              <w:rPr>
                <w:rFonts w:ascii="Calibri" w:hAnsi="Calibri" w:cs="Calibri"/>
                <w:i/>
                <w:color w:val="auto"/>
                <w:sz w:val="20"/>
                <w:szCs w:val="20"/>
                <w:lang w:val="en-US"/>
              </w:rPr>
            </w:pPr>
            <w:r w:rsidRPr="00314805">
              <w:rPr>
                <w:rFonts w:ascii="Calibri" w:hAnsi="Calibri" w:cs="Calibri"/>
                <w:i/>
                <w:color w:val="auto"/>
                <w:sz w:val="20"/>
                <w:szCs w:val="20"/>
              </w:rPr>
              <w:t>Teaching different forms of writing by modelling planning, drafting and editing.</w:t>
            </w:r>
          </w:p>
          <w:p w:rsidRPr="00016DAA" w:rsidR="00C40779" w:rsidP="00C40779" w:rsidRDefault="00C40779" w14:paraId="549A1A5B" w14:textId="52C50A5C">
            <w:pPr>
              <w:textAlignment w:val="baseline"/>
              <w:rPr>
                <w:rFonts w:ascii="Times New Roman" w:hAnsi="Times New Roman" w:eastAsia="Times New Roman" w:cs="Times New Roman"/>
                <w:color w:val="000000"/>
                <w:sz w:val="24"/>
                <w:szCs w:val="24"/>
                <w:lang w:eastAsia="en-GB"/>
              </w:rPr>
            </w:pPr>
            <w:r w:rsidRPr="00314805">
              <w:rPr>
                <w:rFonts w:cstheme="minorHAnsi"/>
                <w:i/>
                <w:iCs/>
                <w:sz w:val="20"/>
                <w:szCs w:val="20"/>
              </w:rPr>
              <w:t>Planning for pupils to be repeatedly exposed to high-utility and high-frequency vocabulary in what is taught.</w:t>
            </w:r>
          </w:p>
        </w:tc>
        <w:tc>
          <w:tcPr>
            <w:tcW w:w="1916" w:type="dxa"/>
            <w:tcBorders>
              <w:top w:val="single" w:color="auto" w:sz="6" w:space="0"/>
              <w:left w:val="single" w:color="auto" w:sz="6" w:space="0"/>
              <w:bottom w:val="single" w:color="auto" w:sz="6" w:space="0"/>
              <w:right w:val="single" w:color="auto" w:sz="6" w:space="0"/>
            </w:tcBorders>
            <w:shd w:val="clear" w:color="auto" w:fill="D9D9D9"/>
            <w:hideMark/>
          </w:tcPr>
          <w:p w:rsidR="00C40779" w:rsidP="00C40779" w:rsidRDefault="00C40779" w14:paraId="54857C12" w14:textId="77777777">
            <w:pPr>
              <w:pStyle w:val="Tabletextbullet"/>
              <w:rPr>
                <w:rFonts w:ascii="Calibri" w:hAnsi="Calibri" w:cs="Calibri"/>
                <w:color w:val="000000" w:themeColor="text1"/>
                <w:sz w:val="20"/>
                <w:szCs w:val="20"/>
              </w:rPr>
            </w:pPr>
            <w:r w:rsidRPr="008A19EF">
              <w:rPr>
                <w:rFonts w:ascii="Calibri" w:hAnsi="Calibri" w:cs="Calibri"/>
                <w:color w:val="000000" w:themeColor="text1"/>
                <w:sz w:val="20"/>
                <w:szCs w:val="20"/>
              </w:rPr>
              <w:t xml:space="preserve">TS3c Demonstrate an understanding of and take responsibility for promoting high standards of </w:t>
            </w:r>
            <w:r w:rsidRPr="002B623E">
              <w:rPr>
                <w:rFonts w:ascii="Calibri" w:hAnsi="Calibri" w:cs="Calibri"/>
                <w:b/>
                <w:bCs/>
                <w:color w:val="000000" w:themeColor="text1"/>
                <w:sz w:val="20"/>
                <w:szCs w:val="20"/>
              </w:rPr>
              <w:t>literacy</w:t>
            </w:r>
            <w:r w:rsidRPr="008A19EF">
              <w:rPr>
                <w:rFonts w:ascii="Calibri" w:hAnsi="Calibri" w:cs="Calibri"/>
                <w:color w:val="000000" w:themeColor="text1"/>
                <w:sz w:val="20"/>
                <w:szCs w:val="20"/>
              </w:rPr>
              <w:t xml:space="preserve">, </w:t>
            </w:r>
            <w:r w:rsidRPr="002B623E">
              <w:rPr>
                <w:rFonts w:ascii="Calibri" w:hAnsi="Calibri" w:cs="Calibri"/>
                <w:b/>
                <w:bCs/>
                <w:color w:val="000000" w:themeColor="text1"/>
                <w:sz w:val="20"/>
                <w:szCs w:val="20"/>
              </w:rPr>
              <w:t>articulacy</w:t>
            </w:r>
            <w:r w:rsidRPr="008A19EF">
              <w:rPr>
                <w:rFonts w:ascii="Calibri" w:hAnsi="Calibri" w:cs="Calibri"/>
                <w:color w:val="000000" w:themeColor="text1"/>
                <w:sz w:val="20"/>
                <w:szCs w:val="20"/>
              </w:rPr>
              <w:t xml:space="preserve"> and the correct use of standard English, whatever the teacher’s specialist subject.</w:t>
            </w:r>
          </w:p>
          <w:p w:rsidRPr="00016DAA" w:rsidR="00C40779" w:rsidP="00C40779" w:rsidRDefault="00C40779" w14:paraId="36F1ED2D" w14:textId="6C2B4F13">
            <w:pPr>
              <w:textAlignment w:val="baseline"/>
              <w:rPr>
                <w:rFonts w:ascii="Times New Roman" w:hAnsi="Times New Roman" w:eastAsia="Times New Roman" w:cs="Times New Roman"/>
                <w:color w:val="000000"/>
                <w:sz w:val="24"/>
                <w:szCs w:val="24"/>
                <w:lang w:eastAsia="en-GB"/>
              </w:rPr>
            </w:pPr>
          </w:p>
        </w:tc>
      </w:tr>
      <w:tr w:rsidRPr="00016DAA" w:rsidR="00C40779" w:rsidTr="00C40779" w14:paraId="662DF39C" w14:textId="77777777">
        <w:trPr>
          <w:trHeight w:val="1125"/>
        </w:trPr>
        <w:tc>
          <w:tcPr>
            <w:tcW w:w="72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16DAA" w:rsidR="00C40779" w:rsidP="00C40779" w:rsidRDefault="00C40779" w14:paraId="6A6F69F9" w14:textId="4617C8CB">
            <w:pPr>
              <w:ind w:left="105" w:right="105"/>
              <w:jc w:val="center"/>
              <w:textAlignment w:val="baseline"/>
              <w:rPr>
                <w:rFonts w:ascii="Times New Roman" w:hAnsi="Times New Roman" w:eastAsia="Times New Roman" w:cs="Times New Roman"/>
                <w:sz w:val="24"/>
                <w:szCs w:val="24"/>
                <w:lang w:eastAsia="en-GB"/>
              </w:rPr>
            </w:pPr>
            <w:r w:rsidRPr="00314805">
              <w:rPr>
                <w:rFonts w:ascii="Calibri" w:hAnsi="Calibri" w:cs="Calibri"/>
                <w:b/>
                <w:bCs/>
              </w:rPr>
              <w:t xml:space="preserve">SKP4 </w:t>
            </w:r>
            <w:r w:rsidRPr="00314805">
              <w:rPr>
                <w:rFonts w:ascii="Calibri" w:hAnsi="Calibri" w:cs="Calibri"/>
              </w:rPr>
              <w:t>(3n) (3o) (3p) (3q) (3r) (3s)</w:t>
            </w:r>
          </w:p>
        </w:tc>
        <w:tc>
          <w:tcPr>
            <w:tcW w:w="1816" w:type="dxa"/>
            <w:tcBorders>
              <w:top w:val="single" w:color="auto" w:sz="6" w:space="0"/>
              <w:left w:val="single" w:color="auto" w:sz="6" w:space="0"/>
              <w:bottom w:val="single" w:color="auto" w:sz="6" w:space="0"/>
              <w:right w:val="single" w:color="auto" w:sz="6" w:space="0"/>
            </w:tcBorders>
            <w:shd w:val="clear" w:color="auto" w:fill="auto"/>
            <w:hideMark/>
          </w:tcPr>
          <w:p w:rsidRPr="00016DAA" w:rsidR="00C40779" w:rsidP="00C40779" w:rsidRDefault="00C40779" w14:paraId="4F416194" w14:textId="6E72D4FA">
            <w:pPr>
              <w:textAlignment w:val="baseline"/>
              <w:rPr>
                <w:rFonts w:ascii="Times New Roman" w:hAnsi="Times New Roman" w:eastAsia="Times New Roman" w:cs="Times New Roman"/>
                <w:sz w:val="24"/>
                <w:szCs w:val="24"/>
                <w:lang w:eastAsia="en-GB"/>
              </w:rPr>
            </w:pPr>
            <w:r w:rsidRPr="00314805">
              <w:rPr>
                <w:rFonts w:ascii="Calibri" w:hAnsi="Calibri" w:cs="Calibri"/>
                <w:sz w:val="20"/>
                <w:szCs w:val="20"/>
              </w:rPr>
              <w:t>Recognise the need to develop an understanding of early reading.</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016DAA" w:rsidR="00C40779" w:rsidP="00C40779" w:rsidRDefault="00C40779" w14:paraId="1A4948BA" w14:textId="21C848D0">
            <w:pPr>
              <w:textAlignment w:val="baseline"/>
              <w:rPr>
                <w:rFonts w:ascii="Times New Roman" w:hAnsi="Times New Roman" w:eastAsia="Times New Roman" w:cs="Times New Roman"/>
                <w:sz w:val="24"/>
                <w:szCs w:val="24"/>
                <w:lang w:eastAsia="en-GB"/>
              </w:rPr>
            </w:pPr>
            <w:r w:rsidRPr="00314805">
              <w:rPr>
                <w:rFonts w:ascii="Calibri" w:hAnsi="Calibri" w:cs="Calibri"/>
                <w:sz w:val="20"/>
                <w:szCs w:val="20"/>
              </w:rPr>
              <w:t xml:space="preserve">Identify pupils who are ‘early readers’ and incorporate literacy strategies into lessons. </w:t>
            </w:r>
          </w:p>
        </w:tc>
        <w:tc>
          <w:tcPr>
            <w:tcW w:w="4253" w:type="dxa"/>
            <w:tcBorders>
              <w:top w:val="single" w:color="auto" w:sz="6" w:space="0"/>
              <w:left w:val="single" w:color="auto" w:sz="6" w:space="0"/>
              <w:bottom w:val="single" w:color="auto" w:sz="6" w:space="0"/>
              <w:right w:val="single" w:color="auto" w:sz="6" w:space="0"/>
            </w:tcBorders>
            <w:shd w:val="clear" w:color="auto" w:fill="auto"/>
            <w:hideMark/>
          </w:tcPr>
          <w:p w:rsidRPr="00314805" w:rsidR="00C40779" w:rsidP="00C40779" w:rsidRDefault="00C40779" w14:paraId="1A4FA77C" w14:textId="77777777">
            <w:pPr>
              <w:pStyle w:val="Tabletextbullet"/>
              <w:rPr>
                <w:rFonts w:ascii="Calibri" w:hAnsi="Calibri" w:cs="Calibri"/>
                <w:i/>
                <w:color w:val="auto"/>
                <w:sz w:val="20"/>
                <w:szCs w:val="20"/>
              </w:rPr>
            </w:pPr>
            <w:r w:rsidRPr="00314805">
              <w:rPr>
                <w:rFonts w:ascii="Calibri" w:hAnsi="Calibri" w:cs="Calibri"/>
                <w:color w:val="auto"/>
                <w:sz w:val="20"/>
                <w:szCs w:val="20"/>
                <w:lang w:val="en-US"/>
              </w:rPr>
              <w:t xml:space="preserve">Work with mentors/ expert colleagues to </w:t>
            </w:r>
            <w:r w:rsidRPr="00314805">
              <w:rPr>
                <w:rFonts w:ascii="Calibri" w:hAnsi="Calibri" w:cs="Calibri"/>
                <w:i/>
                <w:color w:val="auto"/>
                <w:sz w:val="20"/>
                <w:szCs w:val="20"/>
              </w:rPr>
              <w:t>develop pupils’ literacy, by:</w:t>
            </w:r>
          </w:p>
          <w:p w:rsidRPr="00314805" w:rsidR="00C40779" w:rsidP="00C40779" w:rsidRDefault="00C40779" w14:paraId="7CD90E1E" w14:textId="77777777">
            <w:pPr>
              <w:pStyle w:val="Tabletextbullet"/>
              <w:numPr>
                <w:ilvl w:val="0"/>
                <w:numId w:val="25"/>
              </w:numPr>
              <w:rPr>
                <w:rFonts w:ascii="Calibri" w:hAnsi="Calibri" w:cs="Calibri"/>
                <w:i/>
                <w:color w:val="auto"/>
                <w:sz w:val="20"/>
                <w:szCs w:val="20"/>
              </w:rPr>
            </w:pPr>
            <w:r w:rsidRPr="00314805">
              <w:rPr>
                <w:rFonts w:ascii="Calibri" w:hAnsi="Calibri" w:cs="Calibri"/>
                <w:i/>
                <w:color w:val="auto"/>
                <w:sz w:val="20"/>
                <w:szCs w:val="20"/>
              </w:rPr>
              <w:t>Modelling strategies that encourage active comprehension by asking questions, making predictions, and summarising when reading.</w:t>
            </w:r>
          </w:p>
          <w:p w:rsidRPr="00016DAA" w:rsidR="00C40779" w:rsidP="00C40779" w:rsidRDefault="00C40779" w14:paraId="0877D8DF" w14:textId="2DFF9F71">
            <w:pPr>
              <w:textAlignment w:val="baseline"/>
              <w:rPr>
                <w:rFonts w:ascii="Times New Roman" w:hAnsi="Times New Roman" w:eastAsia="Times New Roman" w:cs="Times New Roman"/>
                <w:color w:val="000000"/>
                <w:sz w:val="24"/>
                <w:szCs w:val="24"/>
                <w:lang w:eastAsia="en-GB"/>
              </w:rPr>
            </w:pPr>
            <w:r w:rsidRPr="00314805">
              <w:rPr>
                <w:rFonts w:ascii="Calibri" w:hAnsi="Calibri" w:cs="Calibri"/>
                <w:i/>
                <w:iCs/>
                <w:sz w:val="20"/>
                <w:szCs w:val="20"/>
              </w:rPr>
              <w:t>Teaching, modelling, and requiring high quality oral language, sometimes known as oracy.</w:t>
            </w:r>
          </w:p>
        </w:tc>
        <w:tc>
          <w:tcPr>
            <w:tcW w:w="4623" w:type="dxa"/>
            <w:tcBorders>
              <w:top w:val="single" w:color="auto" w:sz="6" w:space="0"/>
              <w:left w:val="single" w:color="auto" w:sz="6" w:space="0"/>
              <w:bottom w:val="single" w:color="auto" w:sz="6" w:space="0"/>
              <w:right w:val="single" w:color="auto" w:sz="6" w:space="0"/>
            </w:tcBorders>
            <w:shd w:val="clear" w:color="auto" w:fill="auto"/>
            <w:hideMark/>
          </w:tcPr>
          <w:p w:rsidRPr="00314805" w:rsidR="00C40779" w:rsidP="00C40779" w:rsidRDefault="00C40779" w14:paraId="56F2C512" w14:textId="77777777">
            <w:pPr>
              <w:pStyle w:val="Tabletextbullet"/>
              <w:rPr>
                <w:rFonts w:ascii="Calibri" w:hAnsi="Calibri" w:cs="Calibri"/>
                <w:i/>
                <w:color w:val="auto"/>
                <w:sz w:val="20"/>
                <w:szCs w:val="20"/>
              </w:rPr>
            </w:pPr>
            <w:r w:rsidRPr="00314805">
              <w:rPr>
                <w:rFonts w:ascii="Calibri" w:hAnsi="Calibri" w:cs="Calibri"/>
                <w:i/>
                <w:color w:val="auto"/>
                <w:sz w:val="20"/>
                <w:szCs w:val="20"/>
              </w:rPr>
              <w:t>Develop pupils’ literacy, by:</w:t>
            </w:r>
          </w:p>
          <w:p w:rsidRPr="00314805" w:rsidR="00C40779" w:rsidP="00C40779" w:rsidRDefault="00C40779" w14:paraId="3A7F1AFB" w14:textId="77777777">
            <w:pPr>
              <w:pStyle w:val="Tabletextbullet"/>
              <w:numPr>
                <w:ilvl w:val="0"/>
                <w:numId w:val="25"/>
              </w:numPr>
              <w:rPr>
                <w:rFonts w:ascii="Calibri" w:hAnsi="Calibri" w:cs="Calibri"/>
                <w:i/>
                <w:color w:val="auto"/>
                <w:sz w:val="20"/>
                <w:szCs w:val="20"/>
                <w:lang w:val="en-US"/>
              </w:rPr>
            </w:pPr>
            <w:r w:rsidRPr="00314805">
              <w:rPr>
                <w:rFonts w:ascii="Calibri" w:hAnsi="Calibri" w:cs="Calibri"/>
                <w:i/>
                <w:color w:val="auto"/>
                <w:sz w:val="20"/>
                <w:szCs w:val="20"/>
              </w:rPr>
              <w:t xml:space="preserve">Demonstrating a clear understanding of systematic synthetic phonics, and the </w:t>
            </w:r>
            <w:proofErr w:type="gramStart"/>
            <w:r w:rsidRPr="00314805">
              <w:rPr>
                <w:rFonts w:ascii="Calibri" w:hAnsi="Calibri" w:cs="Calibri"/>
                <w:i/>
                <w:color w:val="auto"/>
                <w:sz w:val="20"/>
                <w:szCs w:val="20"/>
              </w:rPr>
              <w:t>necessary prerequisite</w:t>
            </w:r>
            <w:proofErr w:type="gramEnd"/>
            <w:r w:rsidRPr="00314805">
              <w:rPr>
                <w:rFonts w:ascii="Calibri" w:hAnsi="Calibri" w:cs="Calibri"/>
                <w:i/>
                <w:color w:val="auto"/>
                <w:sz w:val="20"/>
                <w:szCs w:val="20"/>
              </w:rPr>
              <w:t xml:space="preserve"> knowledge, particularly if teaching early reading and spelling. </w:t>
            </w:r>
          </w:p>
          <w:p w:rsidRPr="00314805" w:rsidR="00C40779" w:rsidP="00C40779" w:rsidRDefault="00C40779" w14:paraId="393AE80D" w14:textId="77777777">
            <w:pPr>
              <w:pStyle w:val="Tabletextbullet"/>
              <w:numPr>
                <w:ilvl w:val="0"/>
                <w:numId w:val="25"/>
              </w:numPr>
              <w:rPr>
                <w:rFonts w:ascii="Calibri" w:hAnsi="Calibri" w:cs="Calibri"/>
                <w:color w:val="auto"/>
                <w:sz w:val="20"/>
                <w:szCs w:val="20"/>
                <w:lang w:val="en-US"/>
              </w:rPr>
            </w:pPr>
            <w:r w:rsidRPr="00314805">
              <w:rPr>
                <w:rFonts w:ascii="Calibri" w:hAnsi="Calibri" w:cs="Calibri"/>
                <w:i/>
                <w:color w:val="auto"/>
                <w:sz w:val="20"/>
                <w:szCs w:val="20"/>
              </w:rPr>
              <w:t xml:space="preserve"> Supporting younger pupils, especially those with reading difficulties, to become fluent readers by building automatic and accurate decoding with various texts and repeated reading of texts with modelling and feedback.</w:t>
            </w:r>
          </w:p>
          <w:p w:rsidRPr="00314805" w:rsidR="00C40779" w:rsidP="00C40779" w:rsidRDefault="00C40779" w14:paraId="23E4FE89" w14:textId="77777777">
            <w:pPr>
              <w:pStyle w:val="Tabletextbullet"/>
              <w:numPr>
                <w:ilvl w:val="0"/>
                <w:numId w:val="25"/>
              </w:numPr>
              <w:rPr>
                <w:rFonts w:ascii="Calibri" w:hAnsi="Calibri" w:cs="Calibri"/>
                <w:i/>
                <w:iCs/>
                <w:color w:val="auto"/>
                <w:sz w:val="20"/>
                <w:szCs w:val="20"/>
                <w:lang w:val="en-US"/>
              </w:rPr>
            </w:pPr>
            <w:r w:rsidRPr="00314805">
              <w:rPr>
                <w:rFonts w:ascii="Calibri" w:hAnsi="Calibri" w:cs="Calibri"/>
                <w:i/>
                <w:iCs/>
                <w:color w:val="auto"/>
                <w:sz w:val="20"/>
                <w:szCs w:val="20"/>
              </w:rPr>
              <w:t>Promoting reading for pleasure (e.g. by using a range of whole class reading approaches and regularly reading high quality texts to pupils).</w:t>
            </w:r>
          </w:p>
          <w:p w:rsidRPr="00016DAA" w:rsidR="00C40779" w:rsidP="00C40779" w:rsidRDefault="00C40779" w14:paraId="78C7998E" w14:textId="23059002">
            <w:pPr>
              <w:textAlignment w:val="baseline"/>
              <w:rPr>
                <w:rFonts w:ascii="Times New Roman" w:hAnsi="Times New Roman" w:eastAsia="Times New Roman" w:cs="Times New Roman"/>
                <w:color w:val="000000"/>
                <w:sz w:val="24"/>
                <w:szCs w:val="24"/>
                <w:lang w:eastAsia="en-GB"/>
              </w:rPr>
            </w:pPr>
            <w:r w:rsidRPr="00314805">
              <w:rPr>
                <w:rFonts w:ascii="Calibri" w:hAnsi="Calibri" w:cs="Calibri"/>
                <w:i/>
                <w:iCs/>
                <w:sz w:val="20"/>
                <w:szCs w:val="20"/>
              </w:rPr>
              <w:t>Recognising that spoken language underpins the development of reading and writing (e.g. where appropriate, develop pupils’ responses to questions into full sentences).</w:t>
            </w:r>
          </w:p>
        </w:tc>
        <w:tc>
          <w:tcPr>
            <w:tcW w:w="1916" w:type="dxa"/>
            <w:tcBorders>
              <w:top w:val="single" w:color="auto" w:sz="6" w:space="0"/>
              <w:left w:val="single" w:color="auto" w:sz="6" w:space="0"/>
              <w:bottom w:val="single" w:color="auto" w:sz="6" w:space="0"/>
              <w:right w:val="single" w:color="auto" w:sz="6" w:space="0"/>
            </w:tcBorders>
            <w:shd w:val="clear" w:color="auto" w:fill="D9D9D9"/>
            <w:hideMark/>
          </w:tcPr>
          <w:p w:rsidR="00C40779" w:rsidP="00C40779" w:rsidRDefault="00C40779" w14:paraId="6AC306CC" w14:textId="77777777">
            <w:pPr>
              <w:pStyle w:val="Tabletextbullet"/>
              <w:rPr>
                <w:rFonts w:ascii="Calibri" w:hAnsi="Calibri" w:cs="Calibri"/>
                <w:sz w:val="20"/>
                <w:szCs w:val="20"/>
              </w:rPr>
            </w:pPr>
            <w:r w:rsidRPr="008A19EF">
              <w:rPr>
                <w:rFonts w:ascii="Calibri" w:hAnsi="Calibri" w:cs="Calibri"/>
                <w:sz w:val="20"/>
                <w:szCs w:val="20"/>
              </w:rPr>
              <w:t xml:space="preserve">TS3d If teaching early </w:t>
            </w:r>
            <w:r w:rsidRPr="002B623E">
              <w:rPr>
                <w:rFonts w:ascii="Calibri" w:hAnsi="Calibri" w:cs="Calibri"/>
                <w:b/>
                <w:bCs/>
                <w:sz w:val="20"/>
                <w:szCs w:val="20"/>
              </w:rPr>
              <w:t>reading</w:t>
            </w:r>
            <w:r w:rsidRPr="008A19EF">
              <w:rPr>
                <w:rFonts w:ascii="Calibri" w:hAnsi="Calibri" w:cs="Calibri"/>
                <w:sz w:val="20"/>
                <w:szCs w:val="20"/>
              </w:rPr>
              <w:t xml:space="preserve">, demonstrate a clear understanding of systematic synthetic </w:t>
            </w:r>
            <w:r w:rsidRPr="002B623E">
              <w:rPr>
                <w:rFonts w:ascii="Calibri" w:hAnsi="Calibri" w:cs="Calibri"/>
                <w:b/>
                <w:bCs/>
                <w:sz w:val="20"/>
                <w:szCs w:val="20"/>
              </w:rPr>
              <w:t>phonics</w:t>
            </w:r>
            <w:r w:rsidRPr="008A19EF">
              <w:rPr>
                <w:rFonts w:ascii="Calibri" w:hAnsi="Calibri" w:cs="Calibri"/>
                <w:sz w:val="20"/>
                <w:szCs w:val="20"/>
              </w:rPr>
              <w:t>.</w:t>
            </w:r>
          </w:p>
          <w:p w:rsidRPr="00016DAA" w:rsidR="00C40779" w:rsidP="00C40779" w:rsidRDefault="00C40779" w14:paraId="1C5AE5C8" w14:textId="27726615">
            <w:pPr>
              <w:textAlignment w:val="baseline"/>
              <w:rPr>
                <w:rFonts w:ascii="Times New Roman" w:hAnsi="Times New Roman" w:eastAsia="Times New Roman" w:cs="Times New Roman"/>
                <w:color w:val="000000"/>
                <w:sz w:val="24"/>
                <w:szCs w:val="24"/>
                <w:lang w:eastAsia="en-GB"/>
              </w:rPr>
            </w:pPr>
          </w:p>
        </w:tc>
      </w:tr>
      <w:tr w:rsidRPr="00016DAA" w:rsidR="00DF5784" w:rsidTr="00DF5784" w14:paraId="5C4F7433" w14:textId="77777777">
        <w:trPr>
          <w:trHeight w:val="1125"/>
        </w:trPr>
        <w:tc>
          <w:tcPr>
            <w:tcW w:w="728" w:type="dxa"/>
            <w:tcBorders>
              <w:top w:val="single" w:color="auto" w:sz="6" w:space="0"/>
              <w:left w:val="single" w:color="auto" w:sz="6" w:space="0"/>
              <w:bottom w:val="single" w:color="auto" w:sz="6" w:space="0"/>
              <w:right w:val="single" w:color="auto" w:sz="6" w:space="0"/>
            </w:tcBorders>
            <w:shd w:val="clear" w:color="auto" w:fill="auto"/>
            <w:hideMark/>
          </w:tcPr>
          <w:p w:rsidRPr="00016DAA" w:rsidR="00DF5784" w:rsidP="00DF5784" w:rsidRDefault="00DF5784" w14:paraId="0BE78C3B" w14:textId="4821E2CD">
            <w:pPr>
              <w:ind w:left="105" w:right="105"/>
              <w:jc w:val="center"/>
              <w:textAlignment w:val="baseline"/>
              <w:rPr>
                <w:rFonts w:ascii="Times New Roman" w:hAnsi="Times New Roman" w:eastAsia="Times New Roman" w:cs="Times New Roman"/>
                <w:sz w:val="24"/>
                <w:szCs w:val="24"/>
                <w:lang w:eastAsia="en-GB"/>
              </w:rPr>
            </w:pPr>
            <w:r w:rsidRPr="00A33FEE">
              <w:rPr>
                <w:rFonts w:cstheme="minorHAnsi"/>
                <w:b/>
                <w:bCs/>
                <w:color w:val="000000" w:themeColor="text1"/>
              </w:rPr>
              <w:t>SKP5</w:t>
            </w:r>
          </w:p>
        </w:tc>
        <w:tc>
          <w:tcPr>
            <w:tcW w:w="1816" w:type="dxa"/>
            <w:tcBorders>
              <w:top w:val="single" w:color="auto" w:sz="6" w:space="0"/>
              <w:left w:val="single" w:color="auto" w:sz="6" w:space="0"/>
              <w:bottom w:val="single" w:color="auto" w:sz="6" w:space="0"/>
              <w:right w:val="single" w:color="auto" w:sz="6" w:space="0"/>
            </w:tcBorders>
            <w:shd w:val="clear" w:color="auto" w:fill="auto"/>
            <w:hideMark/>
          </w:tcPr>
          <w:p w:rsidRPr="00016DAA" w:rsidR="00DF5784" w:rsidP="00DF5784" w:rsidRDefault="00DF5784" w14:paraId="4CFB5DC5" w14:textId="3397C70F">
            <w:pPr>
              <w:textAlignment w:val="baseline"/>
              <w:rPr>
                <w:rFonts w:ascii="Times New Roman" w:hAnsi="Times New Roman" w:eastAsia="Times New Roman" w:cs="Times New Roman"/>
                <w:sz w:val="24"/>
                <w:szCs w:val="24"/>
                <w:lang w:eastAsia="en-GB"/>
              </w:rPr>
            </w:pPr>
            <w:r w:rsidRPr="008A19EF">
              <w:rPr>
                <w:rFonts w:cstheme="minorHAnsi"/>
                <w:color w:val="000000" w:themeColor="text1"/>
                <w:sz w:val="20"/>
                <w:szCs w:val="20"/>
              </w:rPr>
              <w:t>Recognise the need to develop pupils’ mathematics skills.</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016DAA" w:rsidR="00DF5784" w:rsidP="00DF5784" w:rsidRDefault="00DF5784" w14:paraId="62491A18" w14:textId="33947CC2">
            <w:pPr>
              <w:textAlignment w:val="baseline"/>
              <w:rPr>
                <w:rFonts w:ascii="Times New Roman" w:hAnsi="Times New Roman" w:eastAsia="Times New Roman" w:cs="Times New Roman"/>
                <w:sz w:val="24"/>
                <w:szCs w:val="24"/>
                <w:lang w:eastAsia="en-GB"/>
              </w:rPr>
            </w:pPr>
            <w:r w:rsidRPr="008A19EF">
              <w:rPr>
                <w:rFonts w:cstheme="minorHAnsi"/>
                <w:sz w:val="20"/>
                <w:szCs w:val="20"/>
              </w:rPr>
              <w:t>Incorporate opportunities for pupils to develop their mathematical skills, when appropriate.</w:t>
            </w:r>
          </w:p>
        </w:tc>
        <w:tc>
          <w:tcPr>
            <w:tcW w:w="4253" w:type="dxa"/>
            <w:tcBorders>
              <w:top w:val="single" w:color="auto" w:sz="6" w:space="0"/>
              <w:left w:val="single" w:color="auto" w:sz="6" w:space="0"/>
              <w:bottom w:val="single" w:color="auto" w:sz="6" w:space="0"/>
              <w:right w:val="single" w:color="auto" w:sz="6" w:space="0"/>
            </w:tcBorders>
            <w:shd w:val="clear" w:color="auto" w:fill="auto"/>
            <w:hideMark/>
          </w:tcPr>
          <w:p w:rsidRPr="00016DAA" w:rsidR="00DF5784" w:rsidP="00DF5784" w:rsidRDefault="00DF5784" w14:paraId="297AE828" w14:textId="53F8FE8E">
            <w:pPr>
              <w:textAlignment w:val="baseline"/>
              <w:rPr>
                <w:rFonts w:ascii="Times New Roman" w:hAnsi="Times New Roman" w:eastAsia="Times New Roman" w:cs="Times New Roman"/>
                <w:sz w:val="24"/>
                <w:szCs w:val="24"/>
                <w:lang w:eastAsia="en-GB"/>
              </w:rPr>
            </w:pPr>
            <w:r w:rsidRPr="008A19EF">
              <w:rPr>
                <w:rFonts w:cstheme="minorHAnsi"/>
                <w:sz w:val="20"/>
                <w:szCs w:val="20"/>
                <w:lang w:val="en-US"/>
              </w:rPr>
              <w:t>Use a range of mathematics skills within lessons with increased confidence and competence</w:t>
            </w:r>
            <w:r w:rsidRPr="008A19EF">
              <w:rPr>
                <w:rFonts w:cstheme="minorHAnsi"/>
                <w:i/>
                <w:sz w:val="20"/>
                <w:szCs w:val="20"/>
                <w:lang w:val="en-US"/>
              </w:rPr>
              <w:t>.</w:t>
            </w:r>
            <w:r w:rsidRPr="008A19EF">
              <w:rPr>
                <w:rFonts w:cstheme="minorHAnsi"/>
                <w:sz w:val="20"/>
                <w:szCs w:val="20"/>
                <w:lang w:val="en-US"/>
              </w:rPr>
              <w:t xml:space="preserve"> Understand how to overcome barriers to learning such as low levels of numeracy where applicable.</w:t>
            </w:r>
          </w:p>
        </w:tc>
        <w:tc>
          <w:tcPr>
            <w:tcW w:w="4623" w:type="dxa"/>
            <w:tcBorders>
              <w:top w:val="single" w:color="auto" w:sz="6" w:space="0"/>
              <w:left w:val="single" w:color="auto" w:sz="6" w:space="0"/>
              <w:bottom w:val="single" w:color="auto" w:sz="6" w:space="0"/>
              <w:right w:val="single" w:color="auto" w:sz="6" w:space="0"/>
            </w:tcBorders>
            <w:shd w:val="clear" w:color="auto" w:fill="auto"/>
            <w:hideMark/>
          </w:tcPr>
          <w:p w:rsidRPr="00016DAA" w:rsidR="00DF5784" w:rsidP="00DF5784" w:rsidRDefault="00DF5784" w14:paraId="6B290D69" w14:textId="4E4011CF">
            <w:pPr>
              <w:textAlignment w:val="baseline"/>
              <w:rPr>
                <w:rFonts w:ascii="Times New Roman" w:hAnsi="Times New Roman" w:eastAsia="Times New Roman" w:cs="Times New Roman"/>
                <w:sz w:val="24"/>
                <w:szCs w:val="24"/>
                <w:lang w:eastAsia="en-GB"/>
              </w:rPr>
            </w:pPr>
            <w:r w:rsidRPr="008A19EF">
              <w:rPr>
                <w:rFonts w:cstheme="minorHAnsi"/>
                <w:sz w:val="20"/>
                <w:szCs w:val="20"/>
                <w:lang w:val="en-US"/>
              </w:rPr>
              <w:t>Demonstrate confidently and competently a clear understanding of how to plan proactively for the development of pupils’ mathematical skills and use this to plan teaching, dealing with barriers to learning where applicable.</w:t>
            </w:r>
          </w:p>
        </w:tc>
        <w:tc>
          <w:tcPr>
            <w:tcW w:w="1916" w:type="dxa"/>
            <w:tcBorders>
              <w:top w:val="single" w:color="auto" w:sz="6" w:space="0"/>
              <w:left w:val="single" w:color="auto" w:sz="6" w:space="0"/>
              <w:bottom w:val="single" w:color="auto" w:sz="6" w:space="0"/>
              <w:right w:val="single" w:color="auto" w:sz="6" w:space="0"/>
            </w:tcBorders>
            <w:shd w:val="clear" w:color="auto" w:fill="D9D9D9"/>
            <w:hideMark/>
          </w:tcPr>
          <w:p w:rsidR="00DF5784" w:rsidP="00DF5784" w:rsidRDefault="00DF5784" w14:paraId="69180B9F" w14:textId="77777777">
            <w:pPr>
              <w:rPr>
                <w:rFonts w:cstheme="minorHAnsi"/>
                <w:sz w:val="20"/>
                <w:szCs w:val="20"/>
              </w:rPr>
            </w:pPr>
            <w:r w:rsidRPr="008A19EF">
              <w:rPr>
                <w:rFonts w:cstheme="minorHAnsi"/>
                <w:sz w:val="20"/>
                <w:szCs w:val="20"/>
              </w:rPr>
              <w:t xml:space="preserve">TS3e If teaching early </w:t>
            </w:r>
            <w:r w:rsidRPr="00B61818">
              <w:rPr>
                <w:rFonts w:cstheme="minorHAnsi"/>
                <w:b/>
                <w:bCs/>
                <w:sz w:val="20"/>
                <w:szCs w:val="20"/>
              </w:rPr>
              <w:t>mathematics</w:t>
            </w:r>
            <w:r w:rsidRPr="008A19EF">
              <w:rPr>
                <w:rFonts w:cstheme="minorHAnsi"/>
                <w:sz w:val="20"/>
                <w:szCs w:val="20"/>
              </w:rPr>
              <w:t>, demonstrate a clear understanding of appropriate teaching strategies.</w:t>
            </w:r>
          </w:p>
          <w:p w:rsidRPr="00016DAA" w:rsidR="00DF5784" w:rsidP="00DF5784" w:rsidRDefault="00DF5784" w14:paraId="20F46EE8" w14:textId="0AF80D04">
            <w:pPr>
              <w:textAlignment w:val="baseline"/>
              <w:rPr>
                <w:rFonts w:ascii="Times New Roman" w:hAnsi="Times New Roman" w:eastAsia="Times New Roman" w:cs="Times New Roman"/>
                <w:sz w:val="24"/>
                <w:szCs w:val="24"/>
                <w:lang w:eastAsia="en-GB"/>
              </w:rPr>
            </w:pPr>
          </w:p>
        </w:tc>
      </w:tr>
    </w:tbl>
    <w:p w:rsidR="00FD739D" w:rsidP="00F02D20" w:rsidRDefault="00FD739D" w14:paraId="3A711148" w14:textId="77777777">
      <w:pPr>
        <w:rPr>
          <w:b/>
          <w:sz w:val="40"/>
          <w:szCs w:val="40"/>
        </w:rPr>
      </w:pPr>
    </w:p>
    <w:p w:rsidR="00FD739D" w:rsidP="00F02D20" w:rsidRDefault="00FD739D" w14:paraId="7FEFBC93" w14:textId="77777777">
      <w:pPr>
        <w:rPr>
          <w:b/>
          <w:sz w:val="40"/>
          <w:szCs w:val="40"/>
        </w:rPr>
      </w:pPr>
    </w:p>
    <w:p w:rsidR="00F02D20" w:rsidP="00F02D20" w:rsidRDefault="00F02D20" w14:paraId="61178D7D" w14:textId="1EB0CE86">
      <w:pPr>
        <w:rPr>
          <w:b/>
          <w:sz w:val="40"/>
          <w:szCs w:val="40"/>
        </w:rPr>
      </w:pPr>
      <w:r>
        <w:rPr>
          <w:b/>
          <w:sz w:val="40"/>
          <w:szCs w:val="40"/>
        </w:rPr>
        <w:lastRenderedPageBreak/>
        <w:t xml:space="preserve">Subject Knowledge and Pedagogy – Formative Assessment </w:t>
      </w:r>
    </w:p>
    <w:tbl>
      <w:tblPr>
        <w:tblStyle w:val="TableGrid2"/>
        <w:tblW w:w="5000" w:type="pct"/>
        <w:jc w:val="center"/>
        <w:tblLook w:val="04A0" w:firstRow="1" w:lastRow="0" w:firstColumn="1" w:lastColumn="0" w:noHBand="0" w:noVBand="1"/>
      </w:tblPr>
      <w:tblGrid>
        <w:gridCol w:w="2085"/>
        <w:gridCol w:w="1346"/>
        <w:gridCol w:w="1553"/>
        <w:gridCol w:w="1346"/>
        <w:gridCol w:w="1553"/>
        <w:gridCol w:w="903"/>
        <w:gridCol w:w="1779"/>
        <w:gridCol w:w="681"/>
        <w:gridCol w:w="1553"/>
        <w:gridCol w:w="903"/>
        <w:gridCol w:w="1766"/>
      </w:tblGrid>
      <w:tr w:rsidRPr="006C4A12" w:rsidR="006E73DF" w:rsidTr="00FB3B4F" w14:paraId="5AD14157" w14:textId="77777777">
        <w:trPr>
          <w:trHeight w:val="90"/>
          <w:jc w:val="center"/>
        </w:trPr>
        <w:tc>
          <w:tcPr>
            <w:tcW w:w="1611" w:type="pct"/>
            <w:gridSpan w:val="3"/>
            <w:tcBorders>
              <w:top w:val="single" w:color="auto" w:sz="4" w:space="0"/>
              <w:bottom w:val="single" w:color="auto" w:sz="4" w:space="0"/>
            </w:tcBorders>
            <w:shd w:val="clear" w:color="auto" w:fill="D5DCE4" w:themeFill="text2" w:themeFillTint="33"/>
            <w:vAlign w:val="center"/>
          </w:tcPr>
          <w:p w:rsidRPr="004E7819" w:rsidR="006E73DF" w:rsidP="006E73DF" w:rsidRDefault="006E73DF" w14:paraId="5F9BD97D" w14:textId="0B5E5B9C">
            <w:pPr>
              <w:contextualSpacing/>
              <w:jc w:val="center"/>
              <w:rPr>
                <w:rFonts w:eastAsiaTheme="minorEastAsia"/>
                <w:sz w:val="20"/>
                <w:szCs w:val="20"/>
              </w:rPr>
            </w:pPr>
            <w:r>
              <w:rPr>
                <w:rFonts w:eastAsiaTheme="minorEastAsia" w:cstheme="minorHAnsi"/>
                <w:b/>
                <w:bCs/>
              </w:rPr>
              <w:t>Phase 1 -Autumn</w:t>
            </w:r>
            <w:r w:rsidRPr="0073578B">
              <w:rPr>
                <w:rFonts w:eastAsiaTheme="minorEastAsia" w:cstheme="minorHAnsi"/>
                <w:b/>
                <w:bCs/>
              </w:rPr>
              <w:t xml:space="preserve"> 20</w:t>
            </w:r>
            <w:r>
              <w:rPr>
                <w:rFonts w:eastAsiaTheme="minorEastAsia" w:cstheme="minorHAnsi"/>
                <w:b/>
                <w:bCs/>
              </w:rPr>
              <w:t>2</w:t>
            </w:r>
            <w:r w:rsidR="001C2F7B">
              <w:rPr>
                <w:rFonts w:eastAsiaTheme="minorEastAsia" w:cstheme="minorHAnsi"/>
                <w:b/>
                <w:bCs/>
              </w:rPr>
              <w:t>5</w:t>
            </w:r>
          </w:p>
        </w:tc>
        <w:tc>
          <w:tcPr>
            <w:tcW w:w="1804" w:type="pct"/>
            <w:gridSpan w:val="4"/>
            <w:tcBorders>
              <w:top w:val="single" w:color="auto" w:sz="4" w:space="0"/>
              <w:bottom w:val="single" w:color="auto" w:sz="4" w:space="0"/>
            </w:tcBorders>
            <w:shd w:val="clear" w:color="auto" w:fill="C5E0B3" w:themeFill="accent6" w:themeFillTint="66"/>
            <w:vAlign w:val="center"/>
          </w:tcPr>
          <w:p w:rsidRPr="004E7819" w:rsidR="006E73DF" w:rsidP="006E73DF" w:rsidRDefault="006E73DF" w14:paraId="78F36B85" w14:textId="4CE8E04C">
            <w:pPr>
              <w:contextualSpacing/>
              <w:jc w:val="center"/>
              <w:rPr>
                <w:rFonts w:eastAsiaTheme="minorEastAsia"/>
                <w:sz w:val="20"/>
                <w:szCs w:val="20"/>
              </w:rPr>
            </w:pPr>
            <w:r>
              <w:rPr>
                <w:rFonts w:eastAsiaTheme="minorEastAsia" w:cstheme="minorHAnsi"/>
                <w:b/>
                <w:bCs/>
              </w:rPr>
              <w:t>Phase 2 - Spring</w:t>
            </w:r>
            <w:r w:rsidRPr="0073578B">
              <w:rPr>
                <w:rFonts w:eastAsiaTheme="minorEastAsia" w:cstheme="minorHAnsi"/>
                <w:b/>
                <w:bCs/>
              </w:rPr>
              <w:t xml:space="preserve"> 202</w:t>
            </w:r>
            <w:r w:rsidR="001C2F7B">
              <w:rPr>
                <w:rFonts w:eastAsiaTheme="minorEastAsia" w:cstheme="minorHAnsi"/>
                <w:b/>
                <w:bCs/>
              </w:rPr>
              <w:t>6</w:t>
            </w:r>
          </w:p>
        </w:tc>
        <w:tc>
          <w:tcPr>
            <w:tcW w:w="1585" w:type="pct"/>
            <w:gridSpan w:val="4"/>
            <w:tcBorders>
              <w:top w:val="single" w:color="auto" w:sz="4" w:space="0"/>
              <w:bottom w:val="single" w:color="auto" w:sz="4" w:space="0"/>
            </w:tcBorders>
            <w:shd w:val="clear" w:color="auto" w:fill="DBDBDB" w:themeFill="accent3" w:themeFillTint="66"/>
            <w:vAlign w:val="center"/>
          </w:tcPr>
          <w:p w:rsidRPr="004E7819" w:rsidR="006E73DF" w:rsidP="006E73DF" w:rsidRDefault="006E73DF" w14:paraId="2D70C8BA" w14:textId="44754514">
            <w:pPr>
              <w:contextualSpacing/>
              <w:jc w:val="center"/>
              <w:rPr>
                <w:rFonts w:eastAsiaTheme="minorEastAsia"/>
                <w:sz w:val="20"/>
                <w:szCs w:val="20"/>
              </w:rPr>
            </w:pPr>
            <w:r>
              <w:rPr>
                <w:rFonts w:eastAsiaTheme="minorEastAsia" w:cstheme="minorHAnsi"/>
                <w:b/>
                <w:bCs/>
              </w:rPr>
              <w:t>Phase 3</w:t>
            </w:r>
            <w:r w:rsidRPr="0073578B">
              <w:rPr>
                <w:rFonts w:eastAsiaTheme="minorEastAsia" w:cstheme="minorHAnsi"/>
                <w:b/>
                <w:bCs/>
              </w:rPr>
              <w:t xml:space="preserve"> </w:t>
            </w:r>
            <w:r>
              <w:rPr>
                <w:rFonts w:eastAsiaTheme="minorEastAsia" w:cstheme="minorHAnsi"/>
                <w:b/>
                <w:bCs/>
              </w:rPr>
              <w:t xml:space="preserve">– Summer </w:t>
            </w:r>
            <w:r w:rsidRPr="0073578B">
              <w:rPr>
                <w:rFonts w:eastAsiaTheme="minorEastAsia" w:cstheme="minorHAnsi"/>
                <w:b/>
                <w:bCs/>
              </w:rPr>
              <w:t>202</w:t>
            </w:r>
            <w:r w:rsidR="001C2F7B">
              <w:rPr>
                <w:rFonts w:eastAsiaTheme="minorEastAsia" w:cstheme="minorHAnsi"/>
                <w:b/>
                <w:bCs/>
              </w:rPr>
              <w:t>6</w:t>
            </w:r>
          </w:p>
        </w:tc>
      </w:tr>
      <w:tr w:rsidRPr="006C4A12" w:rsidR="00F02D20" w:rsidTr="0078384F" w14:paraId="282E027E" w14:textId="77777777">
        <w:trPr>
          <w:trHeight w:val="90"/>
          <w:jc w:val="center"/>
        </w:trPr>
        <w:tc>
          <w:tcPr>
            <w:tcW w:w="1611" w:type="pct"/>
            <w:gridSpan w:val="3"/>
            <w:tcBorders>
              <w:top w:val="single" w:color="auto" w:sz="4" w:space="0"/>
              <w:bottom w:val="single" w:color="auto" w:sz="4" w:space="0"/>
            </w:tcBorders>
            <w:shd w:val="clear" w:color="auto" w:fill="auto"/>
          </w:tcPr>
          <w:p w:rsidR="00F02D20" w:rsidP="000A42A0" w:rsidRDefault="00F02D20" w14:paraId="28C4822B"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804" w:type="pct"/>
            <w:gridSpan w:val="4"/>
            <w:tcBorders>
              <w:top w:val="single" w:color="auto" w:sz="4" w:space="0"/>
              <w:bottom w:val="single" w:color="auto" w:sz="4" w:space="0"/>
            </w:tcBorders>
            <w:shd w:val="clear" w:color="auto" w:fill="auto"/>
          </w:tcPr>
          <w:p w:rsidR="00F02D20" w:rsidP="000A42A0" w:rsidRDefault="00F02D20" w14:paraId="15C2841D"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585" w:type="pct"/>
            <w:gridSpan w:val="4"/>
            <w:tcBorders>
              <w:top w:val="single" w:color="auto" w:sz="4" w:space="0"/>
              <w:bottom w:val="single" w:color="auto" w:sz="4" w:space="0"/>
            </w:tcBorders>
            <w:shd w:val="clear" w:color="auto" w:fill="auto"/>
          </w:tcPr>
          <w:p w:rsidR="00F02D20" w:rsidP="000A42A0" w:rsidRDefault="00F02D20" w14:paraId="625313DD"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r>
      <w:tr w:rsidRPr="006C4A12" w:rsidR="00F02D20" w:rsidTr="0078384F" w14:paraId="5404443C" w14:textId="77777777">
        <w:trPr>
          <w:trHeight w:val="90"/>
          <w:jc w:val="center"/>
        </w:trPr>
        <w:tc>
          <w:tcPr>
            <w:tcW w:w="674" w:type="pct"/>
            <w:tcBorders>
              <w:top w:val="single" w:color="auto" w:sz="4" w:space="0"/>
              <w:bottom w:val="single" w:color="auto" w:sz="4" w:space="0"/>
            </w:tcBorders>
            <w:shd w:val="clear" w:color="auto" w:fill="auto"/>
          </w:tcPr>
          <w:p w:rsidR="00F02D20" w:rsidP="000A42A0" w:rsidRDefault="00F02D20" w14:paraId="08226342" w14:textId="77777777">
            <w:pPr>
              <w:contextualSpacing/>
              <w:jc w:val="center"/>
              <w:rPr>
                <w:rFonts w:eastAsiaTheme="minorEastAsia"/>
                <w:sz w:val="20"/>
                <w:szCs w:val="20"/>
              </w:rPr>
            </w:pPr>
            <w:r>
              <w:rPr>
                <w:rFonts w:eastAsiaTheme="minorEastAsia"/>
                <w:sz w:val="20"/>
                <w:szCs w:val="20"/>
              </w:rPr>
              <w:t>Not on target</w:t>
            </w:r>
          </w:p>
        </w:tc>
        <w:tc>
          <w:tcPr>
            <w:tcW w:w="435" w:type="pct"/>
            <w:tcBorders>
              <w:top w:val="single" w:color="auto" w:sz="4" w:space="0"/>
              <w:bottom w:val="single" w:color="auto" w:sz="4" w:space="0"/>
            </w:tcBorders>
            <w:shd w:val="clear" w:color="auto" w:fill="auto"/>
          </w:tcPr>
          <w:p w:rsidR="00F02D20" w:rsidP="000A42A0" w:rsidRDefault="00F02D20" w14:paraId="2A469965"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717776EE" w14:textId="77777777">
            <w:pPr>
              <w:contextualSpacing/>
              <w:jc w:val="center"/>
              <w:rPr>
                <w:rFonts w:eastAsiaTheme="minorEastAsia"/>
                <w:sz w:val="20"/>
                <w:szCs w:val="20"/>
              </w:rPr>
            </w:pPr>
            <w:r>
              <w:rPr>
                <w:rFonts w:eastAsiaTheme="minorEastAsia"/>
                <w:sz w:val="20"/>
                <w:szCs w:val="20"/>
              </w:rPr>
              <w:t>Confident</w:t>
            </w:r>
          </w:p>
        </w:tc>
        <w:tc>
          <w:tcPr>
            <w:tcW w:w="435" w:type="pct"/>
            <w:tcBorders>
              <w:top w:val="single" w:color="auto" w:sz="4" w:space="0"/>
              <w:bottom w:val="single" w:color="auto" w:sz="4" w:space="0"/>
            </w:tcBorders>
            <w:shd w:val="clear" w:color="auto" w:fill="auto"/>
          </w:tcPr>
          <w:p w:rsidR="00F02D20" w:rsidP="000A42A0" w:rsidRDefault="00F02D20" w14:paraId="0F1A6DFE"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03FA618C"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377CFB25" w14:textId="77777777">
            <w:pPr>
              <w:contextualSpacing/>
              <w:jc w:val="center"/>
              <w:rPr>
                <w:rFonts w:eastAsiaTheme="minorEastAsia"/>
                <w:sz w:val="20"/>
                <w:szCs w:val="20"/>
              </w:rPr>
            </w:pPr>
            <w:r>
              <w:rPr>
                <w:rFonts w:eastAsiaTheme="minorEastAsia"/>
                <w:sz w:val="20"/>
                <w:szCs w:val="20"/>
              </w:rPr>
              <w:t>Good</w:t>
            </w:r>
          </w:p>
        </w:tc>
        <w:tc>
          <w:tcPr>
            <w:tcW w:w="575" w:type="pct"/>
            <w:tcBorders>
              <w:top w:val="single" w:color="auto" w:sz="4" w:space="0"/>
              <w:bottom w:val="single" w:color="auto" w:sz="4" w:space="0"/>
            </w:tcBorders>
            <w:shd w:val="clear" w:color="auto" w:fill="auto"/>
          </w:tcPr>
          <w:p w:rsidR="00F02D20" w:rsidP="000A42A0" w:rsidRDefault="00F02D20" w14:paraId="50BB98A0" w14:textId="383F87B1">
            <w:pPr>
              <w:contextualSpacing/>
              <w:jc w:val="center"/>
              <w:rPr>
                <w:rFonts w:eastAsiaTheme="minorEastAsia"/>
                <w:sz w:val="20"/>
                <w:szCs w:val="20"/>
              </w:rPr>
            </w:pPr>
            <w:r>
              <w:rPr>
                <w:rFonts w:eastAsiaTheme="minorEastAsia"/>
                <w:sz w:val="20"/>
                <w:szCs w:val="20"/>
              </w:rPr>
              <w:t>High Perform</w:t>
            </w:r>
            <w:r w:rsidR="0042063E">
              <w:rPr>
                <w:rFonts w:eastAsiaTheme="minorEastAsia"/>
                <w:sz w:val="20"/>
                <w:szCs w:val="20"/>
              </w:rPr>
              <w:t>ing</w:t>
            </w:r>
          </w:p>
        </w:tc>
        <w:tc>
          <w:tcPr>
            <w:tcW w:w="220" w:type="pct"/>
            <w:tcBorders>
              <w:top w:val="single" w:color="auto" w:sz="4" w:space="0"/>
              <w:bottom w:val="single" w:color="auto" w:sz="4" w:space="0"/>
            </w:tcBorders>
            <w:shd w:val="clear" w:color="auto" w:fill="auto"/>
          </w:tcPr>
          <w:p w:rsidR="00F02D20" w:rsidP="000A42A0" w:rsidRDefault="00F02D20" w14:paraId="47DB1854" w14:textId="77777777">
            <w:pPr>
              <w:contextualSpacing/>
              <w:jc w:val="center"/>
              <w:rPr>
                <w:rFonts w:eastAsiaTheme="minorEastAsia"/>
                <w:sz w:val="20"/>
                <w:szCs w:val="20"/>
              </w:rPr>
            </w:pPr>
            <w:r>
              <w:rPr>
                <w:rFonts w:eastAsiaTheme="minorEastAsia"/>
                <w:sz w:val="20"/>
                <w:szCs w:val="20"/>
              </w:rPr>
              <w:t>Fail</w:t>
            </w:r>
          </w:p>
        </w:tc>
        <w:tc>
          <w:tcPr>
            <w:tcW w:w="502" w:type="pct"/>
            <w:tcBorders>
              <w:top w:val="single" w:color="auto" w:sz="4" w:space="0"/>
              <w:bottom w:val="single" w:color="auto" w:sz="4" w:space="0"/>
            </w:tcBorders>
            <w:shd w:val="clear" w:color="auto" w:fill="auto"/>
          </w:tcPr>
          <w:p w:rsidR="00F02D20" w:rsidP="000A42A0" w:rsidRDefault="00F02D20" w14:paraId="3B411F10"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4C518CC4" w14:textId="77777777">
            <w:pPr>
              <w:contextualSpacing/>
              <w:jc w:val="center"/>
              <w:rPr>
                <w:rFonts w:eastAsiaTheme="minorEastAsia"/>
                <w:sz w:val="20"/>
                <w:szCs w:val="20"/>
              </w:rPr>
            </w:pPr>
            <w:r>
              <w:rPr>
                <w:rFonts w:eastAsiaTheme="minorEastAsia"/>
                <w:sz w:val="20"/>
                <w:szCs w:val="20"/>
              </w:rPr>
              <w:t xml:space="preserve">Good </w:t>
            </w:r>
          </w:p>
        </w:tc>
        <w:tc>
          <w:tcPr>
            <w:tcW w:w="571" w:type="pct"/>
            <w:tcBorders>
              <w:top w:val="single" w:color="auto" w:sz="4" w:space="0"/>
              <w:bottom w:val="single" w:color="auto" w:sz="4" w:space="0"/>
            </w:tcBorders>
            <w:shd w:val="clear" w:color="auto" w:fill="auto"/>
          </w:tcPr>
          <w:p w:rsidR="00F02D20" w:rsidP="000A42A0" w:rsidRDefault="00F02D20" w14:paraId="6F9220E1" w14:textId="2AECD2D9">
            <w:pPr>
              <w:contextualSpacing/>
              <w:jc w:val="center"/>
              <w:rPr>
                <w:rFonts w:eastAsiaTheme="minorEastAsia"/>
                <w:sz w:val="20"/>
                <w:szCs w:val="20"/>
              </w:rPr>
            </w:pPr>
            <w:r>
              <w:rPr>
                <w:rFonts w:eastAsiaTheme="minorEastAsia"/>
                <w:sz w:val="20"/>
                <w:szCs w:val="20"/>
              </w:rPr>
              <w:t>High Perform</w:t>
            </w:r>
            <w:r w:rsidR="0042063E">
              <w:rPr>
                <w:rFonts w:eastAsiaTheme="minorEastAsia"/>
                <w:sz w:val="20"/>
                <w:szCs w:val="20"/>
              </w:rPr>
              <w:t>ing</w:t>
            </w:r>
          </w:p>
        </w:tc>
      </w:tr>
    </w:tbl>
    <w:p w:rsidRPr="0016469F" w:rsidR="00C72C7C" w:rsidP="00A0571F" w:rsidRDefault="00C72C7C" w14:paraId="5E111120" w14:textId="1FEB0830"/>
    <w:p w:rsidRPr="00A1343A" w:rsidR="007A5BA3" w:rsidP="00C7144D" w:rsidRDefault="00C7144D" w14:paraId="22974889" w14:textId="5DADBE38">
      <w:pPr>
        <w:textAlignment w:val="baseline"/>
        <w:rPr>
          <w:rFonts w:ascii="Calibri" w:hAnsi="Calibri" w:eastAsia="Times New Roman" w:cs="Calibri"/>
          <w:b/>
          <w:bCs/>
          <w:sz w:val="40"/>
          <w:szCs w:val="40"/>
          <w:lang w:eastAsia="en-GB"/>
        </w:rPr>
      </w:pPr>
      <w:r w:rsidRPr="00C7144D">
        <w:rPr>
          <w:b/>
          <w:noProof/>
          <w:sz w:val="40"/>
          <w:szCs w:val="40"/>
          <w:lang w:eastAsia="en-GB"/>
        </w:rPr>
        <w:drawing>
          <wp:inline distT="0" distB="0" distL="0" distR="0" wp14:anchorId="4A65C6B3" wp14:editId="1EB8846F">
            <wp:extent cx="374015" cy="381635"/>
            <wp:effectExtent l="0" t="0" r="6985"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4015" cy="381635"/>
                    </a:xfrm>
                    <a:prstGeom prst="rect">
                      <a:avLst/>
                    </a:prstGeom>
                    <a:noFill/>
                    <a:ln>
                      <a:noFill/>
                    </a:ln>
                  </pic:spPr>
                </pic:pic>
              </a:graphicData>
            </a:graphic>
          </wp:inline>
        </w:drawing>
      </w:r>
      <w:r w:rsidRPr="00C7144D">
        <w:rPr>
          <w:rFonts w:ascii="Calibri" w:hAnsi="Calibri" w:eastAsia="Times New Roman" w:cs="Calibri"/>
          <w:b/>
          <w:bCs/>
          <w:sz w:val="40"/>
          <w:szCs w:val="40"/>
          <w:lang w:eastAsia="en-GB"/>
        </w:rPr>
        <w:t>Assessment</w:t>
      </w:r>
    </w:p>
    <w:p w:rsidRPr="00C7144D" w:rsidR="00C7144D" w:rsidP="00C7144D" w:rsidRDefault="00C7144D" w14:paraId="21B4D9A7" w14:textId="77777777">
      <w:pPr>
        <w:textAlignment w:val="baseline"/>
        <w:rPr>
          <w:rFonts w:ascii="Segoe UI" w:hAnsi="Segoe UI" w:eastAsia="Times New Roman" w:cs="Segoe UI"/>
          <w:sz w:val="18"/>
          <w:szCs w:val="18"/>
          <w:lang w:eastAsia="en-GB"/>
        </w:rPr>
      </w:pPr>
      <w:r w:rsidRPr="00C7144D">
        <w:rPr>
          <w:rFonts w:ascii="Times New Roman" w:hAnsi="Times New Roman" w:eastAsia="Times New Roman" w:cs="Times New Roman"/>
          <w:b/>
          <w:bCs/>
          <w:lang w:eastAsia="en-GB"/>
        </w:rPr>
        <w:t>L</w:t>
      </w:r>
      <w:r w:rsidRPr="00DA2ED3">
        <w:rPr>
          <w:rFonts w:eastAsia="Times New Roman" w:cstheme="minorHAnsi"/>
          <w:b/>
          <w:bCs/>
          <w:lang w:eastAsia="en-GB"/>
        </w:rPr>
        <w:t>eading to Teaching Standard 6 – Make accurate and productive use of assessment</w:t>
      </w:r>
      <w:r w:rsidRPr="00C7144D">
        <w:rPr>
          <w:rFonts w:ascii="Times New Roman" w:hAnsi="Times New Roman" w:eastAsia="Times New Roman" w:cs="Times New Roman"/>
          <w:lang w:eastAsia="en-GB"/>
        </w:rPr>
        <w:t> </w:t>
      </w:r>
    </w:p>
    <w:tbl>
      <w:tblPr>
        <w:tblW w:w="1546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01"/>
        <w:gridCol w:w="1701"/>
        <w:gridCol w:w="2552"/>
        <w:gridCol w:w="3685"/>
        <w:gridCol w:w="4686"/>
        <w:gridCol w:w="15"/>
        <w:gridCol w:w="2122"/>
      </w:tblGrid>
      <w:tr w:rsidRPr="00C7144D" w:rsidR="00C7144D" w:rsidTr="009D5BAA" w14:paraId="6E375723" w14:textId="77777777">
        <w:trPr>
          <w:trHeight w:val="300"/>
        </w:trPr>
        <w:tc>
          <w:tcPr>
            <w:tcW w:w="701" w:type="dxa"/>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320E9DD5" w14:textId="77777777">
            <w:pPr>
              <w:jc w:val="center"/>
              <w:textAlignment w:val="baseline"/>
              <w:rPr>
                <w:rFonts w:ascii="Times New Roman" w:hAnsi="Times New Roman" w:eastAsia="Times New Roman" w:cs="Times New Roman"/>
                <w:sz w:val="24"/>
                <w:szCs w:val="24"/>
                <w:lang w:eastAsia="en-GB"/>
              </w:rPr>
            </w:pPr>
            <w:r w:rsidRPr="00C7144D">
              <w:rPr>
                <w:rFonts w:ascii="Arial" w:hAnsi="Arial" w:eastAsia="Times New Roman" w:cs="Arial"/>
                <w:sz w:val="20"/>
                <w:szCs w:val="20"/>
                <w:lang w:eastAsia="en-GB"/>
              </w:rPr>
              <w:t> </w:t>
            </w:r>
          </w:p>
        </w:tc>
        <w:tc>
          <w:tcPr>
            <w:tcW w:w="12639" w:type="dxa"/>
            <w:gridSpan w:val="5"/>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75C9B6C3" w14:textId="77777777">
            <w:pPr>
              <w:jc w:val="center"/>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sz w:val="20"/>
                <w:szCs w:val="20"/>
                <w:lang w:eastAsia="en-GB"/>
              </w:rPr>
              <w:t>FORMATIVE ASSESSMENT</w:t>
            </w:r>
            <w:r w:rsidRPr="00C7144D">
              <w:rPr>
                <w:rFonts w:ascii="Calibri" w:hAnsi="Calibri" w:eastAsia="Times New Roman" w:cs="Calibri"/>
                <w:sz w:val="20"/>
                <w:szCs w:val="20"/>
                <w:lang w:eastAsia="en-GB"/>
              </w:rPr>
              <w:t> </w:t>
            </w:r>
          </w:p>
        </w:tc>
        <w:tc>
          <w:tcPr>
            <w:tcW w:w="2122" w:type="dxa"/>
            <w:tcBorders>
              <w:top w:val="single" w:color="auto" w:sz="6" w:space="0"/>
              <w:left w:val="single" w:color="auto" w:sz="6" w:space="0"/>
              <w:bottom w:val="single" w:color="auto" w:sz="6" w:space="0"/>
              <w:right w:val="single" w:color="auto" w:sz="6" w:space="0"/>
            </w:tcBorders>
            <w:shd w:val="clear" w:color="auto" w:fill="D9D9D9"/>
            <w:hideMark/>
          </w:tcPr>
          <w:p w:rsidRPr="00C7144D" w:rsidR="00C7144D" w:rsidP="00C7144D" w:rsidRDefault="00C7144D" w14:paraId="5675547E" w14:textId="77777777">
            <w:pPr>
              <w:jc w:val="center"/>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sz w:val="20"/>
                <w:szCs w:val="20"/>
                <w:lang w:eastAsia="en-GB"/>
              </w:rPr>
              <w:t>SUMMATIVE</w:t>
            </w:r>
            <w:r w:rsidRPr="00C7144D">
              <w:rPr>
                <w:rFonts w:ascii="Calibri" w:hAnsi="Calibri" w:eastAsia="Times New Roman" w:cs="Calibri"/>
                <w:sz w:val="20"/>
                <w:szCs w:val="20"/>
                <w:lang w:eastAsia="en-GB"/>
              </w:rPr>
              <w:t> </w:t>
            </w:r>
          </w:p>
        </w:tc>
      </w:tr>
      <w:tr w:rsidRPr="00C7144D" w:rsidR="00C7144D" w:rsidTr="009D5BAA" w14:paraId="716F92E3" w14:textId="77777777">
        <w:trPr>
          <w:trHeight w:val="300"/>
        </w:trPr>
        <w:tc>
          <w:tcPr>
            <w:tcW w:w="701" w:type="dxa"/>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5C16D319" w14:textId="77777777">
            <w:pPr>
              <w:jc w:val="center"/>
              <w:textAlignment w:val="baseline"/>
              <w:rPr>
                <w:rFonts w:ascii="Times New Roman" w:hAnsi="Times New Roman" w:eastAsia="Times New Roman" w:cs="Times New Roman"/>
                <w:sz w:val="24"/>
                <w:szCs w:val="24"/>
                <w:lang w:eastAsia="en-GB"/>
              </w:rPr>
            </w:pPr>
            <w:r w:rsidRPr="00C7144D">
              <w:rPr>
                <w:rFonts w:ascii="Arial" w:hAnsi="Arial" w:eastAsia="Times New Roman" w:cs="Arial"/>
                <w:sz w:val="20"/>
                <w:szCs w:val="20"/>
                <w:lang w:eastAsia="en-GB"/>
              </w:rPr>
              <w:t> </w:t>
            </w:r>
          </w:p>
        </w:tc>
        <w:tc>
          <w:tcPr>
            <w:tcW w:w="12639" w:type="dxa"/>
            <w:gridSpan w:val="5"/>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72AD49CF" w14:textId="77777777">
            <w:pPr>
              <w:jc w:val="center"/>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sz w:val="20"/>
                <w:szCs w:val="20"/>
                <w:lang w:eastAsia="en-GB"/>
              </w:rPr>
              <w:t>Characteristics for trainees in this stage of their career</w:t>
            </w:r>
            <w:r w:rsidRPr="00C7144D">
              <w:rPr>
                <w:rFonts w:ascii="Calibri" w:hAnsi="Calibri" w:eastAsia="Times New Roman" w:cs="Calibri"/>
                <w:sz w:val="20"/>
                <w:szCs w:val="20"/>
                <w:lang w:eastAsia="en-GB"/>
              </w:rPr>
              <w:t> </w:t>
            </w:r>
          </w:p>
        </w:tc>
        <w:tc>
          <w:tcPr>
            <w:tcW w:w="2122" w:type="dxa"/>
            <w:vMerge w:val="restart"/>
            <w:tcBorders>
              <w:top w:val="single" w:color="auto" w:sz="6" w:space="0"/>
              <w:left w:val="single" w:color="auto" w:sz="6" w:space="0"/>
              <w:bottom w:val="single" w:color="auto" w:sz="6" w:space="0"/>
              <w:right w:val="single" w:color="auto" w:sz="6" w:space="0"/>
            </w:tcBorders>
            <w:shd w:val="clear" w:color="auto" w:fill="D9D9D9"/>
            <w:hideMark/>
          </w:tcPr>
          <w:p w:rsidRPr="00C7144D" w:rsidR="00C7144D" w:rsidP="00C7144D" w:rsidRDefault="00C7144D" w14:paraId="7CF58155" w14:textId="77777777">
            <w:pPr>
              <w:jc w:val="center"/>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sz w:val="20"/>
                <w:szCs w:val="20"/>
                <w:lang w:eastAsia="en-GB"/>
              </w:rPr>
              <w:t>By the end of the course can….</w:t>
            </w:r>
            <w:r w:rsidRPr="00C7144D">
              <w:rPr>
                <w:rFonts w:ascii="Calibri" w:hAnsi="Calibri" w:eastAsia="Times New Roman" w:cs="Calibri"/>
                <w:sz w:val="20"/>
                <w:szCs w:val="20"/>
                <w:lang w:eastAsia="en-GB"/>
              </w:rPr>
              <w:t> </w:t>
            </w:r>
          </w:p>
        </w:tc>
      </w:tr>
      <w:tr w:rsidRPr="00C7144D" w:rsidR="00C7144D" w:rsidTr="009D5BAA" w14:paraId="1DBE7693" w14:textId="77777777">
        <w:trPr>
          <w:trHeight w:val="300"/>
        </w:trPr>
        <w:tc>
          <w:tcPr>
            <w:tcW w:w="701" w:type="dxa"/>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6062F5CA" w14:textId="77777777">
            <w:pPr>
              <w:jc w:val="center"/>
              <w:textAlignment w:val="baseline"/>
              <w:rPr>
                <w:rFonts w:ascii="Times New Roman" w:hAnsi="Times New Roman" w:eastAsia="Times New Roman" w:cs="Times New Roman"/>
                <w:sz w:val="24"/>
                <w:szCs w:val="24"/>
                <w:lang w:eastAsia="en-GB"/>
              </w:rPr>
            </w:pPr>
            <w:r w:rsidRPr="00C7144D">
              <w:rPr>
                <w:rFonts w:ascii="Arial" w:hAnsi="Arial" w:eastAsia="Times New Roman" w:cs="Arial"/>
                <w:sz w:val="20"/>
                <w:szCs w:val="20"/>
                <w:lang w:eastAsia="en-GB"/>
              </w:rPr>
              <w:t> </w:t>
            </w:r>
          </w:p>
        </w:tc>
        <w:tc>
          <w:tcPr>
            <w:tcW w:w="1701" w:type="dxa"/>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4F7C32CE" w14:textId="77777777">
            <w:pPr>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sz w:val="20"/>
                <w:szCs w:val="20"/>
                <w:lang w:eastAsia="en-GB"/>
              </w:rPr>
              <w:t>Emerging</w:t>
            </w:r>
            <w:r w:rsidRPr="00C7144D">
              <w:rPr>
                <w:rFonts w:ascii="Calibri" w:hAnsi="Calibri" w:eastAsia="Times New Roman" w:cs="Calibri"/>
                <w:sz w:val="20"/>
                <w:szCs w:val="20"/>
                <w:lang w:eastAsia="en-GB"/>
              </w:rPr>
              <w:t> </w:t>
            </w:r>
          </w:p>
        </w:tc>
        <w:tc>
          <w:tcPr>
            <w:tcW w:w="2552" w:type="dxa"/>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6AB5DC4E" w14:textId="77777777">
            <w:pPr>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sz w:val="20"/>
                <w:szCs w:val="20"/>
                <w:lang w:eastAsia="en-GB"/>
              </w:rPr>
              <w:t>Confident </w:t>
            </w:r>
            <w:r w:rsidRPr="00C7144D">
              <w:rPr>
                <w:rFonts w:ascii="Calibri" w:hAnsi="Calibri" w:eastAsia="Times New Roman" w:cs="Calibri"/>
                <w:sz w:val="20"/>
                <w:szCs w:val="20"/>
                <w:lang w:eastAsia="en-GB"/>
              </w:rPr>
              <w:t> </w:t>
            </w:r>
          </w:p>
        </w:tc>
        <w:tc>
          <w:tcPr>
            <w:tcW w:w="3685" w:type="dxa"/>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5DD18383" w14:textId="77777777">
            <w:pPr>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sz w:val="20"/>
                <w:szCs w:val="20"/>
                <w:lang w:eastAsia="en-GB"/>
              </w:rPr>
              <w:t>Good </w:t>
            </w:r>
            <w:r w:rsidRPr="00C7144D">
              <w:rPr>
                <w:rFonts w:ascii="Calibri" w:hAnsi="Calibri" w:eastAsia="Times New Roman" w:cs="Calibri"/>
                <w:sz w:val="20"/>
                <w:szCs w:val="20"/>
                <w:lang w:eastAsia="en-GB"/>
              </w:rPr>
              <w:t> </w:t>
            </w:r>
          </w:p>
        </w:tc>
        <w:tc>
          <w:tcPr>
            <w:tcW w:w="4701" w:type="dxa"/>
            <w:gridSpan w:val="2"/>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49AF1700" w14:textId="77777777">
            <w:pPr>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sz w:val="20"/>
                <w:szCs w:val="20"/>
                <w:lang w:eastAsia="en-GB"/>
              </w:rPr>
              <w:t>High performing </w:t>
            </w:r>
            <w:r w:rsidRPr="00C7144D">
              <w:rPr>
                <w:rFonts w:ascii="Calibri" w:hAnsi="Calibri" w:eastAsia="Times New Roman" w:cs="Calibri"/>
                <w:sz w:val="20"/>
                <w:szCs w:val="20"/>
                <w:lang w:eastAsia="en-GB"/>
              </w:rPr>
              <w:t> </w:t>
            </w:r>
          </w:p>
        </w:tc>
        <w:tc>
          <w:tcPr>
            <w:tcW w:w="2122"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C7144D" w:rsidR="00C7144D" w:rsidP="00C7144D" w:rsidRDefault="00C7144D" w14:paraId="5D122FBE" w14:textId="77777777">
            <w:pPr>
              <w:rPr>
                <w:rFonts w:ascii="Times New Roman" w:hAnsi="Times New Roman" w:eastAsia="Times New Roman" w:cs="Times New Roman"/>
                <w:sz w:val="24"/>
                <w:szCs w:val="24"/>
                <w:lang w:eastAsia="en-GB"/>
              </w:rPr>
            </w:pPr>
          </w:p>
        </w:tc>
      </w:tr>
      <w:tr w:rsidRPr="00C7144D" w:rsidR="00442553" w:rsidTr="009D5BAA" w14:paraId="2E7C7954" w14:textId="77777777">
        <w:trPr>
          <w:trHeight w:val="1740"/>
        </w:trPr>
        <w:tc>
          <w:tcPr>
            <w:tcW w:w="70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7144D" w:rsidR="00442553" w:rsidP="00D063A8" w:rsidRDefault="00442553" w14:paraId="2ED7A41E" w14:textId="7FC0DED2">
            <w:pPr>
              <w:ind w:left="105" w:right="105"/>
              <w:jc w:val="center"/>
              <w:textAlignment w:val="baseline"/>
              <w:rPr>
                <w:rFonts w:ascii="Times New Roman" w:hAnsi="Times New Roman" w:eastAsia="Times New Roman" w:cs="Times New Roman"/>
                <w:sz w:val="24"/>
                <w:szCs w:val="24"/>
                <w:lang w:eastAsia="en-GB"/>
              </w:rPr>
            </w:pPr>
            <w:r w:rsidRPr="00314805">
              <w:rPr>
                <w:rFonts w:cs="Arial"/>
                <w:b/>
                <w:bCs/>
              </w:rPr>
              <w:t xml:space="preserve">A1 </w:t>
            </w:r>
            <w:r w:rsidRPr="00314805">
              <w:rPr>
                <w:rFonts w:cs="Arial"/>
                <w:i/>
                <w:iCs/>
              </w:rPr>
              <w:t>(6a) (6c) (6k)</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C7144D" w:rsidR="00442553" w:rsidP="00442553" w:rsidRDefault="00442553" w14:paraId="21BFEE03" w14:textId="462D6D63">
            <w:pPr>
              <w:textAlignment w:val="baseline"/>
              <w:rPr>
                <w:rFonts w:ascii="Times New Roman" w:hAnsi="Times New Roman" w:eastAsia="Times New Roman" w:cs="Times New Roman"/>
                <w:sz w:val="24"/>
                <w:szCs w:val="24"/>
                <w:lang w:eastAsia="en-GB"/>
              </w:rPr>
            </w:pPr>
            <w:r w:rsidRPr="00314805">
              <w:rPr>
                <w:rFonts w:cs="Arial"/>
                <w:sz w:val="20"/>
                <w:szCs w:val="20"/>
              </w:rPr>
              <w:t>With support, begin to assess pupils’ attainment.</w:t>
            </w:r>
          </w:p>
        </w:tc>
        <w:tc>
          <w:tcPr>
            <w:tcW w:w="2552" w:type="dxa"/>
            <w:tcBorders>
              <w:top w:val="single" w:color="auto" w:sz="6" w:space="0"/>
              <w:left w:val="single" w:color="auto" w:sz="6" w:space="0"/>
              <w:bottom w:val="single" w:color="auto" w:sz="6" w:space="0"/>
              <w:right w:val="single" w:color="auto" w:sz="6" w:space="0"/>
            </w:tcBorders>
            <w:shd w:val="clear" w:color="auto" w:fill="auto"/>
            <w:hideMark/>
          </w:tcPr>
          <w:p w:rsidRPr="00C7144D" w:rsidR="00442553" w:rsidP="00442553" w:rsidRDefault="00442553" w14:paraId="5B1ABE22" w14:textId="0446F04F">
            <w:pPr>
              <w:textAlignment w:val="baseline"/>
              <w:rPr>
                <w:rFonts w:ascii="Times New Roman" w:hAnsi="Times New Roman" w:eastAsia="Times New Roman" w:cs="Times New Roman"/>
                <w:sz w:val="24"/>
                <w:szCs w:val="24"/>
                <w:lang w:eastAsia="en-GB"/>
              </w:rPr>
            </w:pPr>
            <w:r w:rsidRPr="00314805">
              <w:rPr>
                <w:rFonts w:cs="Arial"/>
                <w:sz w:val="20"/>
                <w:szCs w:val="20"/>
              </w:rPr>
              <w:t>Plan and use formative assessment opportunities, assessing pupils’ attainment. Know and understand subject statutory assessment requirements.</w:t>
            </w:r>
          </w:p>
        </w:tc>
        <w:tc>
          <w:tcPr>
            <w:tcW w:w="3685" w:type="dxa"/>
            <w:tcBorders>
              <w:top w:val="single" w:color="auto" w:sz="6" w:space="0"/>
              <w:left w:val="single" w:color="auto" w:sz="6" w:space="0"/>
              <w:bottom w:val="single" w:color="auto" w:sz="6" w:space="0"/>
              <w:right w:val="single" w:color="auto" w:sz="6" w:space="0"/>
            </w:tcBorders>
            <w:shd w:val="clear" w:color="auto" w:fill="auto"/>
            <w:hideMark/>
          </w:tcPr>
          <w:p w:rsidRPr="00314805" w:rsidR="00442553" w:rsidP="00442553" w:rsidRDefault="00442553" w14:paraId="60F1F250" w14:textId="77777777">
            <w:pPr>
              <w:rPr>
                <w:rFonts w:eastAsia="Times New Roman"/>
                <w:i/>
                <w:iCs/>
                <w:sz w:val="20"/>
                <w:szCs w:val="20"/>
              </w:rPr>
            </w:pPr>
            <w:r w:rsidRPr="00314805">
              <w:rPr>
                <w:rFonts w:eastAsia="Times New Roman"/>
                <w:i/>
                <w:iCs/>
                <w:sz w:val="20"/>
                <w:szCs w:val="20"/>
              </w:rPr>
              <w:t>Avoid common assessment pitfalls, by:</w:t>
            </w:r>
          </w:p>
          <w:p w:rsidRPr="00314805" w:rsidR="00442553" w:rsidP="00442553" w:rsidRDefault="00442553" w14:paraId="3CE9D4FC" w14:textId="77777777">
            <w:pPr>
              <w:pStyle w:val="ListParagraph"/>
              <w:numPr>
                <w:ilvl w:val="0"/>
                <w:numId w:val="25"/>
              </w:numPr>
              <w:rPr>
                <w:rFonts w:eastAsia="Times New Roman" w:asciiTheme="minorHAnsi" w:hAnsiTheme="minorHAnsi" w:cstheme="minorHAnsi"/>
                <w:i/>
                <w:iCs/>
                <w:sz w:val="20"/>
                <w:szCs w:val="20"/>
              </w:rPr>
            </w:pPr>
            <w:r w:rsidRPr="00314805">
              <w:rPr>
                <w:rFonts w:eastAsia="Times New Roman" w:asciiTheme="minorHAnsi" w:hAnsiTheme="minorHAnsi" w:cstheme="minorHAnsi"/>
                <w:i/>
                <w:iCs/>
                <w:sz w:val="20"/>
                <w:szCs w:val="20"/>
              </w:rPr>
              <w:t>Planning formative assessment tasks linked to lesson objectives and thinking ahead about what would indicate understanding (e.g. by using hinge questions to pinpoint knowledge gaps).</w:t>
            </w:r>
          </w:p>
          <w:p w:rsidRPr="00314805" w:rsidR="00442553" w:rsidP="00442553" w:rsidRDefault="00442553" w14:paraId="719C8CEE" w14:textId="77777777">
            <w:pPr>
              <w:rPr>
                <w:rFonts w:eastAsia="Times New Roman" w:cstheme="minorHAnsi"/>
                <w:i/>
                <w:iCs/>
                <w:sz w:val="20"/>
                <w:szCs w:val="20"/>
              </w:rPr>
            </w:pPr>
            <w:r w:rsidRPr="00314805">
              <w:rPr>
                <w:rFonts w:eastAsia="Times New Roman" w:cstheme="minorHAnsi"/>
                <w:i/>
                <w:iCs/>
                <w:sz w:val="20"/>
                <w:szCs w:val="20"/>
              </w:rPr>
              <w:t>Provide high quality feedback, by:</w:t>
            </w:r>
          </w:p>
          <w:p w:rsidRPr="00314805" w:rsidR="00442553" w:rsidP="00442553" w:rsidRDefault="00442553" w14:paraId="1DD767F2" w14:textId="77777777">
            <w:pPr>
              <w:pStyle w:val="ListParagraph"/>
              <w:numPr>
                <w:ilvl w:val="0"/>
                <w:numId w:val="25"/>
              </w:numPr>
              <w:rPr>
                <w:rFonts w:ascii="Calibri" w:hAnsi="Calibri" w:eastAsia="Times New Roman" w:cs="Calibri"/>
                <w:i/>
                <w:iCs/>
                <w:sz w:val="20"/>
                <w:szCs w:val="20"/>
              </w:rPr>
            </w:pPr>
            <w:r w:rsidRPr="00314805">
              <w:rPr>
                <w:rFonts w:ascii="Calibri" w:hAnsi="Calibri" w:eastAsia="Times New Roman" w:cs="Calibri"/>
                <w:i/>
                <w:iCs/>
                <w:sz w:val="20"/>
                <w:szCs w:val="20"/>
              </w:rPr>
              <w:t>Scaffolding self-assessment by sharing model work with pupils, highlighting key details</w:t>
            </w:r>
          </w:p>
          <w:p w:rsidRPr="00C7144D" w:rsidR="00442553" w:rsidP="00442553" w:rsidRDefault="00442553" w14:paraId="2BFCFE69" w14:textId="307DB0BC">
            <w:pPr>
              <w:textAlignment w:val="baseline"/>
              <w:rPr>
                <w:rFonts w:ascii="Times New Roman" w:hAnsi="Times New Roman" w:eastAsia="Times New Roman" w:cs="Times New Roman"/>
                <w:sz w:val="24"/>
                <w:szCs w:val="24"/>
                <w:lang w:eastAsia="en-GB"/>
              </w:rPr>
            </w:pPr>
          </w:p>
        </w:tc>
        <w:tc>
          <w:tcPr>
            <w:tcW w:w="4701" w:type="dxa"/>
            <w:gridSpan w:val="2"/>
            <w:tcBorders>
              <w:top w:val="single" w:color="auto" w:sz="6" w:space="0"/>
              <w:left w:val="single" w:color="auto" w:sz="6" w:space="0"/>
              <w:bottom w:val="single" w:color="auto" w:sz="6" w:space="0"/>
              <w:right w:val="single" w:color="auto" w:sz="6" w:space="0"/>
            </w:tcBorders>
            <w:shd w:val="clear" w:color="auto" w:fill="auto"/>
            <w:hideMark/>
          </w:tcPr>
          <w:p w:rsidRPr="00314805" w:rsidR="00442553" w:rsidP="00442553" w:rsidRDefault="00442553" w14:paraId="108C130D" w14:textId="77777777">
            <w:pPr>
              <w:tabs>
                <w:tab w:val="left" w:pos="720"/>
              </w:tabs>
              <w:rPr>
                <w:rFonts w:cs="Arial"/>
                <w:iCs/>
                <w:sz w:val="20"/>
                <w:szCs w:val="20"/>
              </w:rPr>
            </w:pPr>
            <w:r w:rsidRPr="00314805">
              <w:rPr>
                <w:rFonts w:cs="Arial"/>
                <w:iCs/>
                <w:sz w:val="20"/>
                <w:szCs w:val="20"/>
              </w:rPr>
              <w:t>Accurately, and independently assess pupils’ attainment using current curricular, examinations and assessment arrangements.</w:t>
            </w:r>
          </w:p>
          <w:p w:rsidRPr="00314805" w:rsidR="00442553" w:rsidP="00442553" w:rsidRDefault="00442553" w14:paraId="68C3A3AD" w14:textId="77777777">
            <w:pPr>
              <w:tabs>
                <w:tab w:val="left" w:pos="720"/>
              </w:tabs>
              <w:rPr>
                <w:rFonts w:eastAsia="Times New Roman"/>
                <w:i/>
                <w:sz w:val="20"/>
                <w:szCs w:val="20"/>
              </w:rPr>
            </w:pPr>
            <w:r w:rsidRPr="00314805">
              <w:rPr>
                <w:rFonts w:eastAsia="Times New Roman"/>
                <w:i/>
                <w:sz w:val="20"/>
                <w:szCs w:val="20"/>
              </w:rPr>
              <w:t xml:space="preserve">Avoid common assessment pitfalls, by: </w:t>
            </w:r>
          </w:p>
          <w:p w:rsidRPr="00C7144D" w:rsidR="00442553" w:rsidP="00442553" w:rsidRDefault="00442553" w14:paraId="0512ED47" w14:textId="346B0867">
            <w:pPr>
              <w:textAlignment w:val="baseline"/>
              <w:rPr>
                <w:rFonts w:ascii="Times New Roman" w:hAnsi="Times New Roman" w:eastAsia="Times New Roman" w:cs="Times New Roman"/>
                <w:sz w:val="24"/>
                <w:szCs w:val="24"/>
                <w:lang w:eastAsia="en-GB"/>
              </w:rPr>
            </w:pPr>
            <w:r w:rsidRPr="00314805">
              <w:rPr>
                <w:rFonts w:eastAsia="Times New Roman"/>
                <w:i/>
                <w:sz w:val="20"/>
                <w:szCs w:val="20"/>
              </w:rPr>
              <w:t xml:space="preserve"> </w:t>
            </w:r>
            <w:r w:rsidRPr="00314805">
              <w:rPr>
                <w:rFonts w:eastAsia="Times New Roman" w:cstheme="minorHAnsi"/>
                <w:i/>
                <w:sz w:val="20"/>
                <w:szCs w:val="20"/>
              </w:rPr>
              <w:t>choosing, where possible, externally validated materials, used in controlled conditions when required to make summative assessments).</w:t>
            </w:r>
          </w:p>
        </w:tc>
        <w:tc>
          <w:tcPr>
            <w:tcW w:w="2122" w:type="dxa"/>
            <w:tcBorders>
              <w:top w:val="single" w:color="auto" w:sz="6" w:space="0"/>
              <w:left w:val="single" w:color="auto" w:sz="6" w:space="0"/>
              <w:bottom w:val="single" w:color="auto" w:sz="6" w:space="0"/>
              <w:right w:val="single" w:color="auto" w:sz="6" w:space="0"/>
            </w:tcBorders>
            <w:shd w:val="clear" w:color="auto" w:fill="D9D9D9"/>
            <w:hideMark/>
          </w:tcPr>
          <w:p w:rsidR="00442553" w:rsidP="00442553" w:rsidRDefault="00442553" w14:paraId="4AC5D26D" w14:textId="77777777">
            <w:pPr>
              <w:tabs>
                <w:tab w:val="left" w:pos="720"/>
              </w:tabs>
              <w:rPr>
                <w:rFonts w:cs="Arial"/>
                <w:color w:val="000000" w:themeColor="text1"/>
                <w:sz w:val="20"/>
                <w:szCs w:val="20"/>
              </w:rPr>
            </w:pPr>
            <w:r>
              <w:rPr>
                <w:rFonts w:cs="Arial"/>
                <w:color w:val="000000" w:themeColor="text1"/>
                <w:sz w:val="20"/>
                <w:szCs w:val="20"/>
              </w:rPr>
              <w:t xml:space="preserve">TS6a </w:t>
            </w:r>
            <w:r w:rsidRPr="008B1728">
              <w:rPr>
                <w:rFonts w:cs="Arial"/>
                <w:color w:val="000000" w:themeColor="text1"/>
                <w:sz w:val="20"/>
                <w:szCs w:val="20"/>
              </w:rPr>
              <w:t>Know</w:t>
            </w:r>
            <w:r>
              <w:rPr>
                <w:rFonts w:cs="Arial"/>
                <w:color w:val="000000" w:themeColor="text1"/>
                <w:sz w:val="20"/>
                <w:szCs w:val="20"/>
              </w:rPr>
              <w:t xml:space="preserve"> </w:t>
            </w:r>
            <w:r w:rsidRPr="008B1728">
              <w:rPr>
                <w:rFonts w:cs="Arial"/>
                <w:color w:val="000000" w:themeColor="text1"/>
                <w:sz w:val="20"/>
                <w:szCs w:val="20"/>
              </w:rPr>
              <w:t xml:space="preserve">and understand how to </w:t>
            </w:r>
            <w:r w:rsidRPr="002A2E0E">
              <w:rPr>
                <w:rFonts w:cs="Arial"/>
                <w:b/>
                <w:bCs/>
                <w:color w:val="000000" w:themeColor="text1"/>
                <w:sz w:val="20"/>
                <w:szCs w:val="20"/>
              </w:rPr>
              <w:t>assess the relevant subject</w:t>
            </w:r>
            <w:r w:rsidRPr="008B1728">
              <w:rPr>
                <w:rFonts w:cs="Arial"/>
                <w:color w:val="000000" w:themeColor="text1"/>
                <w:sz w:val="20"/>
                <w:szCs w:val="20"/>
              </w:rPr>
              <w:t xml:space="preserve"> and curriculum areas, including </w:t>
            </w:r>
            <w:r w:rsidRPr="002A2E0E">
              <w:rPr>
                <w:rFonts w:cs="Arial"/>
                <w:b/>
                <w:bCs/>
                <w:color w:val="000000" w:themeColor="text1"/>
                <w:sz w:val="20"/>
                <w:szCs w:val="20"/>
              </w:rPr>
              <w:t>statutory assessment requirements</w:t>
            </w:r>
            <w:r>
              <w:rPr>
                <w:rFonts w:cs="Arial"/>
                <w:color w:val="000000" w:themeColor="text1"/>
                <w:sz w:val="20"/>
                <w:szCs w:val="20"/>
              </w:rPr>
              <w:t>.</w:t>
            </w:r>
          </w:p>
          <w:p w:rsidRPr="00C7144D" w:rsidR="00442553" w:rsidP="00442553" w:rsidRDefault="00442553" w14:paraId="42255D63" w14:textId="092E281F">
            <w:pPr>
              <w:textAlignment w:val="baseline"/>
              <w:rPr>
                <w:rFonts w:ascii="Times New Roman" w:hAnsi="Times New Roman" w:eastAsia="Times New Roman" w:cs="Times New Roman"/>
                <w:sz w:val="24"/>
                <w:szCs w:val="24"/>
                <w:lang w:eastAsia="en-GB"/>
              </w:rPr>
            </w:pPr>
          </w:p>
        </w:tc>
      </w:tr>
      <w:tr w:rsidRPr="00C7144D" w:rsidR="00D063A8" w:rsidTr="009D5BAA" w14:paraId="2313D060" w14:textId="77777777">
        <w:trPr>
          <w:trHeight w:val="1680"/>
        </w:trPr>
        <w:tc>
          <w:tcPr>
            <w:tcW w:w="70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7144D" w:rsidR="00D063A8" w:rsidP="00D063A8" w:rsidRDefault="00D063A8" w14:paraId="78476799" w14:textId="6A2A0EA2">
            <w:pPr>
              <w:ind w:left="105" w:right="105"/>
              <w:jc w:val="center"/>
              <w:textAlignment w:val="baseline"/>
              <w:rPr>
                <w:rFonts w:ascii="Times New Roman" w:hAnsi="Times New Roman" w:eastAsia="Times New Roman" w:cs="Times New Roman"/>
                <w:sz w:val="24"/>
                <w:szCs w:val="24"/>
                <w:lang w:eastAsia="en-GB"/>
              </w:rPr>
            </w:pPr>
            <w:r w:rsidRPr="00314805">
              <w:rPr>
                <w:rFonts w:cs="Arial"/>
                <w:b/>
                <w:bCs/>
              </w:rPr>
              <w:t>A2</w:t>
            </w:r>
            <w:r w:rsidRPr="00314805">
              <w:rPr>
                <w:rFonts w:cs="Arial"/>
                <w:i/>
                <w:iCs/>
              </w:rPr>
              <w:t xml:space="preserve"> (6b) (6f) (6g) (6h) (6i) (6j)</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C7144D" w:rsidR="00D063A8" w:rsidP="00D063A8" w:rsidRDefault="00D063A8" w14:paraId="665E61D9" w14:textId="584E0177">
            <w:pPr>
              <w:textAlignment w:val="baseline"/>
              <w:rPr>
                <w:rFonts w:ascii="Times New Roman" w:hAnsi="Times New Roman" w:eastAsia="Times New Roman" w:cs="Times New Roman"/>
                <w:sz w:val="24"/>
                <w:szCs w:val="24"/>
                <w:lang w:eastAsia="en-GB"/>
              </w:rPr>
            </w:pPr>
            <w:r w:rsidRPr="00314805">
              <w:rPr>
                <w:rFonts w:cs="Arial"/>
                <w:sz w:val="20"/>
                <w:szCs w:val="20"/>
              </w:rPr>
              <w:t xml:space="preserve">Begin to use a basic range of formative and summative assessment strategies that indicate a learner has made progress when planning. </w:t>
            </w:r>
          </w:p>
        </w:tc>
        <w:tc>
          <w:tcPr>
            <w:tcW w:w="2552" w:type="dxa"/>
            <w:tcBorders>
              <w:top w:val="single" w:color="auto" w:sz="6" w:space="0"/>
              <w:left w:val="single" w:color="auto" w:sz="6" w:space="0"/>
              <w:bottom w:val="single" w:color="auto" w:sz="6" w:space="0"/>
              <w:right w:val="single" w:color="auto" w:sz="6" w:space="0"/>
            </w:tcBorders>
            <w:shd w:val="clear" w:color="auto" w:fill="auto"/>
            <w:hideMark/>
          </w:tcPr>
          <w:p w:rsidRPr="00C7144D" w:rsidR="00D063A8" w:rsidP="00D063A8" w:rsidRDefault="00D063A8" w14:paraId="4DDCB90B" w14:textId="3052C762">
            <w:pPr>
              <w:textAlignment w:val="baseline"/>
              <w:rPr>
                <w:rFonts w:ascii="Times New Roman" w:hAnsi="Times New Roman" w:eastAsia="Times New Roman" w:cs="Times New Roman"/>
                <w:sz w:val="24"/>
                <w:szCs w:val="24"/>
                <w:lang w:eastAsia="en-GB"/>
              </w:rPr>
            </w:pPr>
            <w:r w:rsidRPr="00314805">
              <w:rPr>
                <w:rFonts w:cs="Arial"/>
                <w:sz w:val="20"/>
                <w:szCs w:val="20"/>
              </w:rPr>
              <w:t>Make use of formative and summative assessment strategies that indicate a learner has made progress when planning.</w:t>
            </w:r>
          </w:p>
        </w:tc>
        <w:tc>
          <w:tcPr>
            <w:tcW w:w="3685" w:type="dxa"/>
            <w:tcBorders>
              <w:top w:val="single" w:color="auto" w:sz="6" w:space="0"/>
              <w:left w:val="single" w:color="auto" w:sz="6" w:space="0"/>
              <w:bottom w:val="single" w:color="auto" w:sz="6" w:space="0"/>
              <w:right w:val="single" w:color="auto" w:sz="6" w:space="0"/>
            </w:tcBorders>
            <w:shd w:val="clear" w:color="auto" w:fill="auto"/>
            <w:hideMark/>
          </w:tcPr>
          <w:p w:rsidRPr="00314805" w:rsidR="00D063A8" w:rsidP="00D063A8" w:rsidRDefault="00D063A8" w14:paraId="0DB4AEE3" w14:textId="77777777">
            <w:pPr>
              <w:rPr>
                <w:rFonts w:eastAsia="Times New Roman" w:cstheme="minorHAnsi"/>
                <w:i/>
                <w:iCs/>
                <w:sz w:val="20"/>
                <w:szCs w:val="20"/>
              </w:rPr>
            </w:pPr>
            <w:r w:rsidRPr="00314805">
              <w:rPr>
                <w:rFonts w:eastAsia="Times New Roman" w:cstheme="minorHAnsi"/>
                <w:i/>
                <w:iCs/>
                <w:sz w:val="20"/>
                <w:szCs w:val="20"/>
              </w:rPr>
              <w:t>Check prior knowledge and understanding during lessons, by:</w:t>
            </w:r>
          </w:p>
          <w:p w:rsidRPr="00314805" w:rsidR="00D063A8" w:rsidP="00D063A8" w:rsidRDefault="00D063A8" w14:paraId="67A5EE3D" w14:textId="77777777">
            <w:pPr>
              <w:pStyle w:val="ListParagraph"/>
              <w:numPr>
                <w:ilvl w:val="0"/>
                <w:numId w:val="25"/>
              </w:numPr>
              <w:rPr>
                <w:rFonts w:ascii="Calibri" w:hAnsi="Calibri" w:cs="Calibri"/>
                <w:i/>
                <w:iCs/>
                <w:sz w:val="20"/>
                <w:szCs w:val="20"/>
              </w:rPr>
            </w:pPr>
            <w:r w:rsidRPr="00314805">
              <w:rPr>
                <w:rFonts w:ascii="Calibri" w:hAnsi="Calibri" w:cs="Calibri"/>
                <w:i/>
                <w:iCs/>
                <w:sz w:val="20"/>
                <w:szCs w:val="20"/>
              </w:rPr>
              <w:t>Prompting pupils to elaborate when responding to questioning to check that a correct answer stems from secure understanding.</w:t>
            </w:r>
          </w:p>
          <w:p w:rsidRPr="00314805" w:rsidR="00D063A8" w:rsidP="00D063A8" w:rsidRDefault="00D063A8" w14:paraId="63B187B4" w14:textId="77777777">
            <w:pPr>
              <w:pStyle w:val="ListParagraph"/>
              <w:numPr>
                <w:ilvl w:val="0"/>
                <w:numId w:val="25"/>
              </w:numPr>
              <w:rPr>
                <w:rFonts w:ascii="Calibri" w:hAnsi="Calibri" w:cs="Calibri"/>
                <w:i/>
                <w:iCs/>
                <w:sz w:val="20"/>
                <w:szCs w:val="20"/>
              </w:rPr>
            </w:pPr>
            <w:r w:rsidRPr="00314805">
              <w:rPr>
                <w:rFonts w:ascii="Calibri" w:hAnsi="Calibri" w:cs="Calibri"/>
                <w:i/>
                <w:iCs/>
                <w:sz w:val="20"/>
                <w:szCs w:val="20"/>
              </w:rPr>
              <w:t>Monitoring pupil work during lessons, including checking for misconceptions.</w:t>
            </w:r>
          </w:p>
          <w:p w:rsidRPr="00314805" w:rsidR="00D063A8" w:rsidP="00D063A8" w:rsidRDefault="00D063A8" w14:paraId="2CAFF3A9" w14:textId="77777777">
            <w:pPr>
              <w:rPr>
                <w:rFonts w:ascii="Calibri" w:hAnsi="Calibri" w:cs="Calibri"/>
                <w:i/>
                <w:iCs/>
                <w:sz w:val="20"/>
                <w:szCs w:val="20"/>
              </w:rPr>
            </w:pPr>
            <w:r w:rsidRPr="00314805">
              <w:rPr>
                <w:rFonts w:ascii="Calibri" w:hAnsi="Calibri" w:cs="Calibri"/>
                <w:i/>
                <w:iCs/>
                <w:sz w:val="20"/>
                <w:szCs w:val="20"/>
              </w:rPr>
              <w:t xml:space="preserve">Provide high quality feedback, by: </w:t>
            </w:r>
          </w:p>
          <w:p w:rsidRPr="00C7144D" w:rsidR="00D063A8" w:rsidP="00D063A8" w:rsidRDefault="00D063A8" w14:paraId="20B97572" w14:textId="75236A1E">
            <w:pPr>
              <w:pStyle w:val="Tabletextbullet"/>
              <w:rPr>
                <w:rFonts w:ascii="Times New Roman" w:hAnsi="Times New Roman"/>
                <w:sz w:val="24"/>
                <w:lang w:eastAsia="en-GB"/>
              </w:rPr>
            </w:pPr>
            <w:r w:rsidRPr="00314805">
              <w:rPr>
                <w:rFonts w:ascii="Calibri" w:hAnsi="Calibri" w:cs="Calibri"/>
                <w:i/>
                <w:iCs/>
                <w:sz w:val="20"/>
                <w:szCs w:val="20"/>
              </w:rPr>
              <w:t>Focusing on specific actions for pupils and providing time for pupils to respond to feedback.</w:t>
            </w:r>
          </w:p>
        </w:tc>
        <w:tc>
          <w:tcPr>
            <w:tcW w:w="4701" w:type="dxa"/>
            <w:gridSpan w:val="2"/>
            <w:tcBorders>
              <w:top w:val="single" w:color="auto" w:sz="6" w:space="0"/>
              <w:left w:val="single" w:color="auto" w:sz="6" w:space="0"/>
              <w:bottom w:val="single" w:color="auto" w:sz="6" w:space="0"/>
              <w:right w:val="single" w:color="auto" w:sz="6" w:space="0"/>
            </w:tcBorders>
            <w:shd w:val="clear" w:color="auto" w:fill="auto"/>
            <w:hideMark/>
          </w:tcPr>
          <w:p w:rsidRPr="00314805" w:rsidR="00D063A8" w:rsidP="00D063A8" w:rsidRDefault="00D063A8" w14:paraId="391D44D2" w14:textId="77777777">
            <w:pPr>
              <w:rPr>
                <w:rFonts w:eastAsia="Times New Roman"/>
                <w:i/>
                <w:iCs/>
                <w:sz w:val="20"/>
                <w:szCs w:val="20"/>
              </w:rPr>
            </w:pPr>
            <w:r w:rsidRPr="00314805">
              <w:rPr>
                <w:rFonts w:eastAsia="Times New Roman"/>
                <w:i/>
                <w:iCs/>
                <w:sz w:val="20"/>
                <w:szCs w:val="20"/>
              </w:rPr>
              <w:t>Avoid common assessment pitfalls, by:</w:t>
            </w:r>
          </w:p>
          <w:p w:rsidRPr="00314805" w:rsidR="00D063A8" w:rsidP="00D063A8" w:rsidRDefault="00D063A8" w14:paraId="32E5F545" w14:textId="77777777">
            <w:pPr>
              <w:pStyle w:val="ListParagraph"/>
              <w:numPr>
                <w:ilvl w:val="0"/>
                <w:numId w:val="25"/>
              </w:numPr>
              <w:rPr>
                <w:rFonts w:asciiTheme="minorHAnsi" w:hAnsiTheme="minorHAnsi" w:cstheme="minorHAnsi"/>
                <w:i/>
                <w:iCs/>
                <w:sz w:val="20"/>
                <w:szCs w:val="20"/>
              </w:rPr>
            </w:pPr>
            <w:r w:rsidRPr="00314805">
              <w:rPr>
                <w:rFonts w:asciiTheme="minorHAnsi" w:hAnsiTheme="minorHAnsi" w:cstheme="minorHAnsi"/>
                <w:i/>
                <w:iCs/>
                <w:sz w:val="20"/>
                <w:szCs w:val="20"/>
              </w:rPr>
              <w:t xml:space="preserve">Drawing conclusions about what pupils have learned by looking at patterns of performance over </w:t>
            </w:r>
            <w:proofErr w:type="gramStart"/>
            <w:r w:rsidRPr="00314805">
              <w:rPr>
                <w:rFonts w:asciiTheme="minorHAnsi" w:hAnsiTheme="minorHAnsi" w:cstheme="minorHAnsi"/>
                <w:i/>
                <w:iCs/>
                <w:sz w:val="20"/>
                <w:szCs w:val="20"/>
              </w:rPr>
              <w:t>a number of</w:t>
            </w:r>
            <w:proofErr w:type="gramEnd"/>
            <w:r w:rsidRPr="00314805">
              <w:rPr>
                <w:rFonts w:asciiTheme="minorHAnsi" w:hAnsiTheme="minorHAnsi" w:cstheme="minorHAnsi"/>
                <w:i/>
                <w:iCs/>
                <w:sz w:val="20"/>
                <w:szCs w:val="20"/>
              </w:rPr>
              <w:t xml:space="preserve"> assessments (e.g. appreciating that assessments draw inferences about learning from performance).</w:t>
            </w:r>
          </w:p>
          <w:p w:rsidRPr="00314805" w:rsidR="00D063A8" w:rsidP="00D063A8" w:rsidRDefault="00D063A8" w14:paraId="3AFF2EC2" w14:textId="77777777">
            <w:pPr>
              <w:rPr>
                <w:rFonts w:eastAsia="Times New Roman" w:cstheme="minorHAnsi"/>
                <w:i/>
                <w:iCs/>
                <w:sz w:val="20"/>
                <w:szCs w:val="20"/>
              </w:rPr>
            </w:pPr>
            <w:r w:rsidRPr="00314805">
              <w:rPr>
                <w:rFonts w:eastAsia="Times New Roman" w:cstheme="minorHAnsi"/>
                <w:i/>
                <w:iCs/>
                <w:sz w:val="20"/>
                <w:szCs w:val="20"/>
              </w:rPr>
              <w:t>Check prior knowledge and understanding during lessons, by:</w:t>
            </w:r>
          </w:p>
          <w:p w:rsidRPr="00314805" w:rsidR="00D063A8" w:rsidP="00D063A8" w:rsidRDefault="00D063A8" w14:paraId="6AB1A862" w14:textId="77777777">
            <w:pPr>
              <w:pStyle w:val="ListParagraph"/>
              <w:numPr>
                <w:ilvl w:val="0"/>
                <w:numId w:val="25"/>
              </w:numPr>
              <w:rPr>
                <w:rFonts w:ascii="Calibri" w:hAnsi="Calibri" w:cs="Calibri"/>
                <w:i/>
                <w:iCs/>
                <w:sz w:val="20"/>
                <w:szCs w:val="20"/>
              </w:rPr>
            </w:pPr>
            <w:r w:rsidRPr="00314805">
              <w:rPr>
                <w:rFonts w:ascii="Calibri" w:hAnsi="Calibri" w:cs="Calibri"/>
                <w:i/>
                <w:iCs/>
                <w:sz w:val="20"/>
                <w:szCs w:val="20"/>
              </w:rPr>
              <w:t>Structuring tasks and questions to enable the identification of knowledge gaps and misconceptions (e.g. by using common misconceptions within multiple-choice questions).</w:t>
            </w:r>
          </w:p>
          <w:p w:rsidRPr="00314805" w:rsidR="00D063A8" w:rsidP="00D063A8" w:rsidRDefault="00D063A8" w14:paraId="3C95A49F" w14:textId="77777777">
            <w:pPr>
              <w:rPr>
                <w:rFonts w:ascii="Calibri" w:hAnsi="Calibri" w:cs="Calibri"/>
                <w:i/>
                <w:iCs/>
                <w:sz w:val="20"/>
                <w:szCs w:val="20"/>
              </w:rPr>
            </w:pPr>
            <w:r w:rsidRPr="00314805">
              <w:rPr>
                <w:rFonts w:ascii="Calibri" w:hAnsi="Calibri" w:cs="Calibri"/>
                <w:i/>
                <w:iCs/>
                <w:sz w:val="20"/>
                <w:szCs w:val="20"/>
              </w:rPr>
              <w:t xml:space="preserve">Provide high quality feedback, by: </w:t>
            </w:r>
          </w:p>
          <w:p w:rsidRPr="00702D39" w:rsidR="00D063A8" w:rsidP="00D063A8" w:rsidRDefault="00D063A8" w14:paraId="4C68D690" w14:textId="53D94C9D">
            <w:pPr>
              <w:pStyle w:val="Tabletextbullet"/>
              <w:rPr>
                <w:rFonts w:asciiTheme="minorHAnsi" w:hAnsiTheme="minorHAnsi" w:cstheme="minorHAnsi"/>
                <w:sz w:val="24"/>
                <w:lang w:eastAsia="en-GB"/>
              </w:rPr>
            </w:pPr>
            <w:r w:rsidRPr="00314805">
              <w:rPr>
                <w:rFonts w:ascii="Calibri" w:hAnsi="Calibri" w:cs="Calibri"/>
                <w:i/>
                <w:iCs/>
                <w:sz w:val="20"/>
                <w:szCs w:val="20"/>
              </w:rPr>
              <w:t>Appreciating that pupils’ responses to feedback can vary depending on a range of social factors (e.g. the message the feedback contains or the age of the child).</w:t>
            </w:r>
          </w:p>
        </w:tc>
        <w:tc>
          <w:tcPr>
            <w:tcW w:w="2122" w:type="dxa"/>
            <w:tcBorders>
              <w:top w:val="single" w:color="auto" w:sz="6" w:space="0"/>
              <w:left w:val="single" w:color="auto" w:sz="6" w:space="0"/>
              <w:bottom w:val="single" w:color="auto" w:sz="6" w:space="0"/>
              <w:right w:val="single" w:color="auto" w:sz="6" w:space="0"/>
            </w:tcBorders>
            <w:shd w:val="clear" w:color="auto" w:fill="D9D9D9"/>
            <w:hideMark/>
          </w:tcPr>
          <w:p w:rsidR="00D063A8" w:rsidP="00D063A8" w:rsidRDefault="00D063A8" w14:paraId="572C8EB7" w14:textId="77777777">
            <w:pPr>
              <w:rPr>
                <w:rFonts w:cs="Arial"/>
                <w:color w:val="000000" w:themeColor="text1"/>
                <w:sz w:val="20"/>
                <w:szCs w:val="20"/>
              </w:rPr>
            </w:pPr>
            <w:r>
              <w:rPr>
                <w:rFonts w:cs="Arial"/>
                <w:color w:val="000000" w:themeColor="text1"/>
                <w:sz w:val="20"/>
                <w:szCs w:val="20"/>
              </w:rPr>
              <w:t>TS6b M</w:t>
            </w:r>
            <w:r w:rsidRPr="008B1728">
              <w:rPr>
                <w:rFonts w:cs="Arial"/>
                <w:color w:val="000000" w:themeColor="text1"/>
                <w:sz w:val="20"/>
                <w:szCs w:val="20"/>
              </w:rPr>
              <w:t xml:space="preserve">ake use of </w:t>
            </w:r>
            <w:r w:rsidRPr="002A2E0E">
              <w:rPr>
                <w:rFonts w:cs="Arial"/>
                <w:b/>
                <w:bCs/>
                <w:color w:val="000000" w:themeColor="text1"/>
                <w:sz w:val="20"/>
                <w:szCs w:val="20"/>
              </w:rPr>
              <w:t>formative</w:t>
            </w:r>
            <w:r w:rsidRPr="008B1728">
              <w:rPr>
                <w:rFonts w:cs="Arial"/>
                <w:color w:val="000000" w:themeColor="text1"/>
                <w:sz w:val="20"/>
                <w:szCs w:val="20"/>
              </w:rPr>
              <w:t xml:space="preserve"> and </w:t>
            </w:r>
            <w:r w:rsidRPr="002A2E0E">
              <w:rPr>
                <w:rFonts w:cs="Arial"/>
                <w:b/>
                <w:bCs/>
                <w:color w:val="000000" w:themeColor="text1"/>
                <w:sz w:val="20"/>
                <w:szCs w:val="20"/>
              </w:rPr>
              <w:t>summative</w:t>
            </w:r>
            <w:r w:rsidRPr="008B1728">
              <w:rPr>
                <w:rFonts w:cs="Arial"/>
                <w:color w:val="000000" w:themeColor="text1"/>
                <w:sz w:val="20"/>
                <w:szCs w:val="20"/>
              </w:rPr>
              <w:t xml:space="preserve"> assessment to secure </w:t>
            </w:r>
            <w:r w:rsidRPr="00491FD1">
              <w:rPr>
                <w:rFonts w:cs="Arial"/>
                <w:b/>
                <w:bCs/>
                <w:color w:val="000000" w:themeColor="text1"/>
                <w:sz w:val="20"/>
                <w:szCs w:val="20"/>
              </w:rPr>
              <w:t>pupils’ progress</w:t>
            </w:r>
            <w:r w:rsidRPr="008B1728">
              <w:rPr>
                <w:rFonts w:cs="Arial"/>
                <w:color w:val="000000" w:themeColor="text1"/>
                <w:sz w:val="20"/>
                <w:szCs w:val="20"/>
              </w:rPr>
              <w:t xml:space="preserve"> </w:t>
            </w:r>
          </w:p>
          <w:p w:rsidRPr="00C7144D" w:rsidR="00D063A8" w:rsidP="00D063A8" w:rsidRDefault="00D063A8" w14:paraId="6CFC3896" w14:textId="525D0F9B">
            <w:pPr>
              <w:textAlignment w:val="baseline"/>
              <w:rPr>
                <w:rFonts w:ascii="Times New Roman" w:hAnsi="Times New Roman" w:eastAsia="Times New Roman" w:cs="Times New Roman"/>
                <w:sz w:val="24"/>
                <w:szCs w:val="24"/>
                <w:lang w:eastAsia="en-GB"/>
              </w:rPr>
            </w:pPr>
          </w:p>
        </w:tc>
      </w:tr>
      <w:tr w:rsidRPr="00C7144D" w:rsidR="00B3022C" w:rsidTr="009D5BAA" w14:paraId="293BE4A8" w14:textId="77777777">
        <w:trPr>
          <w:trHeight w:val="1125"/>
        </w:trPr>
        <w:tc>
          <w:tcPr>
            <w:tcW w:w="70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7144D" w:rsidR="00B3022C" w:rsidP="00B3022C" w:rsidRDefault="00B3022C" w14:paraId="4A2DAC58" w14:textId="39810614">
            <w:pPr>
              <w:ind w:left="105" w:right="105"/>
              <w:jc w:val="center"/>
              <w:textAlignment w:val="baseline"/>
              <w:rPr>
                <w:rFonts w:ascii="Times New Roman" w:hAnsi="Times New Roman" w:eastAsia="Times New Roman" w:cs="Times New Roman"/>
                <w:sz w:val="24"/>
                <w:szCs w:val="24"/>
                <w:lang w:eastAsia="en-GB"/>
              </w:rPr>
            </w:pPr>
            <w:r w:rsidRPr="00314805">
              <w:rPr>
                <w:rFonts w:cs="Arial"/>
                <w:b/>
                <w:bCs/>
              </w:rPr>
              <w:lastRenderedPageBreak/>
              <w:t xml:space="preserve">A3 </w:t>
            </w:r>
            <w:r w:rsidRPr="00314805">
              <w:rPr>
                <w:rFonts w:cs="Arial"/>
                <w:i/>
                <w:iCs/>
              </w:rPr>
              <w:t>(6d) (6e) (6m)</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C7144D" w:rsidR="00B3022C" w:rsidP="00B3022C" w:rsidRDefault="00B3022C" w14:paraId="55399205" w14:textId="287A2E60">
            <w:pPr>
              <w:textAlignment w:val="baseline"/>
              <w:rPr>
                <w:rFonts w:ascii="Times New Roman" w:hAnsi="Times New Roman" w:eastAsia="Times New Roman" w:cs="Times New Roman"/>
                <w:sz w:val="24"/>
                <w:szCs w:val="24"/>
                <w:lang w:eastAsia="en-GB"/>
              </w:rPr>
            </w:pPr>
            <w:r w:rsidRPr="00314805">
              <w:rPr>
                <w:rFonts w:cs="Arial"/>
                <w:sz w:val="20"/>
                <w:szCs w:val="20"/>
              </w:rPr>
              <w:t>Show a basic understanding that school and pupil data needs to be used to set targets for groups and individuals. With support identify possible next steps in learning.</w:t>
            </w:r>
          </w:p>
        </w:tc>
        <w:tc>
          <w:tcPr>
            <w:tcW w:w="2552" w:type="dxa"/>
            <w:tcBorders>
              <w:top w:val="single" w:color="auto" w:sz="6" w:space="0"/>
              <w:left w:val="single" w:color="auto" w:sz="6" w:space="0"/>
              <w:bottom w:val="single" w:color="auto" w:sz="6" w:space="0"/>
              <w:right w:val="single" w:color="auto" w:sz="6" w:space="0"/>
            </w:tcBorders>
            <w:shd w:val="clear" w:color="auto" w:fill="auto"/>
            <w:hideMark/>
          </w:tcPr>
          <w:p w:rsidRPr="00C7144D" w:rsidR="00B3022C" w:rsidP="00B3022C" w:rsidRDefault="00B3022C" w14:paraId="1CA3B2CB" w14:textId="49C2ABB7">
            <w:pPr>
              <w:textAlignment w:val="baseline"/>
              <w:rPr>
                <w:rFonts w:ascii="Times New Roman" w:hAnsi="Times New Roman" w:eastAsia="Times New Roman" w:cs="Times New Roman"/>
                <w:sz w:val="24"/>
                <w:szCs w:val="24"/>
                <w:lang w:eastAsia="en-GB"/>
              </w:rPr>
            </w:pPr>
            <w:r w:rsidRPr="00314805">
              <w:rPr>
                <w:rFonts w:cs="Arial"/>
                <w:sz w:val="20"/>
                <w:szCs w:val="20"/>
              </w:rPr>
              <w:t xml:space="preserve">With the support of mentors/expert colleagues confidently plan lessons that utilise pupil data to set appropriately challenging targets. </w:t>
            </w:r>
          </w:p>
        </w:tc>
        <w:tc>
          <w:tcPr>
            <w:tcW w:w="3685" w:type="dxa"/>
            <w:tcBorders>
              <w:top w:val="single" w:color="auto" w:sz="6" w:space="0"/>
              <w:left w:val="single" w:color="auto" w:sz="6" w:space="0"/>
              <w:bottom w:val="single" w:color="auto" w:sz="6" w:space="0"/>
              <w:right w:val="single" w:color="auto" w:sz="6" w:space="0"/>
            </w:tcBorders>
            <w:shd w:val="clear" w:color="auto" w:fill="auto"/>
            <w:hideMark/>
          </w:tcPr>
          <w:p w:rsidRPr="00314805" w:rsidR="00B3022C" w:rsidP="00B3022C" w:rsidRDefault="00B3022C" w14:paraId="2D43A949" w14:textId="77777777">
            <w:pPr>
              <w:rPr>
                <w:rFonts w:eastAsia="Times New Roman" w:cstheme="minorHAnsi"/>
                <w:i/>
                <w:iCs/>
                <w:sz w:val="20"/>
                <w:szCs w:val="20"/>
              </w:rPr>
            </w:pPr>
            <w:r w:rsidRPr="00314805">
              <w:rPr>
                <w:rFonts w:eastAsia="Times New Roman" w:cstheme="minorHAnsi"/>
                <w:i/>
                <w:iCs/>
                <w:sz w:val="20"/>
                <w:szCs w:val="20"/>
              </w:rPr>
              <w:t>Check prior knowledge and understanding during lessons, by:</w:t>
            </w:r>
          </w:p>
          <w:p w:rsidRPr="00314805" w:rsidR="00B3022C" w:rsidP="00B3022C" w:rsidRDefault="00B3022C" w14:paraId="17C22685" w14:textId="77777777">
            <w:pPr>
              <w:pStyle w:val="ListParagraph"/>
              <w:numPr>
                <w:ilvl w:val="0"/>
                <w:numId w:val="25"/>
              </w:numPr>
              <w:rPr>
                <w:rFonts w:eastAsia="Times New Roman" w:asciiTheme="minorHAnsi" w:hAnsiTheme="minorHAnsi" w:cstheme="minorHAnsi"/>
                <w:i/>
                <w:iCs/>
                <w:sz w:val="20"/>
                <w:szCs w:val="20"/>
              </w:rPr>
            </w:pPr>
            <w:r w:rsidRPr="00314805">
              <w:rPr>
                <w:rFonts w:eastAsia="Times New Roman" w:asciiTheme="minorHAnsi" w:hAnsiTheme="minorHAnsi" w:cstheme="minorHAnsi"/>
                <w:i/>
                <w:iCs/>
                <w:sz w:val="20"/>
                <w:szCs w:val="20"/>
              </w:rPr>
              <w:t>Using assessments to check for prior knowledge and pre-existing misconceptions.</w:t>
            </w:r>
          </w:p>
          <w:p w:rsidRPr="00314805" w:rsidR="00B3022C" w:rsidP="00B3022C" w:rsidRDefault="00B3022C" w14:paraId="0E4C7D5C" w14:textId="77777777">
            <w:pPr>
              <w:rPr>
                <w:rFonts w:eastAsia="Times New Roman"/>
                <w:i/>
                <w:iCs/>
                <w:sz w:val="20"/>
                <w:szCs w:val="20"/>
              </w:rPr>
            </w:pPr>
            <w:r w:rsidRPr="00314805">
              <w:rPr>
                <w:rFonts w:eastAsia="Times New Roman"/>
                <w:i/>
                <w:iCs/>
                <w:sz w:val="20"/>
                <w:szCs w:val="20"/>
              </w:rPr>
              <w:t>Make feedback manageable and effective, by:</w:t>
            </w:r>
          </w:p>
          <w:p w:rsidRPr="00020783" w:rsidR="00B3022C" w:rsidP="00B3022C" w:rsidRDefault="00B3022C" w14:paraId="1AE9F6D8" w14:textId="2771D903">
            <w:pPr>
              <w:pStyle w:val="Tabletextbullet"/>
              <w:rPr>
                <w:rFonts w:asciiTheme="minorHAnsi" w:hAnsiTheme="minorHAnsi" w:cstheme="minorHAnsi"/>
                <w:iCs/>
                <w:sz w:val="24"/>
                <w:lang w:eastAsia="en-GB"/>
              </w:rPr>
            </w:pPr>
            <w:r w:rsidRPr="00314805">
              <w:rPr>
                <w:rFonts w:ascii="Calibri" w:hAnsi="Calibri" w:cs="Calibri"/>
                <w:i/>
                <w:iCs/>
                <w:sz w:val="20"/>
                <w:szCs w:val="20"/>
              </w:rPr>
              <w:t xml:space="preserve">Recording data only when it is useful for improving pupil outcomes. </w:t>
            </w:r>
          </w:p>
        </w:tc>
        <w:tc>
          <w:tcPr>
            <w:tcW w:w="4701" w:type="dxa"/>
            <w:gridSpan w:val="2"/>
            <w:tcBorders>
              <w:top w:val="single" w:color="auto" w:sz="6" w:space="0"/>
              <w:left w:val="single" w:color="auto" w:sz="6" w:space="0"/>
              <w:bottom w:val="single" w:color="auto" w:sz="6" w:space="0"/>
              <w:right w:val="single" w:color="auto" w:sz="6" w:space="0"/>
            </w:tcBorders>
            <w:shd w:val="clear" w:color="auto" w:fill="auto"/>
            <w:hideMark/>
          </w:tcPr>
          <w:p w:rsidRPr="00314805" w:rsidR="00B3022C" w:rsidP="00B3022C" w:rsidRDefault="00B3022C" w14:paraId="5247B744" w14:textId="77777777">
            <w:pPr>
              <w:rPr>
                <w:rFonts w:eastAsia="Times New Roman"/>
                <w:i/>
                <w:sz w:val="20"/>
                <w:szCs w:val="20"/>
              </w:rPr>
            </w:pPr>
            <w:r w:rsidRPr="00314805">
              <w:rPr>
                <w:rFonts w:eastAsia="Times New Roman"/>
                <w:i/>
                <w:sz w:val="20"/>
                <w:szCs w:val="20"/>
              </w:rPr>
              <w:t>Avoid common assessment pitfalls, by:</w:t>
            </w:r>
          </w:p>
          <w:p w:rsidRPr="00A84C5F" w:rsidR="00B3022C" w:rsidP="00B3022C" w:rsidRDefault="00B3022C" w14:paraId="11EAA2A4" w14:textId="244E8638">
            <w:pPr>
              <w:pStyle w:val="Tabletextbullet"/>
              <w:rPr>
                <w:rFonts w:asciiTheme="minorHAnsi" w:hAnsiTheme="minorHAnsi" w:cstheme="minorHAnsi"/>
                <w:sz w:val="24"/>
                <w:lang w:eastAsia="en-GB"/>
              </w:rPr>
            </w:pPr>
            <w:r w:rsidRPr="00314805">
              <w:rPr>
                <w:rFonts w:ascii="Calibri" w:hAnsi="Calibri" w:cs="Calibri"/>
                <w:i/>
                <w:sz w:val="20"/>
                <w:szCs w:val="20"/>
              </w:rPr>
              <w:t>Using available evidence to accurately identify what is required for individuals to meet their next steps and use this understanding to guide teaching adjustments for sub-group and individual pupils</w:t>
            </w:r>
            <w:r w:rsidRPr="00314805">
              <w:rPr>
                <w:i/>
                <w:sz w:val="20"/>
                <w:szCs w:val="20"/>
              </w:rPr>
              <w:t>.</w:t>
            </w:r>
          </w:p>
        </w:tc>
        <w:tc>
          <w:tcPr>
            <w:tcW w:w="2122" w:type="dxa"/>
            <w:tcBorders>
              <w:top w:val="single" w:color="auto" w:sz="6" w:space="0"/>
              <w:left w:val="single" w:color="auto" w:sz="6" w:space="0"/>
              <w:bottom w:val="single" w:color="auto" w:sz="6" w:space="0"/>
              <w:right w:val="single" w:color="auto" w:sz="6" w:space="0"/>
            </w:tcBorders>
            <w:shd w:val="clear" w:color="auto" w:fill="D9D9D9"/>
            <w:hideMark/>
          </w:tcPr>
          <w:p w:rsidR="00B3022C" w:rsidP="00B3022C" w:rsidRDefault="00B3022C" w14:paraId="0A41BF08" w14:textId="77777777">
            <w:pPr>
              <w:rPr>
                <w:rFonts w:cs="Arial"/>
                <w:color w:val="000000" w:themeColor="text1"/>
                <w:sz w:val="20"/>
                <w:szCs w:val="20"/>
              </w:rPr>
            </w:pPr>
            <w:r>
              <w:rPr>
                <w:rFonts w:cs="Arial"/>
                <w:color w:val="000000" w:themeColor="text1"/>
                <w:sz w:val="20"/>
                <w:szCs w:val="20"/>
              </w:rPr>
              <w:t xml:space="preserve">TS6c </w:t>
            </w:r>
            <w:r w:rsidRPr="008B1728">
              <w:rPr>
                <w:rFonts w:cs="Arial"/>
                <w:color w:val="000000" w:themeColor="text1"/>
                <w:sz w:val="20"/>
                <w:szCs w:val="20"/>
              </w:rPr>
              <w:t xml:space="preserve">Use relevant </w:t>
            </w:r>
            <w:r w:rsidRPr="00491FD1">
              <w:rPr>
                <w:rFonts w:cs="Arial"/>
                <w:b/>
                <w:bCs/>
                <w:color w:val="000000" w:themeColor="text1"/>
                <w:sz w:val="20"/>
                <w:szCs w:val="20"/>
              </w:rPr>
              <w:t>data</w:t>
            </w:r>
            <w:r w:rsidRPr="008B1728">
              <w:rPr>
                <w:rFonts w:cs="Arial"/>
                <w:color w:val="000000" w:themeColor="text1"/>
                <w:sz w:val="20"/>
                <w:szCs w:val="20"/>
              </w:rPr>
              <w:t xml:space="preserve"> to monitor </w:t>
            </w:r>
            <w:r w:rsidRPr="00491FD1">
              <w:rPr>
                <w:rFonts w:cs="Arial"/>
                <w:b/>
                <w:bCs/>
                <w:color w:val="000000" w:themeColor="text1"/>
                <w:sz w:val="20"/>
                <w:szCs w:val="20"/>
              </w:rPr>
              <w:t>progress</w:t>
            </w:r>
            <w:r w:rsidRPr="008B1728">
              <w:rPr>
                <w:rFonts w:cs="Arial"/>
                <w:color w:val="000000" w:themeColor="text1"/>
                <w:sz w:val="20"/>
                <w:szCs w:val="20"/>
              </w:rPr>
              <w:t xml:space="preserve">, set targets, and </w:t>
            </w:r>
            <w:r w:rsidRPr="004C6FA7">
              <w:rPr>
                <w:rFonts w:cs="Arial"/>
                <w:b/>
                <w:bCs/>
                <w:color w:val="000000" w:themeColor="text1"/>
                <w:sz w:val="20"/>
                <w:szCs w:val="20"/>
              </w:rPr>
              <w:t>plan</w:t>
            </w:r>
            <w:r w:rsidRPr="008B1728">
              <w:rPr>
                <w:rFonts w:cs="Arial"/>
                <w:color w:val="000000" w:themeColor="text1"/>
                <w:sz w:val="20"/>
                <w:szCs w:val="20"/>
              </w:rPr>
              <w:t xml:space="preserve"> subsequent lessons</w:t>
            </w:r>
            <w:r>
              <w:rPr>
                <w:rFonts w:cs="Arial"/>
                <w:color w:val="000000" w:themeColor="text1"/>
                <w:sz w:val="20"/>
                <w:szCs w:val="20"/>
              </w:rPr>
              <w:t>.</w:t>
            </w:r>
          </w:p>
          <w:p w:rsidRPr="00C7144D" w:rsidR="00B3022C" w:rsidP="00B3022C" w:rsidRDefault="00B3022C" w14:paraId="716E22D9" w14:textId="737FD600">
            <w:pPr>
              <w:textAlignment w:val="baseline"/>
              <w:rPr>
                <w:rFonts w:ascii="Times New Roman" w:hAnsi="Times New Roman" w:eastAsia="Times New Roman" w:cs="Times New Roman"/>
                <w:sz w:val="24"/>
                <w:szCs w:val="24"/>
                <w:lang w:eastAsia="en-GB"/>
              </w:rPr>
            </w:pPr>
          </w:p>
        </w:tc>
      </w:tr>
      <w:tr w:rsidRPr="00C7144D" w:rsidR="009D5BAA" w:rsidTr="009D5BAA" w14:paraId="12960BCF" w14:textId="77777777">
        <w:trPr>
          <w:trHeight w:val="1125"/>
        </w:trPr>
        <w:tc>
          <w:tcPr>
            <w:tcW w:w="70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7144D" w:rsidR="009D5BAA" w:rsidP="009D5BAA" w:rsidRDefault="009D5BAA" w14:paraId="79BFC463" w14:textId="50ECA8FC">
            <w:pPr>
              <w:ind w:left="105" w:right="105"/>
              <w:jc w:val="center"/>
              <w:textAlignment w:val="baseline"/>
              <w:rPr>
                <w:rFonts w:ascii="Times New Roman" w:hAnsi="Times New Roman" w:eastAsia="Times New Roman" w:cs="Times New Roman"/>
                <w:sz w:val="24"/>
                <w:szCs w:val="24"/>
                <w:lang w:eastAsia="en-GB"/>
              </w:rPr>
            </w:pPr>
            <w:r w:rsidRPr="00314805">
              <w:rPr>
                <w:rFonts w:cs="Arial"/>
                <w:b/>
                <w:bCs/>
              </w:rPr>
              <w:t xml:space="preserve">A4 </w:t>
            </w:r>
            <w:r w:rsidRPr="00314805">
              <w:rPr>
                <w:rFonts w:cs="Arial"/>
                <w:i/>
                <w:iCs/>
              </w:rPr>
              <w:t>(6l) (6n) (6o) (6p) (6q) (6r)</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C7144D" w:rsidR="009D5BAA" w:rsidP="009D5BAA" w:rsidRDefault="009D5BAA" w14:paraId="4CDE157B" w14:textId="17E14CF2">
            <w:pPr>
              <w:textAlignment w:val="baseline"/>
              <w:rPr>
                <w:rFonts w:ascii="Times New Roman" w:hAnsi="Times New Roman" w:eastAsia="Times New Roman" w:cs="Times New Roman"/>
                <w:sz w:val="24"/>
                <w:szCs w:val="24"/>
                <w:lang w:eastAsia="en-GB"/>
              </w:rPr>
            </w:pPr>
            <w:r w:rsidRPr="00314805">
              <w:rPr>
                <w:rFonts w:cs="Arial"/>
                <w:sz w:val="20"/>
                <w:szCs w:val="20"/>
              </w:rPr>
              <w:t>With support begin to monitor pupils’ progress and assess achievement.</w:t>
            </w:r>
          </w:p>
        </w:tc>
        <w:tc>
          <w:tcPr>
            <w:tcW w:w="2552" w:type="dxa"/>
            <w:tcBorders>
              <w:top w:val="single" w:color="auto" w:sz="6" w:space="0"/>
              <w:left w:val="single" w:color="auto" w:sz="6" w:space="0"/>
              <w:bottom w:val="single" w:color="auto" w:sz="6" w:space="0"/>
              <w:right w:val="single" w:color="auto" w:sz="6" w:space="0"/>
            </w:tcBorders>
            <w:shd w:val="clear" w:color="auto" w:fill="auto"/>
            <w:hideMark/>
          </w:tcPr>
          <w:p w:rsidRPr="00C7144D" w:rsidR="009D5BAA" w:rsidP="009D5BAA" w:rsidRDefault="009D5BAA" w14:paraId="7EEAF1E9" w14:textId="08B89EB4">
            <w:pPr>
              <w:textAlignment w:val="baseline"/>
              <w:rPr>
                <w:rFonts w:ascii="Times New Roman" w:hAnsi="Times New Roman" w:eastAsia="Times New Roman" w:cs="Times New Roman"/>
                <w:sz w:val="24"/>
                <w:szCs w:val="24"/>
                <w:lang w:eastAsia="en-GB"/>
              </w:rPr>
            </w:pPr>
            <w:r w:rsidRPr="00314805">
              <w:rPr>
                <w:rFonts w:cs="Arial"/>
                <w:sz w:val="20"/>
                <w:szCs w:val="20"/>
              </w:rPr>
              <w:t>With support, confidently use a range of assessment strategies where feedback for pupils is specific and helpful.</w:t>
            </w:r>
          </w:p>
        </w:tc>
        <w:tc>
          <w:tcPr>
            <w:tcW w:w="3685" w:type="dxa"/>
            <w:tcBorders>
              <w:top w:val="single" w:color="auto" w:sz="6" w:space="0"/>
              <w:left w:val="single" w:color="auto" w:sz="6" w:space="0"/>
              <w:bottom w:val="single" w:color="auto" w:sz="6" w:space="0"/>
              <w:right w:val="single" w:color="auto" w:sz="6" w:space="0"/>
            </w:tcBorders>
            <w:shd w:val="clear" w:color="auto" w:fill="auto"/>
            <w:hideMark/>
          </w:tcPr>
          <w:p w:rsidRPr="00314805" w:rsidR="009D5BAA" w:rsidP="009D5BAA" w:rsidRDefault="009D5BAA" w14:paraId="63FBBD58" w14:textId="77777777">
            <w:pPr>
              <w:rPr>
                <w:rFonts w:eastAsia="Times New Roman"/>
                <w:i/>
                <w:iCs/>
                <w:sz w:val="20"/>
                <w:szCs w:val="20"/>
              </w:rPr>
            </w:pPr>
            <w:r w:rsidRPr="00314805">
              <w:rPr>
                <w:rFonts w:eastAsia="Times New Roman"/>
                <w:i/>
                <w:iCs/>
                <w:sz w:val="20"/>
                <w:szCs w:val="20"/>
              </w:rPr>
              <w:t>Make feedback manageable and effective, by</w:t>
            </w:r>
          </w:p>
          <w:p w:rsidRPr="00314805" w:rsidR="009D5BAA" w:rsidP="009D5BAA" w:rsidRDefault="009D5BAA" w14:paraId="4B9BC6AA" w14:textId="77777777">
            <w:pPr>
              <w:pStyle w:val="ListParagraph"/>
              <w:numPr>
                <w:ilvl w:val="0"/>
                <w:numId w:val="25"/>
              </w:numPr>
              <w:rPr>
                <w:rFonts w:ascii="Calibri" w:hAnsi="Calibri" w:eastAsia="Times New Roman" w:cs="Calibri"/>
                <w:i/>
                <w:iCs/>
                <w:sz w:val="20"/>
                <w:szCs w:val="20"/>
              </w:rPr>
            </w:pPr>
            <w:r w:rsidRPr="00314805">
              <w:rPr>
                <w:rFonts w:ascii="Calibri" w:hAnsi="Calibri" w:eastAsia="Times New Roman" w:cs="Calibri"/>
                <w:i/>
                <w:iCs/>
                <w:sz w:val="20"/>
                <w:szCs w:val="20"/>
              </w:rPr>
              <w:t>Working with colleagues to identify efficient approaches to marking and alternative approaches to providing feedback (e.g. using whole class feedback or well supported peer- and self-assessment).</w:t>
            </w:r>
          </w:p>
          <w:p w:rsidRPr="00314805" w:rsidR="009D5BAA" w:rsidP="009D5BAA" w:rsidRDefault="009D5BAA" w14:paraId="32213E9A" w14:textId="77777777">
            <w:pPr>
              <w:pStyle w:val="ListParagraph"/>
              <w:numPr>
                <w:ilvl w:val="0"/>
                <w:numId w:val="25"/>
              </w:numPr>
              <w:rPr>
                <w:rFonts w:ascii="Calibri" w:hAnsi="Calibri" w:eastAsia="Times New Roman" w:cs="Calibri"/>
                <w:i/>
                <w:iCs/>
                <w:sz w:val="20"/>
                <w:szCs w:val="20"/>
              </w:rPr>
            </w:pPr>
            <w:r w:rsidRPr="00314805">
              <w:rPr>
                <w:rFonts w:ascii="Calibri" w:hAnsi="Calibri" w:eastAsia="Times New Roman" w:cs="Calibri"/>
                <w:i/>
                <w:iCs/>
                <w:sz w:val="20"/>
                <w:szCs w:val="20"/>
              </w:rPr>
              <w:t>Using verbal feedback during lessons in place of written feedback after lessons where possible.</w:t>
            </w:r>
          </w:p>
          <w:p w:rsidRPr="00C7144D" w:rsidR="009D5BAA" w:rsidP="009D5BAA" w:rsidRDefault="009D5BAA" w14:paraId="0A0F51AC" w14:textId="406B616D">
            <w:pPr>
              <w:textAlignment w:val="baseline"/>
              <w:rPr>
                <w:rFonts w:ascii="Times New Roman" w:hAnsi="Times New Roman" w:eastAsia="Times New Roman" w:cs="Times New Roman"/>
                <w:sz w:val="24"/>
                <w:szCs w:val="24"/>
                <w:lang w:eastAsia="en-GB"/>
              </w:rPr>
            </w:pPr>
            <w:r w:rsidRPr="00314805">
              <w:rPr>
                <w:rFonts w:ascii="Calibri" w:hAnsi="Calibri" w:eastAsia="Times New Roman" w:cs="Calibri"/>
                <w:i/>
                <w:iCs/>
                <w:sz w:val="20"/>
                <w:szCs w:val="20"/>
              </w:rPr>
              <w:t>Understanding that written marking is only one form of feedback</w:t>
            </w:r>
          </w:p>
        </w:tc>
        <w:tc>
          <w:tcPr>
            <w:tcW w:w="4686" w:type="dxa"/>
            <w:tcBorders>
              <w:top w:val="single" w:color="auto" w:sz="6" w:space="0"/>
              <w:left w:val="single" w:color="auto" w:sz="6" w:space="0"/>
              <w:bottom w:val="single" w:color="auto" w:sz="6" w:space="0"/>
              <w:right w:val="single" w:color="auto" w:sz="6" w:space="0"/>
            </w:tcBorders>
            <w:shd w:val="clear" w:color="auto" w:fill="auto"/>
            <w:hideMark/>
          </w:tcPr>
          <w:p w:rsidRPr="00314805" w:rsidR="009D5BAA" w:rsidP="009D5BAA" w:rsidRDefault="009D5BAA" w14:paraId="0541837B" w14:textId="77777777">
            <w:pPr>
              <w:rPr>
                <w:rFonts w:cs="Arial"/>
                <w:sz w:val="20"/>
                <w:szCs w:val="20"/>
              </w:rPr>
            </w:pPr>
            <w:r w:rsidRPr="00314805">
              <w:rPr>
                <w:rFonts w:cs="Arial"/>
                <w:sz w:val="20"/>
                <w:szCs w:val="20"/>
              </w:rPr>
              <w:t xml:space="preserve">In partnership with pupils provide detailed feedback and targets that are focused </w:t>
            </w:r>
            <w:r w:rsidRPr="00314805">
              <w:rPr>
                <w:rFonts w:eastAsia="Times New Roman"/>
                <w:sz w:val="20"/>
                <w:szCs w:val="20"/>
              </w:rPr>
              <w:t>on specific actions and</w:t>
            </w:r>
            <w:r w:rsidRPr="00314805">
              <w:rPr>
                <w:rFonts w:cs="Arial"/>
                <w:sz w:val="20"/>
                <w:szCs w:val="20"/>
              </w:rPr>
              <w:t xml:space="preserve"> </w:t>
            </w:r>
            <w:r w:rsidRPr="00314805">
              <w:rPr>
                <w:rFonts w:eastAsia="Times New Roman"/>
                <w:sz w:val="20"/>
                <w:szCs w:val="20"/>
              </w:rPr>
              <w:t xml:space="preserve">provide time for them to respond </w:t>
            </w:r>
            <w:r w:rsidRPr="00314805">
              <w:rPr>
                <w:rFonts w:cs="Arial"/>
                <w:sz w:val="20"/>
                <w:szCs w:val="20"/>
              </w:rPr>
              <w:t xml:space="preserve">to ensure very good progress. </w:t>
            </w:r>
          </w:p>
          <w:p w:rsidRPr="00314805" w:rsidR="009D5BAA" w:rsidP="009D5BAA" w:rsidRDefault="009D5BAA" w14:paraId="3D5DC4D9" w14:textId="77777777">
            <w:pPr>
              <w:rPr>
                <w:rFonts w:cs="Arial"/>
                <w:i/>
                <w:iCs/>
                <w:sz w:val="20"/>
                <w:szCs w:val="20"/>
              </w:rPr>
            </w:pPr>
            <w:r w:rsidRPr="00314805">
              <w:rPr>
                <w:rFonts w:cs="Arial"/>
                <w:i/>
                <w:iCs/>
                <w:sz w:val="20"/>
                <w:szCs w:val="20"/>
              </w:rPr>
              <w:t xml:space="preserve">Provide high quality feedback, by: </w:t>
            </w:r>
          </w:p>
          <w:p w:rsidRPr="00314805" w:rsidR="009D5BAA" w:rsidP="009D5BAA" w:rsidRDefault="009D5BAA" w14:paraId="51559764" w14:textId="77777777">
            <w:pPr>
              <w:pStyle w:val="ListParagraph"/>
              <w:numPr>
                <w:ilvl w:val="0"/>
                <w:numId w:val="25"/>
              </w:numPr>
              <w:rPr>
                <w:rFonts w:cs="Arial"/>
                <w:i/>
                <w:iCs/>
                <w:sz w:val="20"/>
                <w:szCs w:val="20"/>
              </w:rPr>
            </w:pPr>
            <w:r w:rsidRPr="00314805">
              <w:rPr>
                <w:rFonts w:ascii="Calibri" w:hAnsi="Calibri" w:cs="Calibri"/>
                <w:i/>
                <w:iCs/>
                <w:sz w:val="20"/>
                <w:szCs w:val="20"/>
              </w:rPr>
              <w:t>Thinking carefully about how to ensure feedback is specific and helpful when using peer- or self-assessment</w:t>
            </w:r>
            <w:r w:rsidRPr="00314805">
              <w:rPr>
                <w:rFonts w:cs="Arial"/>
                <w:i/>
                <w:iCs/>
                <w:sz w:val="20"/>
                <w:szCs w:val="20"/>
              </w:rPr>
              <w:t>.</w:t>
            </w:r>
          </w:p>
          <w:p w:rsidRPr="00314805" w:rsidR="009D5BAA" w:rsidP="009D5BAA" w:rsidRDefault="009D5BAA" w14:paraId="5B9DBA02" w14:textId="77777777">
            <w:pPr>
              <w:rPr>
                <w:rFonts w:eastAsia="Times New Roman"/>
                <w:i/>
                <w:iCs/>
                <w:sz w:val="20"/>
                <w:szCs w:val="20"/>
              </w:rPr>
            </w:pPr>
            <w:r w:rsidRPr="00314805">
              <w:rPr>
                <w:rFonts w:eastAsia="Times New Roman"/>
                <w:i/>
                <w:iCs/>
                <w:sz w:val="20"/>
                <w:szCs w:val="20"/>
              </w:rPr>
              <w:t>Make feedback manageable and effective, by</w:t>
            </w:r>
          </w:p>
          <w:p w:rsidRPr="00314805" w:rsidR="009D5BAA" w:rsidP="009D5BAA" w:rsidRDefault="009D5BAA" w14:paraId="4CF5C108" w14:textId="77777777">
            <w:pPr>
              <w:pStyle w:val="ListParagraph"/>
              <w:numPr>
                <w:ilvl w:val="0"/>
                <w:numId w:val="25"/>
              </w:numPr>
              <w:rPr>
                <w:rFonts w:ascii="Calibri" w:hAnsi="Calibri" w:cs="Calibri"/>
                <w:i/>
                <w:iCs/>
                <w:sz w:val="20"/>
                <w:szCs w:val="20"/>
              </w:rPr>
            </w:pPr>
            <w:r w:rsidRPr="00314805">
              <w:rPr>
                <w:rFonts w:ascii="Calibri" w:hAnsi="Calibri" w:cs="Calibri"/>
                <w:i/>
                <w:iCs/>
                <w:sz w:val="20"/>
                <w:szCs w:val="20"/>
              </w:rPr>
              <w:t>Reducing the opportunity cost of marking (e.g. by using abbreviations and codes in written feedback)</w:t>
            </w:r>
          </w:p>
          <w:p w:rsidRPr="00C7144D" w:rsidR="009D5BAA" w:rsidP="009D5BAA" w:rsidRDefault="009D5BAA" w14:paraId="52BE8AFB" w14:textId="0AFB35BD">
            <w:pPr>
              <w:textAlignment w:val="baseline"/>
              <w:rPr>
                <w:rFonts w:ascii="Times New Roman" w:hAnsi="Times New Roman" w:eastAsia="Times New Roman" w:cs="Times New Roman"/>
                <w:sz w:val="24"/>
                <w:szCs w:val="24"/>
                <w:lang w:eastAsia="en-GB"/>
              </w:rPr>
            </w:pPr>
            <w:r w:rsidRPr="00314805">
              <w:rPr>
                <w:rFonts w:ascii="Calibri" w:hAnsi="Calibri" w:cs="Calibri"/>
                <w:i/>
                <w:iCs/>
                <w:sz w:val="20"/>
                <w:szCs w:val="20"/>
              </w:rPr>
              <w:t>Prioritising the highlighting of errors related to misunderstandings, rather than careless mistakes when marking.</w:t>
            </w:r>
          </w:p>
        </w:tc>
        <w:tc>
          <w:tcPr>
            <w:tcW w:w="2137" w:type="dxa"/>
            <w:gridSpan w:val="2"/>
            <w:tcBorders>
              <w:top w:val="single" w:color="auto" w:sz="6" w:space="0"/>
              <w:left w:val="single" w:color="auto" w:sz="6" w:space="0"/>
              <w:bottom w:val="single" w:color="auto" w:sz="6" w:space="0"/>
              <w:right w:val="single" w:color="auto" w:sz="6" w:space="0"/>
            </w:tcBorders>
            <w:shd w:val="clear" w:color="auto" w:fill="D9D9D9"/>
            <w:hideMark/>
          </w:tcPr>
          <w:p w:rsidR="009D5BAA" w:rsidP="009D5BAA" w:rsidRDefault="009D5BAA" w14:paraId="2F5D8559" w14:textId="77777777">
            <w:pPr>
              <w:rPr>
                <w:rFonts w:cs="Arial"/>
                <w:color w:val="000000" w:themeColor="text1"/>
                <w:sz w:val="20"/>
                <w:szCs w:val="20"/>
              </w:rPr>
            </w:pPr>
            <w:r>
              <w:rPr>
                <w:rFonts w:cs="Arial"/>
                <w:color w:val="000000" w:themeColor="text1"/>
                <w:sz w:val="20"/>
                <w:szCs w:val="20"/>
              </w:rPr>
              <w:t xml:space="preserve">TS6d </w:t>
            </w:r>
            <w:r w:rsidRPr="00A82F68">
              <w:rPr>
                <w:rFonts w:cs="Arial"/>
                <w:color w:val="000000" w:themeColor="text1"/>
                <w:sz w:val="20"/>
                <w:szCs w:val="20"/>
              </w:rPr>
              <w:t xml:space="preserve">Give pupils regular </w:t>
            </w:r>
            <w:r w:rsidRPr="004C6FA7">
              <w:rPr>
                <w:rFonts w:cs="Arial"/>
                <w:b/>
                <w:bCs/>
                <w:color w:val="000000" w:themeColor="text1"/>
                <w:sz w:val="20"/>
                <w:szCs w:val="20"/>
              </w:rPr>
              <w:t>feedback</w:t>
            </w:r>
            <w:r w:rsidRPr="00A82F68">
              <w:rPr>
                <w:rFonts w:cs="Arial"/>
                <w:color w:val="000000" w:themeColor="text1"/>
                <w:sz w:val="20"/>
                <w:szCs w:val="20"/>
              </w:rPr>
              <w:t xml:space="preserve">, both </w:t>
            </w:r>
            <w:r w:rsidRPr="004C6FA7">
              <w:rPr>
                <w:rFonts w:cs="Arial"/>
                <w:b/>
                <w:bCs/>
                <w:color w:val="000000" w:themeColor="text1"/>
                <w:sz w:val="20"/>
                <w:szCs w:val="20"/>
              </w:rPr>
              <w:t>orally</w:t>
            </w:r>
            <w:r w:rsidRPr="00A82F68">
              <w:rPr>
                <w:rFonts w:cs="Arial"/>
                <w:color w:val="000000" w:themeColor="text1"/>
                <w:sz w:val="20"/>
                <w:szCs w:val="20"/>
              </w:rPr>
              <w:t xml:space="preserve"> and through accurate </w:t>
            </w:r>
            <w:r w:rsidRPr="004C6FA7">
              <w:rPr>
                <w:rFonts w:cs="Arial"/>
                <w:b/>
                <w:bCs/>
                <w:color w:val="000000" w:themeColor="text1"/>
                <w:sz w:val="20"/>
                <w:szCs w:val="20"/>
              </w:rPr>
              <w:t>marking</w:t>
            </w:r>
            <w:r w:rsidRPr="00A82F68">
              <w:rPr>
                <w:rFonts w:cs="Arial"/>
                <w:color w:val="000000" w:themeColor="text1"/>
                <w:sz w:val="20"/>
                <w:szCs w:val="20"/>
              </w:rPr>
              <w:t xml:space="preserve">, and encourage pupils to </w:t>
            </w:r>
            <w:r w:rsidRPr="004C6FA7">
              <w:rPr>
                <w:rFonts w:cs="Arial"/>
                <w:b/>
                <w:bCs/>
                <w:color w:val="000000" w:themeColor="text1"/>
                <w:sz w:val="20"/>
                <w:szCs w:val="20"/>
              </w:rPr>
              <w:t>respond to the feedback</w:t>
            </w:r>
            <w:r>
              <w:rPr>
                <w:rFonts w:cs="Arial"/>
                <w:color w:val="000000" w:themeColor="text1"/>
                <w:sz w:val="20"/>
                <w:szCs w:val="20"/>
              </w:rPr>
              <w:t>.</w:t>
            </w:r>
          </w:p>
          <w:p w:rsidRPr="00C7144D" w:rsidR="009D5BAA" w:rsidP="009D5BAA" w:rsidRDefault="009D5BAA" w14:paraId="72E692AE" w14:textId="6249415D">
            <w:pPr>
              <w:textAlignment w:val="baseline"/>
              <w:rPr>
                <w:rFonts w:ascii="Times New Roman" w:hAnsi="Times New Roman" w:eastAsia="Times New Roman" w:cs="Times New Roman"/>
                <w:sz w:val="24"/>
                <w:szCs w:val="24"/>
                <w:lang w:eastAsia="en-GB"/>
              </w:rPr>
            </w:pPr>
          </w:p>
        </w:tc>
      </w:tr>
    </w:tbl>
    <w:p w:rsidRPr="0016469F" w:rsidR="00EF3B40" w:rsidP="00F02D20" w:rsidRDefault="00EF3B40" w14:paraId="54F73D37" w14:textId="77777777">
      <w:pPr>
        <w:rPr>
          <w:bCs/>
        </w:rPr>
      </w:pPr>
    </w:p>
    <w:p w:rsidRPr="0016469F" w:rsidR="005E67A6" w:rsidP="00F02D20" w:rsidRDefault="005E67A6" w14:paraId="6B6A7048" w14:textId="77777777">
      <w:pPr>
        <w:rPr>
          <w:bCs/>
        </w:rPr>
      </w:pPr>
    </w:p>
    <w:p w:rsidR="00F02D20" w:rsidP="00F02D20" w:rsidRDefault="00F02D20" w14:paraId="5B5DF8E3" w14:textId="665BD0E9">
      <w:pPr>
        <w:rPr>
          <w:b/>
          <w:sz w:val="40"/>
          <w:szCs w:val="40"/>
        </w:rPr>
      </w:pPr>
      <w:r>
        <w:rPr>
          <w:b/>
          <w:sz w:val="40"/>
          <w:szCs w:val="40"/>
        </w:rPr>
        <w:t xml:space="preserve">Assessment – Formative Assessment </w:t>
      </w:r>
    </w:p>
    <w:tbl>
      <w:tblPr>
        <w:tblStyle w:val="TableGrid2"/>
        <w:tblW w:w="5000" w:type="pct"/>
        <w:jc w:val="center"/>
        <w:tblLook w:val="04A0" w:firstRow="1" w:lastRow="0" w:firstColumn="1" w:lastColumn="0" w:noHBand="0" w:noVBand="1"/>
      </w:tblPr>
      <w:tblGrid>
        <w:gridCol w:w="2085"/>
        <w:gridCol w:w="1346"/>
        <w:gridCol w:w="1553"/>
        <w:gridCol w:w="1346"/>
        <w:gridCol w:w="1553"/>
        <w:gridCol w:w="903"/>
        <w:gridCol w:w="1779"/>
        <w:gridCol w:w="681"/>
        <w:gridCol w:w="1553"/>
        <w:gridCol w:w="903"/>
        <w:gridCol w:w="1766"/>
      </w:tblGrid>
      <w:tr w:rsidRPr="006C4A12" w:rsidR="006E73DF" w:rsidTr="00AF7451" w14:paraId="39122960" w14:textId="77777777">
        <w:trPr>
          <w:trHeight w:val="90"/>
          <w:jc w:val="center"/>
        </w:trPr>
        <w:tc>
          <w:tcPr>
            <w:tcW w:w="1611" w:type="pct"/>
            <w:gridSpan w:val="3"/>
            <w:tcBorders>
              <w:top w:val="single" w:color="auto" w:sz="4" w:space="0"/>
              <w:bottom w:val="single" w:color="auto" w:sz="4" w:space="0"/>
            </w:tcBorders>
            <w:shd w:val="clear" w:color="auto" w:fill="D5DCE4" w:themeFill="text2" w:themeFillTint="33"/>
            <w:vAlign w:val="center"/>
          </w:tcPr>
          <w:p w:rsidRPr="004E7819" w:rsidR="006E73DF" w:rsidP="006E73DF" w:rsidRDefault="006E73DF" w14:paraId="3F220D4F" w14:textId="18AB23E1">
            <w:pPr>
              <w:contextualSpacing/>
              <w:jc w:val="center"/>
              <w:rPr>
                <w:rFonts w:eastAsiaTheme="minorEastAsia"/>
                <w:sz w:val="20"/>
                <w:szCs w:val="20"/>
              </w:rPr>
            </w:pPr>
            <w:r>
              <w:rPr>
                <w:rFonts w:eastAsiaTheme="minorEastAsia" w:cstheme="minorHAnsi"/>
                <w:b/>
                <w:bCs/>
              </w:rPr>
              <w:t>Phase 1 -Autumn</w:t>
            </w:r>
            <w:r w:rsidRPr="0073578B">
              <w:rPr>
                <w:rFonts w:eastAsiaTheme="minorEastAsia" w:cstheme="minorHAnsi"/>
                <w:b/>
                <w:bCs/>
              </w:rPr>
              <w:t xml:space="preserve"> 20</w:t>
            </w:r>
            <w:r>
              <w:rPr>
                <w:rFonts w:eastAsiaTheme="minorEastAsia" w:cstheme="minorHAnsi"/>
                <w:b/>
                <w:bCs/>
              </w:rPr>
              <w:t>2</w:t>
            </w:r>
            <w:r w:rsidR="001C2F7B">
              <w:rPr>
                <w:rFonts w:eastAsiaTheme="minorEastAsia" w:cstheme="minorHAnsi"/>
                <w:b/>
                <w:bCs/>
              </w:rPr>
              <w:t>5</w:t>
            </w:r>
          </w:p>
        </w:tc>
        <w:tc>
          <w:tcPr>
            <w:tcW w:w="1804" w:type="pct"/>
            <w:gridSpan w:val="4"/>
            <w:tcBorders>
              <w:top w:val="single" w:color="auto" w:sz="4" w:space="0"/>
              <w:bottom w:val="single" w:color="auto" w:sz="4" w:space="0"/>
            </w:tcBorders>
            <w:shd w:val="clear" w:color="auto" w:fill="C5E0B3" w:themeFill="accent6" w:themeFillTint="66"/>
            <w:vAlign w:val="center"/>
          </w:tcPr>
          <w:p w:rsidRPr="004E7819" w:rsidR="006E73DF" w:rsidP="006E73DF" w:rsidRDefault="006E73DF" w14:paraId="1865584F" w14:textId="36B83F3C">
            <w:pPr>
              <w:contextualSpacing/>
              <w:jc w:val="center"/>
              <w:rPr>
                <w:rFonts w:eastAsiaTheme="minorEastAsia"/>
                <w:sz w:val="20"/>
                <w:szCs w:val="20"/>
              </w:rPr>
            </w:pPr>
            <w:r>
              <w:rPr>
                <w:rFonts w:eastAsiaTheme="minorEastAsia" w:cstheme="minorHAnsi"/>
                <w:b/>
                <w:bCs/>
              </w:rPr>
              <w:t>Phase 2 - Spring</w:t>
            </w:r>
            <w:r w:rsidRPr="0073578B">
              <w:rPr>
                <w:rFonts w:eastAsiaTheme="minorEastAsia" w:cstheme="minorHAnsi"/>
                <w:b/>
                <w:bCs/>
              </w:rPr>
              <w:t xml:space="preserve"> 202</w:t>
            </w:r>
            <w:r w:rsidR="001C2F7B">
              <w:rPr>
                <w:rFonts w:eastAsiaTheme="minorEastAsia" w:cstheme="minorHAnsi"/>
                <w:b/>
                <w:bCs/>
              </w:rPr>
              <w:t>6</w:t>
            </w:r>
          </w:p>
        </w:tc>
        <w:tc>
          <w:tcPr>
            <w:tcW w:w="1585" w:type="pct"/>
            <w:gridSpan w:val="4"/>
            <w:tcBorders>
              <w:top w:val="single" w:color="auto" w:sz="4" w:space="0"/>
              <w:bottom w:val="single" w:color="auto" w:sz="4" w:space="0"/>
            </w:tcBorders>
            <w:shd w:val="clear" w:color="auto" w:fill="DBDBDB" w:themeFill="accent3" w:themeFillTint="66"/>
            <w:vAlign w:val="center"/>
          </w:tcPr>
          <w:p w:rsidRPr="004E7819" w:rsidR="006E73DF" w:rsidP="006E73DF" w:rsidRDefault="006E73DF" w14:paraId="02F9828E" w14:textId="2CC660ED">
            <w:pPr>
              <w:contextualSpacing/>
              <w:jc w:val="center"/>
              <w:rPr>
                <w:rFonts w:eastAsiaTheme="minorEastAsia"/>
                <w:sz w:val="20"/>
                <w:szCs w:val="20"/>
              </w:rPr>
            </w:pPr>
            <w:r>
              <w:rPr>
                <w:rFonts w:eastAsiaTheme="minorEastAsia" w:cstheme="minorHAnsi"/>
                <w:b/>
                <w:bCs/>
              </w:rPr>
              <w:t>Phase 3</w:t>
            </w:r>
            <w:r w:rsidRPr="0073578B">
              <w:rPr>
                <w:rFonts w:eastAsiaTheme="minorEastAsia" w:cstheme="minorHAnsi"/>
                <w:b/>
                <w:bCs/>
              </w:rPr>
              <w:t xml:space="preserve"> </w:t>
            </w:r>
            <w:r>
              <w:rPr>
                <w:rFonts w:eastAsiaTheme="minorEastAsia" w:cstheme="minorHAnsi"/>
                <w:b/>
                <w:bCs/>
              </w:rPr>
              <w:t xml:space="preserve">– Summer </w:t>
            </w:r>
            <w:r w:rsidRPr="0073578B">
              <w:rPr>
                <w:rFonts w:eastAsiaTheme="minorEastAsia" w:cstheme="minorHAnsi"/>
                <w:b/>
                <w:bCs/>
              </w:rPr>
              <w:t>202</w:t>
            </w:r>
            <w:r w:rsidR="001C2F7B">
              <w:rPr>
                <w:rFonts w:eastAsiaTheme="minorEastAsia" w:cstheme="minorHAnsi"/>
                <w:b/>
                <w:bCs/>
              </w:rPr>
              <w:t>6</w:t>
            </w:r>
          </w:p>
        </w:tc>
      </w:tr>
      <w:tr w:rsidRPr="006C4A12" w:rsidR="00F02D20" w:rsidTr="0078384F" w14:paraId="69F8CFA1" w14:textId="77777777">
        <w:trPr>
          <w:trHeight w:val="90"/>
          <w:jc w:val="center"/>
        </w:trPr>
        <w:tc>
          <w:tcPr>
            <w:tcW w:w="1611" w:type="pct"/>
            <w:gridSpan w:val="3"/>
            <w:tcBorders>
              <w:top w:val="single" w:color="auto" w:sz="4" w:space="0"/>
              <w:bottom w:val="single" w:color="auto" w:sz="4" w:space="0"/>
            </w:tcBorders>
            <w:shd w:val="clear" w:color="auto" w:fill="auto"/>
          </w:tcPr>
          <w:p w:rsidR="00F02D20" w:rsidP="000A42A0" w:rsidRDefault="00F02D20" w14:paraId="08CA0CAA"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804" w:type="pct"/>
            <w:gridSpan w:val="4"/>
            <w:tcBorders>
              <w:top w:val="single" w:color="auto" w:sz="4" w:space="0"/>
              <w:bottom w:val="single" w:color="auto" w:sz="4" w:space="0"/>
            </w:tcBorders>
            <w:shd w:val="clear" w:color="auto" w:fill="auto"/>
          </w:tcPr>
          <w:p w:rsidR="00F02D20" w:rsidP="000A42A0" w:rsidRDefault="00F02D20" w14:paraId="4A54967F"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585" w:type="pct"/>
            <w:gridSpan w:val="4"/>
            <w:tcBorders>
              <w:top w:val="single" w:color="auto" w:sz="4" w:space="0"/>
              <w:bottom w:val="single" w:color="auto" w:sz="4" w:space="0"/>
            </w:tcBorders>
            <w:shd w:val="clear" w:color="auto" w:fill="auto"/>
          </w:tcPr>
          <w:p w:rsidR="00F02D20" w:rsidP="000A42A0" w:rsidRDefault="00F02D20" w14:paraId="2A1E5D94"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r>
      <w:tr w:rsidRPr="006C4A12" w:rsidR="00F02D20" w:rsidTr="0078384F" w14:paraId="2DA91BA8" w14:textId="77777777">
        <w:trPr>
          <w:trHeight w:val="90"/>
          <w:jc w:val="center"/>
        </w:trPr>
        <w:tc>
          <w:tcPr>
            <w:tcW w:w="674" w:type="pct"/>
            <w:tcBorders>
              <w:top w:val="single" w:color="auto" w:sz="4" w:space="0"/>
              <w:bottom w:val="single" w:color="auto" w:sz="4" w:space="0"/>
            </w:tcBorders>
            <w:shd w:val="clear" w:color="auto" w:fill="auto"/>
          </w:tcPr>
          <w:p w:rsidR="00F02D20" w:rsidP="000A42A0" w:rsidRDefault="00F02D20" w14:paraId="09423DAA" w14:textId="77777777">
            <w:pPr>
              <w:contextualSpacing/>
              <w:jc w:val="center"/>
              <w:rPr>
                <w:rFonts w:eastAsiaTheme="minorEastAsia"/>
                <w:sz w:val="20"/>
                <w:szCs w:val="20"/>
              </w:rPr>
            </w:pPr>
            <w:r>
              <w:rPr>
                <w:rFonts w:eastAsiaTheme="minorEastAsia"/>
                <w:sz w:val="20"/>
                <w:szCs w:val="20"/>
              </w:rPr>
              <w:t>Not on target</w:t>
            </w:r>
          </w:p>
        </w:tc>
        <w:tc>
          <w:tcPr>
            <w:tcW w:w="435" w:type="pct"/>
            <w:tcBorders>
              <w:top w:val="single" w:color="auto" w:sz="4" w:space="0"/>
              <w:bottom w:val="single" w:color="auto" w:sz="4" w:space="0"/>
            </w:tcBorders>
            <w:shd w:val="clear" w:color="auto" w:fill="auto"/>
          </w:tcPr>
          <w:p w:rsidR="00F02D20" w:rsidP="000A42A0" w:rsidRDefault="00F02D20" w14:paraId="4D4464FE"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53E353FE" w14:textId="77777777">
            <w:pPr>
              <w:contextualSpacing/>
              <w:jc w:val="center"/>
              <w:rPr>
                <w:rFonts w:eastAsiaTheme="minorEastAsia"/>
                <w:sz w:val="20"/>
                <w:szCs w:val="20"/>
              </w:rPr>
            </w:pPr>
            <w:r>
              <w:rPr>
                <w:rFonts w:eastAsiaTheme="minorEastAsia"/>
                <w:sz w:val="20"/>
                <w:szCs w:val="20"/>
              </w:rPr>
              <w:t>Confident</w:t>
            </w:r>
          </w:p>
        </w:tc>
        <w:tc>
          <w:tcPr>
            <w:tcW w:w="435" w:type="pct"/>
            <w:tcBorders>
              <w:top w:val="single" w:color="auto" w:sz="4" w:space="0"/>
              <w:bottom w:val="single" w:color="auto" w:sz="4" w:space="0"/>
            </w:tcBorders>
            <w:shd w:val="clear" w:color="auto" w:fill="auto"/>
          </w:tcPr>
          <w:p w:rsidR="00F02D20" w:rsidP="000A42A0" w:rsidRDefault="00F02D20" w14:paraId="531A0A71"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290F82B8"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53169560" w14:textId="77777777">
            <w:pPr>
              <w:contextualSpacing/>
              <w:jc w:val="center"/>
              <w:rPr>
                <w:rFonts w:eastAsiaTheme="minorEastAsia"/>
                <w:sz w:val="20"/>
                <w:szCs w:val="20"/>
              </w:rPr>
            </w:pPr>
            <w:r>
              <w:rPr>
                <w:rFonts w:eastAsiaTheme="minorEastAsia"/>
                <w:sz w:val="20"/>
                <w:szCs w:val="20"/>
              </w:rPr>
              <w:t>Good</w:t>
            </w:r>
          </w:p>
        </w:tc>
        <w:tc>
          <w:tcPr>
            <w:tcW w:w="575" w:type="pct"/>
            <w:tcBorders>
              <w:top w:val="single" w:color="auto" w:sz="4" w:space="0"/>
              <w:bottom w:val="single" w:color="auto" w:sz="4" w:space="0"/>
            </w:tcBorders>
            <w:shd w:val="clear" w:color="auto" w:fill="auto"/>
          </w:tcPr>
          <w:p w:rsidR="00F02D20" w:rsidP="000A42A0" w:rsidRDefault="00F02D20" w14:paraId="246D571F" w14:textId="095E1075">
            <w:pPr>
              <w:contextualSpacing/>
              <w:jc w:val="center"/>
              <w:rPr>
                <w:rFonts w:eastAsiaTheme="minorEastAsia"/>
                <w:sz w:val="20"/>
                <w:szCs w:val="20"/>
              </w:rPr>
            </w:pPr>
            <w:r>
              <w:rPr>
                <w:rFonts w:eastAsiaTheme="minorEastAsia"/>
                <w:sz w:val="20"/>
                <w:szCs w:val="20"/>
              </w:rPr>
              <w:t>High Perform</w:t>
            </w:r>
            <w:r w:rsidR="0042063E">
              <w:rPr>
                <w:rFonts w:eastAsiaTheme="minorEastAsia"/>
                <w:sz w:val="20"/>
                <w:szCs w:val="20"/>
              </w:rPr>
              <w:t>ing</w:t>
            </w:r>
          </w:p>
        </w:tc>
        <w:tc>
          <w:tcPr>
            <w:tcW w:w="220" w:type="pct"/>
            <w:tcBorders>
              <w:top w:val="single" w:color="auto" w:sz="4" w:space="0"/>
              <w:bottom w:val="single" w:color="auto" w:sz="4" w:space="0"/>
            </w:tcBorders>
            <w:shd w:val="clear" w:color="auto" w:fill="auto"/>
          </w:tcPr>
          <w:p w:rsidR="00F02D20" w:rsidP="000A42A0" w:rsidRDefault="00F02D20" w14:paraId="11B41289" w14:textId="77777777">
            <w:pPr>
              <w:contextualSpacing/>
              <w:jc w:val="center"/>
              <w:rPr>
                <w:rFonts w:eastAsiaTheme="minorEastAsia"/>
                <w:sz w:val="20"/>
                <w:szCs w:val="20"/>
              </w:rPr>
            </w:pPr>
            <w:r>
              <w:rPr>
                <w:rFonts w:eastAsiaTheme="minorEastAsia"/>
                <w:sz w:val="20"/>
                <w:szCs w:val="20"/>
              </w:rPr>
              <w:t>Fail</w:t>
            </w:r>
          </w:p>
        </w:tc>
        <w:tc>
          <w:tcPr>
            <w:tcW w:w="502" w:type="pct"/>
            <w:tcBorders>
              <w:top w:val="single" w:color="auto" w:sz="4" w:space="0"/>
              <w:bottom w:val="single" w:color="auto" w:sz="4" w:space="0"/>
            </w:tcBorders>
            <w:shd w:val="clear" w:color="auto" w:fill="auto"/>
          </w:tcPr>
          <w:p w:rsidR="00F02D20" w:rsidP="000A42A0" w:rsidRDefault="00F02D20" w14:paraId="4437D62E"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2D207655" w14:textId="77777777">
            <w:pPr>
              <w:contextualSpacing/>
              <w:jc w:val="center"/>
              <w:rPr>
                <w:rFonts w:eastAsiaTheme="minorEastAsia"/>
                <w:sz w:val="20"/>
                <w:szCs w:val="20"/>
              </w:rPr>
            </w:pPr>
            <w:r>
              <w:rPr>
                <w:rFonts w:eastAsiaTheme="minorEastAsia"/>
                <w:sz w:val="20"/>
                <w:szCs w:val="20"/>
              </w:rPr>
              <w:t xml:space="preserve">Good </w:t>
            </w:r>
          </w:p>
        </w:tc>
        <w:tc>
          <w:tcPr>
            <w:tcW w:w="571" w:type="pct"/>
            <w:tcBorders>
              <w:top w:val="single" w:color="auto" w:sz="4" w:space="0"/>
              <w:bottom w:val="single" w:color="auto" w:sz="4" w:space="0"/>
            </w:tcBorders>
            <w:shd w:val="clear" w:color="auto" w:fill="auto"/>
          </w:tcPr>
          <w:p w:rsidR="00F02D20" w:rsidP="000A42A0" w:rsidRDefault="00F02D20" w14:paraId="516869A1" w14:textId="0F27C1C9">
            <w:pPr>
              <w:contextualSpacing/>
              <w:jc w:val="center"/>
              <w:rPr>
                <w:rFonts w:eastAsiaTheme="minorEastAsia"/>
                <w:sz w:val="20"/>
                <w:szCs w:val="20"/>
              </w:rPr>
            </w:pPr>
            <w:r>
              <w:rPr>
                <w:rFonts w:eastAsiaTheme="minorEastAsia"/>
                <w:sz w:val="20"/>
                <w:szCs w:val="20"/>
              </w:rPr>
              <w:t>High Perform</w:t>
            </w:r>
            <w:r w:rsidR="0042063E">
              <w:rPr>
                <w:rFonts w:eastAsiaTheme="minorEastAsia"/>
                <w:sz w:val="20"/>
                <w:szCs w:val="20"/>
              </w:rPr>
              <w:t>ing</w:t>
            </w:r>
          </w:p>
        </w:tc>
      </w:tr>
    </w:tbl>
    <w:p w:rsidRPr="006C333F" w:rsidR="00EF3B40" w:rsidP="00A079F9" w:rsidRDefault="00EF3B40" w14:paraId="57A364B7" w14:textId="630A4AE9">
      <w:pPr>
        <w:rPr>
          <w:b/>
        </w:rPr>
      </w:pPr>
    </w:p>
    <w:p w:rsidR="006C333F" w:rsidP="00A079F9" w:rsidRDefault="006C333F" w14:paraId="21773FF2" w14:textId="77777777">
      <w:pPr>
        <w:rPr>
          <w:b/>
        </w:rPr>
        <w:sectPr w:rsidR="006C333F" w:rsidSect="00F02D20">
          <w:pgSz w:w="16838" w:h="11906" w:orient="landscape"/>
          <w:pgMar w:top="567" w:right="680" w:bottom="567" w:left="680" w:header="708" w:footer="708" w:gutter="0"/>
          <w:cols w:space="708"/>
          <w:docGrid w:linePitch="360"/>
        </w:sectPr>
      </w:pPr>
    </w:p>
    <w:p w:rsidR="007A5BA3" w:rsidP="00EE4ED8" w:rsidRDefault="00EE4ED8" w14:paraId="22341320" w14:textId="5519D4B5">
      <w:pPr>
        <w:textAlignment w:val="baseline"/>
        <w:rPr>
          <w:rFonts w:ascii="Calibri" w:hAnsi="Calibri" w:eastAsia="Times New Roman" w:cs="Calibri"/>
          <w:b/>
          <w:bCs/>
          <w:sz w:val="40"/>
          <w:szCs w:val="40"/>
          <w:lang w:eastAsia="en-GB"/>
        </w:rPr>
      </w:pPr>
      <w:r w:rsidRPr="00EE4ED8">
        <w:rPr>
          <w:b/>
          <w:noProof/>
          <w:sz w:val="40"/>
          <w:szCs w:val="40"/>
          <w:lang w:eastAsia="en-GB"/>
        </w:rPr>
        <w:lastRenderedPageBreak/>
        <w:drawing>
          <wp:inline distT="0" distB="0" distL="0" distR="0" wp14:anchorId="75AF8642" wp14:editId="27BD5318">
            <wp:extent cx="532765" cy="540385"/>
            <wp:effectExtent l="0" t="0" r="635"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2765" cy="540385"/>
                    </a:xfrm>
                    <a:prstGeom prst="rect">
                      <a:avLst/>
                    </a:prstGeom>
                    <a:noFill/>
                    <a:ln>
                      <a:noFill/>
                    </a:ln>
                  </pic:spPr>
                </pic:pic>
              </a:graphicData>
            </a:graphic>
          </wp:inline>
        </w:drawing>
      </w:r>
      <w:r w:rsidRPr="00EE4ED8">
        <w:rPr>
          <w:rFonts w:ascii="Calibri" w:hAnsi="Calibri" w:eastAsia="Times New Roman" w:cs="Calibri"/>
          <w:b/>
          <w:bCs/>
          <w:sz w:val="40"/>
          <w:szCs w:val="40"/>
          <w:lang w:eastAsia="en-GB"/>
        </w:rPr>
        <w:t>Professional Behaviours</w:t>
      </w:r>
    </w:p>
    <w:p w:rsidRPr="00EE4ED8" w:rsidR="007A5BA3" w:rsidP="007A5BA3" w:rsidRDefault="007A5BA3" w14:paraId="108A6A0E" w14:textId="77777777">
      <w:pPr>
        <w:spacing w:line="120" w:lineRule="auto"/>
        <w:textAlignment w:val="baseline"/>
        <w:rPr>
          <w:rFonts w:ascii="Segoe UI" w:hAnsi="Segoe UI" w:eastAsia="Times New Roman" w:cs="Segoe UI"/>
          <w:sz w:val="18"/>
          <w:szCs w:val="18"/>
          <w:lang w:eastAsia="en-GB"/>
        </w:rPr>
      </w:pPr>
    </w:p>
    <w:p w:rsidRPr="00EE4ED8" w:rsidR="00EE4ED8" w:rsidP="00EE4ED8" w:rsidRDefault="00EE4ED8" w14:paraId="4BD304DF" w14:textId="2C6C4C02">
      <w:pPr>
        <w:textAlignment w:val="baseline"/>
        <w:rPr>
          <w:rFonts w:ascii="Segoe UI" w:hAnsi="Segoe UI" w:eastAsia="Times New Roman" w:cs="Segoe UI"/>
          <w:sz w:val="18"/>
          <w:szCs w:val="18"/>
          <w:lang w:eastAsia="en-GB"/>
        </w:rPr>
      </w:pPr>
      <w:r w:rsidRPr="00EE4ED8">
        <w:rPr>
          <w:rFonts w:ascii="Calibri" w:hAnsi="Calibri" w:eastAsia="Times New Roman" w:cs="Calibri"/>
          <w:b/>
          <w:bCs/>
          <w:lang w:eastAsia="en-GB"/>
        </w:rPr>
        <w:t>Leading to Teaching Standard 8 – Fulfil wider professional responsibilities</w:t>
      </w:r>
      <w:r w:rsidRPr="00EE4ED8">
        <w:rPr>
          <w:rFonts w:ascii="Calibri" w:hAnsi="Calibri" w:eastAsia="Times New Roman" w:cs="Calibri"/>
          <w:lang w:eastAsia="en-GB"/>
        </w:rPr>
        <w:t> </w:t>
      </w:r>
    </w:p>
    <w:tbl>
      <w:tblPr>
        <w:tblW w:w="1546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44"/>
        <w:gridCol w:w="1952"/>
        <w:gridCol w:w="2230"/>
        <w:gridCol w:w="4380"/>
        <w:gridCol w:w="4114"/>
        <w:gridCol w:w="2142"/>
      </w:tblGrid>
      <w:tr w:rsidRPr="00EE4ED8" w:rsidR="00EE4ED8" w:rsidTr="009269F5" w14:paraId="546C2F7D" w14:textId="77777777">
        <w:trPr>
          <w:trHeight w:val="300"/>
        </w:trPr>
        <w:tc>
          <w:tcPr>
            <w:tcW w:w="644" w:type="dxa"/>
            <w:tcBorders>
              <w:top w:val="single" w:color="auto" w:sz="6" w:space="0"/>
              <w:left w:val="single" w:color="auto" w:sz="6" w:space="0"/>
              <w:bottom w:val="single" w:color="auto" w:sz="6" w:space="0"/>
              <w:right w:val="single" w:color="auto" w:sz="6" w:space="0"/>
            </w:tcBorders>
            <w:shd w:val="clear" w:color="auto" w:fill="F2F2F2"/>
            <w:hideMark/>
          </w:tcPr>
          <w:p w:rsidRPr="00EE4ED8" w:rsidR="00EE4ED8" w:rsidP="00EE4ED8" w:rsidRDefault="00EE4ED8" w14:paraId="796ECD74" w14:textId="77777777">
            <w:pPr>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sz w:val="20"/>
                <w:szCs w:val="20"/>
                <w:lang w:eastAsia="en-GB"/>
              </w:rPr>
              <w:t> </w:t>
            </w:r>
          </w:p>
        </w:tc>
        <w:tc>
          <w:tcPr>
            <w:tcW w:w="12676"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EE4ED8" w:rsidR="00EE4ED8" w:rsidP="00EE4ED8" w:rsidRDefault="00EE4ED8" w14:paraId="2ACCD14E" w14:textId="77777777">
            <w:pPr>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sz w:val="20"/>
                <w:szCs w:val="20"/>
                <w:lang w:eastAsia="en-GB"/>
              </w:rPr>
              <w:t>Formative Assessment</w:t>
            </w:r>
            <w:r w:rsidRPr="00EE4ED8">
              <w:rPr>
                <w:rFonts w:ascii="Calibri" w:hAnsi="Calibri" w:eastAsia="Times New Roman" w:cs="Calibri"/>
                <w:sz w:val="20"/>
                <w:szCs w:val="20"/>
                <w:lang w:eastAsia="en-GB"/>
              </w:rPr>
              <w:t> </w:t>
            </w:r>
          </w:p>
        </w:tc>
        <w:tc>
          <w:tcPr>
            <w:tcW w:w="2142" w:type="dxa"/>
            <w:tcBorders>
              <w:top w:val="single" w:color="auto" w:sz="6" w:space="0"/>
              <w:left w:val="single" w:color="auto" w:sz="6" w:space="0"/>
              <w:bottom w:val="single" w:color="auto" w:sz="6" w:space="0"/>
              <w:right w:val="single" w:color="auto" w:sz="6" w:space="0"/>
            </w:tcBorders>
            <w:shd w:val="clear" w:color="auto" w:fill="D9D9D9"/>
            <w:hideMark/>
          </w:tcPr>
          <w:p w:rsidRPr="00EE4ED8" w:rsidR="00EE4ED8" w:rsidP="00EE4ED8" w:rsidRDefault="00EE4ED8" w14:paraId="0E86620C" w14:textId="77777777">
            <w:pPr>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sz w:val="20"/>
                <w:szCs w:val="20"/>
                <w:lang w:eastAsia="en-GB"/>
              </w:rPr>
              <w:t>Summative </w:t>
            </w:r>
            <w:r w:rsidRPr="00EE4ED8">
              <w:rPr>
                <w:rFonts w:ascii="Calibri" w:hAnsi="Calibri" w:eastAsia="Times New Roman" w:cs="Calibri"/>
                <w:sz w:val="20"/>
                <w:szCs w:val="20"/>
                <w:lang w:eastAsia="en-GB"/>
              </w:rPr>
              <w:t> </w:t>
            </w:r>
          </w:p>
        </w:tc>
      </w:tr>
      <w:tr w:rsidRPr="00EE4ED8" w:rsidR="001C2F7B" w:rsidTr="00592735" w14:paraId="3C4DA20D" w14:textId="77777777">
        <w:trPr>
          <w:trHeight w:val="300"/>
        </w:trPr>
        <w:tc>
          <w:tcPr>
            <w:tcW w:w="644" w:type="dxa"/>
            <w:tcBorders>
              <w:top w:val="single" w:color="auto" w:sz="6" w:space="0"/>
              <w:left w:val="single" w:color="auto" w:sz="6" w:space="0"/>
              <w:bottom w:val="single" w:color="auto" w:sz="6" w:space="0"/>
              <w:right w:val="single" w:color="auto" w:sz="6" w:space="0"/>
            </w:tcBorders>
            <w:shd w:val="clear" w:color="auto" w:fill="F2F2F2"/>
            <w:hideMark/>
          </w:tcPr>
          <w:p w:rsidRPr="00EE4ED8" w:rsidR="001C2F7B" w:rsidP="00EE4ED8" w:rsidRDefault="001C2F7B" w14:paraId="5566B30A" w14:textId="77777777">
            <w:pPr>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sz w:val="20"/>
                <w:szCs w:val="20"/>
                <w:lang w:eastAsia="en-GB"/>
              </w:rPr>
              <w:t> </w:t>
            </w:r>
          </w:p>
        </w:tc>
        <w:tc>
          <w:tcPr>
            <w:tcW w:w="12676"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EE4ED8" w:rsidR="001C2F7B" w:rsidP="00EE4ED8" w:rsidRDefault="001C2F7B" w14:paraId="5FEF5E4C" w14:textId="77777777">
            <w:pPr>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sz w:val="20"/>
                <w:szCs w:val="20"/>
                <w:lang w:eastAsia="en-GB"/>
              </w:rPr>
              <w:t>Characteristics for trainees in this stage of their career</w:t>
            </w:r>
            <w:r w:rsidRPr="00EE4ED8">
              <w:rPr>
                <w:rFonts w:ascii="Calibri" w:hAnsi="Calibri" w:eastAsia="Times New Roman" w:cs="Calibri"/>
                <w:sz w:val="20"/>
                <w:szCs w:val="20"/>
                <w:lang w:eastAsia="en-GB"/>
              </w:rPr>
              <w:t> </w:t>
            </w:r>
          </w:p>
        </w:tc>
        <w:tc>
          <w:tcPr>
            <w:tcW w:w="2142" w:type="dxa"/>
            <w:vMerge w:val="restart"/>
            <w:tcBorders>
              <w:top w:val="single" w:color="auto" w:sz="6" w:space="0"/>
              <w:left w:val="single" w:color="auto" w:sz="6" w:space="0"/>
              <w:right w:val="single" w:color="auto" w:sz="6" w:space="0"/>
            </w:tcBorders>
            <w:shd w:val="clear" w:color="auto" w:fill="D9D9D9"/>
            <w:hideMark/>
          </w:tcPr>
          <w:p w:rsidRPr="00EE4ED8" w:rsidR="001C2F7B" w:rsidP="001C2F7B" w:rsidRDefault="001C2F7B" w14:paraId="7D017760" w14:textId="35401F52">
            <w:pPr>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sz w:val="20"/>
                <w:szCs w:val="20"/>
                <w:lang w:eastAsia="en-GB"/>
              </w:rPr>
              <w:t>By the end of the course can</w:t>
            </w:r>
            <w:proofErr w:type="gramStart"/>
            <w:r w:rsidRPr="00EE4ED8">
              <w:rPr>
                <w:rFonts w:ascii="Calibri" w:hAnsi="Calibri" w:eastAsia="Times New Roman" w:cs="Calibri"/>
                <w:b/>
                <w:bCs/>
                <w:sz w:val="20"/>
                <w:szCs w:val="20"/>
                <w:lang w:eastAsia="en-GB"/>
              </w:rPr>
              <w:t>…..</w:t>
            </w:r>
            <w:proofErr w:type="gramEnd"/>
            <w:r w:rsidRPr="00EE4ED8">
              <w:rPr>
                <w:rFonts w:ascii="Calibri" w:hAnsi="Calibri" w:eastAsia="Times New Roman" w:cs="Calibri"/>
                <w:sz w:val="20"/>
                <w:szCs w:val="20"/>
                <w:lang w:eastAsia="en-GB"/>
              </w:rPr>
              <w:t> </w:t>
            </w:r>
          </w:p>
        </w:tc>
      </w:tr>
      <w:tr w:rsidRPr="00EE4ED8" w:rsidR="001C2F7B" w:rsidTr="00592735" w14:paraId="08551DFA" w14:textId="77777777">
        <w:trPr>
          <w:trHeight w:val="300"/>
        </w:trPr>
        <w:tc>
          <w:tcPr>
            <w:tcW w:w="644" w:type="dxa"/>
            <w:tcBorders>
              <w:top w:val="single" w:color="auto" w:sz="6" w:space="0"/>
              <w:left w:val="single" w:color="auto" w:sz="6" w:space="0"/>
              <w:bottom w:val="single" w:color="auto" w:sz="6" w:space="0"/>
              <w:right w:val="single" w:color="auto" w:sz="6" w:space="0"/>
            </w:tcBorders>
            <w:shd w:val="clear" w:color="auto" w:fill="F2F2F2"/>
            <w:hideMark/>
          </w:tcPr>
          <w:p w:rsidRPr="00EE4ED8" w:rsidR="001C2F7B" w:rsidP="00EE4ED8" w:rsidRDefault="001C2F7B" w14:paraId="094E9016" w14:textId="77777777">
            <w:pPr>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sz w:val="20"/>
                <w:szCs w:val="20"/>
                <w:lang w:eastAsia="en-GB"/>
              </w:rPr>
              <w:t> </w:t>
            </w:r>
          </w:p>
        </w:tc>
        <w:tc>
          <w:tcPr>
            <w:tcW w:w="1952" w:type="dxa"/>
            <w:tcBorders>
              <w:top w:val="single" w:color="auto" w:sz="6" w:space="0"/>
              <w:left w:val="single" w:color="auto" w:sz="6" w:space="0"/>
              <w:bottom w:val="single" w:color="auto" w:sz="6" w:space="0"/>
              <w:right w:val="single" w:color="auto" w:sz="6" w:space="0"/>
            </w:tcBorders>
            <w:shd w:val="clear" w:color="auto" w:fill="F2F2F2"/>
            <w:vAlign w:val="center"/>
            <w:hideMark/>
          </w:tcPr>
          <w:p w:rsidRPr="00EE4ED8" w:rsidR="001C2F7B" w:rsidP="008524E9" w:rsidRDefault="001C2F7B" w14:paraId="25FA5AC9" w14:textId="0307C71B">
            <w:pPr>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sz w:val="20"/>
                <w:szCs w:val="20"/>
                <w:lang w:eastAsia="en-GB"/>
              </w:rPr>
              <w:t>Emerging</w:t>
            </w:r>
          </w:p>
        </w:tc>
        <w:tc>
          <w:tcPr>
            <w:tcW w:w="2230" w:type="dxa"/>
            <w:tcBorders>
              <w:top w:val="single" w:color="auto" w:sz="6" w:space="0"/>
              <w:left w:val="single" w:color="auto" w:sz="6" w:space="0"/>
              <w:bottom w:val="single" w:color="auto" w:sz="6" w:space="0"/>
              <w:right w:val="single" w:color="auto" w:sz="6" w:space="0"/>
            </w:tcBorders>
            <w:shd w:val="clear" w:color="auto" w:fill="F2F2F2"/>
            <w:vAlign w:val="center"/>
            <w:hideMark/>
          </w:tcPr>
          <w:p w:rsidRPr="00EE4ED8" w:rsidR="001C2F7B" w:rsidP="008524E9" w:rsidRDefault="001C2F7B" w14:paraId="10798CBE" w14:textId="5C6E0AE2">
            <w:pPr>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sz w:val="20"/>
                <w:szCs w:val="20"/>
                <w:lang w:eastAsia="en-GB"/>
              </w:rPr>
              <w:t>Confident</w:t>
            </w:r>
          </w:p>
        </w:tc>
        <w:tc>
          <w:tcPr>
            <w:tcW w:w="4380" w:type="dxa"/>
            <w:tcBorders>
              <w:top w:val="single" w:color="auto" w:sz="6" w:space="0"/>
              <w:left w:val="single" w:color="auto" w:sz="6" w:space="0"/>
              <w:bottom w:val="single" w:color="auto" w:sz="6" w:space="0"/>
              <w:right w:val="single" w:color="auto" w:sz="6" w:space="0"/>
            </w:tcBorders>
            <w:shd w:val="clear" w:color="auto" w:fill="F2F2F2"/>
            <w:vAlign w:val="center"/>
            <w:hideMark/>
          </w:tcPr>
          <w:p w:rsidRPr="00EE4ED8" w:rsidR="001C2F7B" w:rsidP="008524E9" w:rsidRDefault="001C2F7B" w14:paraId="2218FF96" w14:textId="04A4632A">
            <w:pPr>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sz w:val="20"/>
                <w:szCs w:val="20"/>
                <w:lang w:eastAsia="en-GB"/>
              </w:rPr>
              <w:t>Good</w:t>
            </w:r>
          </w:p>
        </w:tc>
        <w:tc>
          <w:tcPr>
            <w:tcW w:w="4114" w:type="dxa"/>
            <w:tcBorders>
              <w:top w:val="single" w:color="auto" w:sz="6" w:space="0"/>
              <w:left w:val="single" w:color="auto" w:sz="6" w:space="0"/>
              <w:bottom w:val="single" w:color="auto" w:sz="6" w:space="0"/>
              <w:right w:val="single" w:color="auto" w:sz="6" w:space="0"/>
            </w:tcBorders>
            <w:shd w:val="clear" w:color="auto" w:fill="F2F2F2"/>
            <w:vAlign w:val="center"/>
            <w:hideMark/>
          </w:tcPr>
          <w:p w:rsidRPr="00EE4ED8" w:rsidR="001C2F7B" w:rsidP="008524E9" w:rsidRDefault="001C2F7B" w14:paraId="3411D790" w14:textId="317CEB52">
            <w:pPr>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sz w:val="20"/>
                <w:szCs w:val="20"/>
                <w:lang w:eastAsia="en-GB"/>
              </w:rPr>
              <w:t>High performing</w:t>
            </w:r>
          </w:p>
        </w:tc>
        <w:tc>
          <w:tcPr>
            <w:tcW w:w="2142" w:type="dxa"/>
            <w:vMerge/>
            <w:tcBorders>
              <w:left w:val="single" w:color="auto" w:sz="6" w:space="0"/>
              <w:bottom w:val="single" w:color="auto" w:sz="6" w:space="0"/>
              <w:right w:val="single" w:color="auto" w:sz="6" w:space="0"/>
            </w:tcBorders>
            <w:shd w:val="clear" w:color="auto" w:fill="D9D9D9"/>
            <w:hideMark/>
          </w:tcPr>
          <w:p w:rsidRPr="00EE4ED8" w:rsidR="001C2F7B" w:rsidP="00EE4ED8" w:rsidRDefault="001C2F7B" w14:paraId="2B878063" w14:textId="07FA3352">
            <w:pPr>
              <w:textAlignment w:val="baseline"/>
              <w:rPr>
                <w:rFonts w:ascii="Times New Roman" w:hAnsi="Times New Roman" w:eastAsia="Times New Roman" w:cs="Times New Roman"/>
                <w:sz w:val="24"/>
                <w:szCs w:val="24"/>
                <w:lang w:eastAsia="en-GB"/>
              </w:rPr>
            </w:pPr>
          </w:p>
        </w:tc>
      </w:tr>
      <w:tr w:rsidRPr="00EE4ED8" w:rsidR="008524E9" w:rsidTr="009269F5" w14:paraId="0375AFD6" w14:textId="77777777">
        <w:trPr>
          <w:trHeight w:val="1125"/>
        </w:trPr>
        <w:tc>
          <w:tcPr>
            <w:tcW w:w="64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E4ED8" w:rsidR="008524E9" w:rsidP="008524E9" w:rsidRDefault="008524E9" w14:paraId="446BA24A" w14:textId="544D1A61">
            <w:pPr>
              <w:ind w:left="105" w:right="105"/>
              <w:jc w:val="center"/>
              <w:textAlignment w:val="baseline"/>
              <w:rPr>
                <w:rFonts w:ascii="Times New Roman" w:hAnsi="Times New Roman" w:eastAsia="Times New Roman" w:cs="Times New Roman"/>
                <w:sz w:val="24"/>
                <w:szCs w:val="24"/>
                <w:lang w:eastAsia="en-GB"/>
              </w:rPr>
            </w:pPr>
            <w:r w:rsidRPr="00314805">
              <w:rPr>
                <w:rFonts w:cstheme="minorHAnsi"/>
                <w:b/>
                <w:bCs/>
              </w:rPr>
              <w:t xml:space="preserve">PB1 </w:t>
            </w:r>
            <w:r w:rsidRPr="00314805">
              <w:rPr>
                <w:rFonts w:cstheme="minorHAnsi"/>
                <w:i/>
                <w:iCs/>
              </w:rPr>
              <w:t>(8a)</w:t>
            </w:r>
          </w:p>
        </w:tc>
        <w:tc>
          <w:tcPr>
            <w:tcW w:w="1952" w:type="dxa"/>
            <w:tcBorders>
              <w:top w:val="single" w:color="auto" w:sz="6" w:space="0"/>
              <w:left w:val="single" w:color="auto" w:sz="6" w:space="0"/>
              <w:bottom w:val="single" w:color="auto" w:sz="6" w:space="0"/>
              <w:right w:val="single" w:color="auto" w:sz="6" w:space="0"/>
            </w:tcBorders>
            <w:shd w:val="clear" w:color="auto" w:fill="auto"/>
            <w:hideMark/>
          </w:tcPr>
          <w:p w:rsidRPr="00EE4ED8" w:rsidR="008524E9" w:rsidP="008524E9" w:rsidRDefault="008524E9" w14:paraId="703DB9A3" w14:textId="09057FB5">
            <w:pPr>
              <w:textAlignment w:val="baseline"/>
              <w:rPr>
                <w:rFonts w:ascii="Times New Roman" w:hAnsi="Times New Roman" w:eastAsia="Times New Roman" w:cs="Times New Roman"/>
                <w:sz w:val="24"/>
                <w:szCs w:val="24"/>
                <w:lang w:eastAsia="en-GB"/>
              </w:rPr>
            </w:pPr>
            <w:r w:rsidRPr="00314805">
              <w:rPr>
                <w:rFonts w:cstheme="minorHAnsi"/>
                <w:sz w:val="20"/>
                <w:szCs w:val="20"/>
              </w:rPr>
              <w:t>Begin to understand the school ethos. With prompts contribute to the wider life of the school.</w:t>
            </w:r>
          </w:p>
        </w:tc>
        <w:tc>
          <w:tcPr>
            <w:tcW w:w="2230" w:type="dxa"/>
            <w:tcBorders>
              <w:top w:val="single" w:color="auto" w:sz="6" w:space="0"/>
              <w:left w:val="single" w:color="auto" w:sz="6" w:space="0"/>
              <w:bottom w:val="single" w:color="auto" w:sz="6" w:space="0"/>
              <w:right w:val="single" w:color="auto" w:sz="6" w:space="0"/>
            </w:tcBorders>
            <w:shd w:val="clear" w:color="auto" w:fill="auto"/>
            <w:hideMark/>
          </w:tcPr>
          <w:p w:rsidRPr="00314805" w:rsidR="008524E9" w:rsidP="008524E9" w:rsidRDefault="008524E9" w14:paraId="460A3195" w14:textId="77777777">
            <w:pPr>
              <w:rPr>
                <w:rFonts w:eastAsia="Times New Roman" w:cstheme="minorHAnsi"/>
                <w:sz w:val="20"/>
                <w:szCs w:val="20"/>
              </w:rPr>
            </w:pPr>
            <w:r w:rsidRPr="00314805">
              <w:rPr>
                <w:rFonts w:eastAsia="Times New Roman" w:cstheme="minorHAnsi"/>
                <w:sz w:val="20"/>
                <w:szCs w:val="20"/>
              </w:rPr>
              <w:t>Understand the school ethos.</w:t>
            </w:r>
          </w:p>
          <w:p w:rsidRPr="00EE4ED8" w:rsidR="008524E9" w:rsidP="008524E9" w:rsidRDefault="008524E9" w14:paraId="3B53FE35" w14:textId="101CEF0F">
            <w:pPr>
              <w:textAlignment w:val="baseline"/>
              <w:rPr>
                <w:rFonts w:ascii="Times New Roman" w:hAnsi="Times New Roman" w:eastAsia="Times New Roman" w:cs="Times New Roman"/>
                <w:sz w:val="24"/>
                <w:szCs w:val="24"/>
                <w:lang w:eastAsia="en-GB"/>
              </w:rPr>
            </w:pPr>
            <w:r w:rsidRPr="00314805">
              <w:rPr>
                <w:rFonts w:eastAsia="Times New Roman" w:cstheme="minorHAnsi"/>
                <w:sz w:val="20"/>
                <w:szCs w:val="20"/>
              </w:rPr>
              <w:t>Make contributions to the wider life of the school e.g., supporting pastoral duties</w:t>
            </w:r>
          </w:p>
        </w:tc>
        <w:tc>
          <w:tcPr>
            <w:tcW w:w="4380" w:type="dxa"/>
            <w:tcBorders>
              <w:top w:val="single" w:color="auto" w:sz="6" w:space="0"/>
              <w:left w:val="single" w:color="auto" w:sz="6" w:space="0"/>
              <w:bottom w:val="single" w:color="auto" w:sz="6" w:space="0"/>
              <w:right w:val="single" w:color="auto" w:sz="6" w:space="0"/>
            </w:tcBorders>
            <w:shd w:val="clear" w:color="auto" w:fill="auto"/>
            <w:hideMark/>
          </w:tcPr>
          <w:p w:rsidRPr="00314805" w:rsidR="008524E9" w:rsidP="008524E9" w:rsidRDefault="008524E9" w14:paraId="7B2AECF9" w14:textId="77777777">
            <w:pPr>
              <w:rPr>
                <w:rFonts w:cstheme="minorHAnsi"/>
                <w:sz w:val="20"/>
                <w:szCs w:val="20"/>
              </w:rPr>
            </w:pPr>
            <w:r w:rsidRPr="00314805">
              <w:rPr>
                <w:rFonts w:cstheme="minorHAnsi"/>
                <w:sz w:val="20"/>
                <w:szCs w:val="20"/>
              </w:rPr>
              <w:t>Develop as a professional, by:</w:t>
            </w:r>
          </w:p>
          <w:p w:rsidRPr="00314805" w:rsidR="008524E9" w:rsidP="008524E9" w:rsidRDefault="008524E9" w14:paraId="38D21234" w14:textId="77777777">
            <w:pPr>
              <w:pStyle w:val="ListParagraph"/>
              <w:numPr>
                <w:ilvl w:val="0"/>
                <w:numId w:val="25"/>
              </w:numPr>
              <w:rPr>
                <w:rFonts w:eastAsia="Times New Roman" w:cstheme="minorHAnsi"/>
                <w:i/>
                <w:iCs/>
                <w:sz w:val="20"/>
                <w:szCs w:val="20"/>
              </w:rPr>
            </w:pPr>
            <w:r w:rsidRPr="00314805">
              <w:rPr>
                <w:rFonts w:eastAsia="Times New Roman" w:asciiTheme="minorHAnsi" w:hAnsiTheme="minorHAnsi" w:cstheme="minorHAnsi"/>
                <w:i/>
                <w:iCs/>
                <w:sz w:val="20"/>
                <w:szCs w:val="20"/>
              </w:rPr>
              <w:t>Engaging in professional development focused on developing an area of practice.</w:t>
            </w:r>
          </w:p>
          <w:p w:rsidRPr="00EE4ED8" w:rsidR="008524E9" w:rsidP="008524E9" w:rsidRDefault="008524E9" w14:paraId="204C0ABA" w14:textId="6E113792">
            <w:pPr>
              <w:textAlignment w:val="baseline"/>
              <w:rPr>
                <w:rFonts w:ascii="Times New Roman" w:hAnsi="Times New Roman" w:eastAsia="Times New Roman" w:cs="Times New Roman"/>
                <w:sz w:val="24"/>
                <w:szCs w:val="24"/>
                <w:lang w:eastAsia="en-GB"/>
              </w:rPr>
            </w:pPr>
            <w:r w:rsidRPr="00314805">
              <w:rPr>
                <w:rFonts w:eastAsia="Times New Roman" w:cstheme="minorHAnsi"/>
                <w:sz w:val="20"/>
                <w:szCs w:val="20"/>
              </w:rPr>
              <w:t>Make positive contributions to the wider school culture by participating in extra-curricular activities.</w:t>
            </w:r>
          </w:p>
        </w:tc>
        <w:tc>
          <w:tcPr>
            <w:tcW w:w="4114" w:type="dxa"/>
            <w:tcBorders>
              <w:top w:val="single" w:color="auto" w:sz="6" w:space="0"/>
              <w:left w:val="single" w:color="auto" w:sz="6" w:space="0"/>
              <w:bottom w:val="single" w:color="auto" w:sz="6" w:space="0"/>
              <w:right w:val="single" w:color="auto" w:sz="6" w:space="0"/>
            </w:tcBorders>
            <w:shd w:val="clear" w:color="auto" w:fill="auto"/>
            <w:hideMark/>
          </w:tcPr>
          <w:p w:rsidRPr="00314805" w:rsidR="008524E9" w:rsidP="008524E9" w:rsidRDefault="008524E9" w14:paraId="49CC1BCC" w14:textId="77777777">
            <w:pPr>
              <w:rPr>
                <w:rFonts w:cstheme="minorHAnsi"/>
                <w:sz w:val="20"/>
                <w:szCs w:val="20"/>
              </w:rPr>
            </w:pPr>
            <w:r w:rsidRPr="00314805">
              <w:rPr>
                <w:rFonts w:cstheme="minorHAnsi"/>
                <w:sz w:val="20"/>
                <w:szCs w:val="20"/>
              </w:rPr>
              <w:t>Develop as a professional, by:</w:t>
            </w:r>
          </w:p>
          <w:p w:rsidRPr="00314805" w:rsidR="008524E9" w:rsidP="008524E9" w:rsidRDefault="008524E9" w14:paraId="3653352E" w14:textId="77777777">
            <w:pPr>
              <w:pStyle w:val="ListParagraph"/>
              <w:numPr>
                <w:ilvl w:val="0"/>
                <w:numId w:val="25"/>
              </w:numPr>
              <w:rPr>
                <w:rFonts w:eastAsia="Times New Roman" w:cstheme="minorHAnsi"/>
                <w:i/>
                <w:iCs/>
                <w:sz w:val="20"/>
                <w:szCs w:val="20"/>
              </w:rPr>
            </w:pPr>
            <w:r w:rsidRPr="00314805">
              <w:rPr>
                <w:rFonts w:eastAsia="Times New Roman" w:asciiTheme="minorHAnsi" w:hAnsiTheme="minorHAnsi" w:cstheme="minorHAnsi"/>
                <w:i/>
                <w:iCs/>
                <w:sz w:val="20"/>
                <w:szCs w:val="20"/>
              </w:rPr>
              <w:t>Engaging in professional development focused on impact on pupil outcomes, sustained over time with built-in opportunities for practice</w:t>
            </w:r>
            <w:r w:rsidRPr="00314805">
              <w:rPr>
                <w:rFonts w:eastAsia="Times New Roman" w:cstheme="minorHAnsi"/>
                <w:i/>
                <w:iCs/>
                <w:sz w:val="20"/>
                <w:szCs w:val="20"/>
              </w:rPr>
              <w:t>.</w:t>
            </w:r>
          </w:p>
          <w:p w:rsidRPr="00EE4ED8" w:rsidR="008524E9" w:rsidP="008524E9" w:rsidRDefault="008524E9" w14:paraId="20444263" w14:textId="312BF7E9">
            <w:pPr>
              <w:textAlignment w:val="baseline"/>
              <w:rPr>
                <w:rFonts w:ascii="Times New Roman" w:hAnsi="Times New Roman" w:eastAsia="Times New Roman" w:cs="Times New Roman"/>
                <w:sz w:val="24"/>
                <w:szCs w:val="24"/>
                <w:lang w:eastAsia="en-GB"/>
              </w:rPr>
            </w:pPr>
            <w:r w:rsidRPr="00314805">
              <w:rPr>
                <w:rFonts w:eastAsia="Times New Roman" w:cstheme="minorHAnsi"/>
                <w:iCs/>
                <w:sz w:val="20"/>
                <w:szCs w:val="20"/>
              </w:rPr>
              <w:t>Contributing positively to the wider school culture developing a feeling of shared responsibility for improving the lives of all pupils within the school</w:t>
            </w:r>
            <w:r w:rsidRPr="00314805">
              <w:rPr>
                <w:rFonts w:eastAsia="Times New Roman" w:cstheme="minorHAnsi"/>
                <w:i/>
                <w:sz w:val="20"/>
                <w:szCs w:val="20"/>
              </w:rPr>
              <w:t>.</w:t>
            </w:r>
          </w:p>
        </w:tc>
        <w:tc>
          <w:tcPr>
            <w:tcW w:w="2142" w:type="dxa"/>
            <w:tcBorders>
              <w:top w:val="single" w:color="auto" w:sz="6" w:space="0"/>
              <w:left w:val="single" w:color="auto" w:sz="6" w:space="0"/>
              <w:bottom w:val="single" w:color="auto" w:sz="6" w:space="0"/>
              <w:right w:val="single" w:color="auto" w:sz="6" w:space="0"/>
            </w:tcBorders>
            <w:shd w:val="clear" w:color="auto" w:fill="D9D9D9"/>
            <w:hideMark/>
          </w:tcPr>
          <w:p w:rsidR="008524E9" w:rsidP="008524E9" w:rsidRDefault="008524E9" w14:paraId="68301ABB" w14:textId="77777777">
            <w:pPr>
              <w:rPr>
                <w:rFonts w:cstheme="minorHAnsi"/>
                <w:color w:val="000000" w:themeColor="text1"/>
                <w:sz w:val="20"/>
                <w:szCs w:val="20"/>
              </w:rPr>
            </w:pPr>
            <w:r w:rsidRPr="00B27E04">
              <w:rPr>
                <w:rFonts w:cstheme="minorHAnsi"/>
                <w:color w:val="000000" w:themeColor="text1"/>
                <w:sz w:val="20"/>
                <w:szCs w:val="20"/>
              </w:rPr>
              <w:t xml:space="preserve">TS8a Make a </w:t>
            </w:r>
            <w:r w:rsidRPr="00424966">
              <w:rPr>
                <w:rFonts w:cstheme="minorHAnsi"/>
                <w:b/>
                <w:color w:val="000000" w:themeColor="text1"/>
                <w:sz w:val="20"/>
                <w:szCs w:val="20"/>
              </w:rPr>
              <w:t>positive contribution</w:t>
            </w:r>
            <w:r w:rsidRPr="00B27E04">
              <w:rPr>
                <w:rFonts w:cstheme="minorHAnsi"/>
                <w:color w:val="000000" w:themeColor="text1"/>
                <w:sz w:val="20"/>
                <w:szCs w:val="20"/>
              </w:rPr>
              <w:t xml:space="preserve"> to the </w:t>
            </w:r>
            <w:r w:rsidRPr="00424966">
              <w:rPr>
                <w:rFonts w:cstheme="minorHAnsi"/>
                <w:b/>
                <w:color w:val="000000" w:themeColor="text1"/>
                <w:sz w:val="20"/>
                <w:szCs w:val="20"/>
              </w:rPr>
              <w:t>wider life</w:t>
            </w:r>
            <w:r w:rsidRPr="00B27E04">
              <w:rPr>
                <w:rFonts w:cstheme="minorHAnsi"/>
                <w:bCs/>
                <w:color w:val="000000" w:themeColor="text1"/>
                <w:sz w:val="20"/>
                <w:szCs w:val="20"/>
              </w:rPr>
              <w:t xml:space="preserve"> and </w:t>
            </w:r>
            <w:r w:rsidRPr="00424966">
              <w:rPr>
                <w:rFonts w:cstheme="minorHAnsi"/>
                <w:b/>
                <w:color w:val="000000" w:themeColor="text1"/>
                <w:sz w:val="20"/>
                <w:szCs w:val="20"/>
              </w:rPr>
              <w:t>ethos</w:t>
            </w:r>
            <w:r w:rsidRPr="00B27E04">
              <w:rPr>
                <w:rFonts w:cstheme="minorHAnsi"/>
                <w:color w:val="000000" w:themeColor="text1"/>
                <w:sz w:val="20"/>
                <w:szCs w:val="20"/>
              </w:rPr>
              <w:t xml:space="preserve"> of the school.</w:t>
            </w:r>
          </w:p>
          <w:p w:rsidRPr="00EE4ED8" w:rsidR="008524E9" w:rsidP="008524E9" w:rsidRDefault="008524E9" w14:paraId="75B38802" w14:textId="7ED26315">
            <w:pPr>
              <w:textAlignment w:val="baseline"/>
              <w:rPr>
                <w:rFonts w:ascii="Times New Roman" w:hAnsi="Times New Roman" w:eastAsia="Times New Roman" w:cs="Times New Roman"/>
                <w:sz w:val="24"/>
                <w:szCs w:val="24"/>
                <w:lang w:eastAsia="en-GB"/>
              </w:rPr>
            </w:pPr>
          </w:p>
        </w:tc>
      </w:tr>
      <w:tr w:rsidRPr="00EE4ED8" w:rsidR="008524E9" w:rsidTr="009269F5" w14:paraId="52D169E1" w14:textId="77777777">
        <w:trPr>
          <w:trHeight w:val="1125"/>
        </w:trPr>
        <w:tc>
          <w:tcPr>
            <w:tcW w:w="64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E4ED8" w:rsidR="008524E9" w:rsidP="008524E9" w:rsidRDefault="008524E9" w14:paraId="54E76900" w14:textId="75060557">
            <w:pPr>
              <w:ind w:left="105" w:right="105"/>
              <w:jc w:val="center"/>
              <w:textAlignment w:val="baseline"/>
              <w:rPr>
                <w:rFonts w:ascii="Times New Roman" w:hAnsi="Times New Roman" w:eastAsia="Times New Roman" w:cs="Times New Roman"/>
                <w:sz w:val="24"/>
                <w:szCs w:val="24"/>
                <w:lang w:eastAsia="en-GB"/>
              </w:rPr>
            </w:pPr>
            <w:r w:rsidRPr="00314805">
              <w:rPr>
                <w:rFonts w:cstheme="minorHAnsi"/>
                <w:b/>
                <w:bCs/>
                <w:kern w:val="2"/>
                <w:lang w:eastAsia="hi-IN" w:bidi="hi-IN"/>
              </w:rPr>
              <w:t xml:space="preserve">PB2 </w:t>
            </w:r>
            <w:r w:rsidRPr="00314805">
              <w:rPr>
                <w:rFonts w:cstheme="minorHAnsi"/>
                <w:i/>
                <w:iCs/>
                <w:kern w:val="2"/>
                <w:lang w:eastAsia="hi-IN" w:bidi="hi-IN"/>
              </w:rPr>
              <w:t>(8f) (8g) (8l)</w:t>
            </w:r>
          </w:p>
        </w:tc>
        <w:tc>
          <w:tcPr>
            <w:tcW w:w="1952" w:type="dxa"/>
            <w:tcBorders>
              <w:top w:val="single" w:color="auto" w:sz="6" w:space="0"/>
              <w:left w:val="single" w:color="auto" w:sz="6" w:space="0"/>
              <w:bottom w:val="single" w:color="auto" w:sz="6" w:space="0"/>
              <w:right w:val="single" w:color="auto" w:sz="6" w:space="0"/>
            </w:tcBorders>
            <w:shd w:val="clear" w:color="auto" w:fill="auto"/>
            <w:hideMark/>
          </w:tcPr>
          <w:p w:rsidRPr="00EE4ED8" w:rsidR="008524E9" w:rsidP="008524E9" w:rsidRDefault="008524E9" w14:paraId="4CB4110C" w14:textId="520A4D76">
            <w:pPr>
              <w:textAlignment w:val="baseline"/>
              <w:rPr>
                <w:rFonts w:ascii="Times New Roman" w:hAnsi="Times New Roman" w:eastAsia="Times New Roman" w:cs="Times New Roman"/>
                <w:sz w:val="24"/>
                <w:szCs w:val="24"/>
                <w:lang w:eastAsia="en-GB"/>
              </w:rPr>
            </w:pPr>
            <w:r w:rsidRPr="00314805">
              <w:rPr>
                <w:rFonts w:cstheme="minorHAnsi"/>
                <w:kern w:val="2"/>
                <w:sz w:val="20"/>
                <w:szCs w:val="20"/>
                <w:lang w:eastAsia="hi-IN" w:bidi="hi-IN"/>
              </w:rPr>
              <w:t>Begin to build professional relationships with colleagues using basic skills in working collaboratively, recognising the need to seek advice.</w:t>
            </w:r>
          </w:p>
        </w:tc>
        <w:tc>
          <w:tcPr>
            <w:tcW w:w="2230" w:type="dxa"/>
            <w:tcBorders>
              <w:top w:val="single" w:color="auto" w:sz="6" w:space="0"/>
              <w:left w:val="single" w:color="auto" w:sz="6" w:space="0"/>
              <w:bottom w:val="single" w:color="auto" w:sz="6" w:space="0"/>
              <w:right w:val="single" w:color="auto" w:sz="6" w:space="0"/>
            </w:tcBorders>
            <w:shd w:val="clear" w:color="auto" w:fill="auto"/>
            <w:hideMark/>
          </w:tcPr>
          <w:p w:rsidRPr="00EE4ED8" w:rsidR="008524E9" w:rsidP="008524E9" w:rsidRDefault="008524E9" w14:paraId="32FED05A" w14:textId="78BD27A0">
            <w:pPr>
              <w:textAlignment w:val="baseline"/>
              <w:rPr>
                <w:rFonts w:ascii="Times New Roman" w:hAnsi="Times New Roman" w:eastAsia="Times New Roman" w:cs="Times New Roman"/>
                <w:sz w:val="24"/>
                <w:szCs w:val="24"/>
                <w:lang w:eastAsia="en-GB"/>
              </w:rPr>
            </w:pPr>
            <w:r w:rsidRPr="00314805">
              <w:rPr>
                <w:rFonts w:cstheme="minorHAnsi"/>
                <w:sz w:val="20"/>
                <w:szCs w:val="20"/>
              </w:rPr>
              <w:t xml:space="preserve">Work with </w:t>
            </w:r>
            <w:r w:rsidRPr="00314805">
              <w:rPr>
                <w:rFonts w:eastAsia="Times New Roman" w:cstheme="minorHAnsi"/>
                <w:sz w:val="20"/>
                <w:szCs w:val="20"/>
              </w:rPr>
              <w:t>mentors/expert colleagues effectively. Begin seeking advice to extend subject and pedagogic knowledge as part of the lesson preparation process.</w:t>
            </w:r>
          </w:p>
        </w:tc>
        <w:tc>
          <w:tcPr>
            <w:tcW w:w="4380" w:type="dxa"/>
            <w:tcBorders>
              <w:top w:val="single" w:color="auto" w:sz="6" w:space="0"/>
              <w:left w:val="single" w:color="auto" w:sz="6" w:space="0"/>
              <w:bottom w:val="single" w:color="auto" w:sz="6" w:space="0"/>
              <w:right w:val="single" w:color="auto" w:sz="6" w:space="0"/>
            </w:tcBorders>
            <w:shd w:val="clear" w:color="auto" w:fill="auto"/>
            <w:hideMark/>
          </w:tcPr>
          <w:p w:rsidRPr="00314805" w:rsidR="008524E9" w:rsidP="008524E9" w:rsidRDefault="008524E9" w14:paraId="7E99E8C7" w14:textId="77777777">
            <w:pPr>
              <w:rPr>
                <w:rFonts w:eastAsia="Times New Roman" w:cstheme="minorHAnsi"/>
                <w:i/>
                <w:sz w:val="20"/>
                <w:szCs w:val="20"/>
              </w:rPr>
            </w:pPr>
            <w:r w:rsidRPr="00314805">
              <w:rPr>
                <w:rFonts w:eastAsia="Times New Roman" w:cstheme="minorHAnsi"/>
                <w:i/>
                <w:sz w:val="20"/>
                <w:szCs w:val="20"/>
              </w:rPr>
              <w:t>Build effective working relationships, by:</w:t>
            </w:r>
          </w:p>
          <w:p w:rsidRPr="00314805" w:rsidR="008524E9" w:rsidP="008524E9" w:rsidRDefault="008524E9" w14:paraId="71841CD1" w14:textId="77777777">
            <w:pPr>
              <w:pStyle w:val="ListParagraph"/>
              <w:numPr>
                <w:ilvl w:val="0"/>
                <w:numId w:val="25"/>
              </w:numPr>
              <w:rPr>
                <w:rFonts w:eastAsia="Times New Roman" w:asciiTheme="minorHAnsi" w:hAnsiTheme="minorHAnsi" w:cstheme="minorHAnsi"/>
                <w:i/>
                <w:sz w:val="20"/>
                <w:szCs w:val="20"/>
              </w:rPr>
            </w:pPr>
            <w:r w:rsidRPr="00314805">
              <w:rPr>
                <w:rFonts w:eastAsia="Times New Roman" w:asciiTheme="minorHAnsi" w:hAnsiTheme="minorHAnsi" w:cstheme="minorHAnsi"/>
                <w:i/>
                <w:sz w:val="20"/>
                <w:szCs w:val="20"/>
              </w:rPr>
              <w:t>Seeking ways to support individual colleagues and working as part of a team.</w:t>
            </w:r>
          </w:p>
          <w:p w:rsidRPr="00314805" w:rsidR="008524E9" w:rsidP="008524E9" w:rsidRDefault="008524E9" w14:paraId="745267F2" w14:textId="77777777">
            <w:pPr>
              <w:pStyle w:val="ListParagraph"/>
              <w:numPr>
                <w:ilvl w:val="0"/>
                <w:numId w:val="25"/>
              </w:numPr>
              <w:rPr>
                <w:rFonts w:eastAsia="Times New Roman" w:asciiTheme="minorHAnsi" w:hAnsiTheme="minorHAnsi" w:cstheme="minorHAnsi"/>
                <w:i/>
                <w:sz w:val="20"/>
                <w:szCs w:val="20"/>
              </w:rPr>
            </w:pPr>
            <w:r w:rsidRPr="00314805">
              <w:rPr>
                <w:rFonts w:eastAsia="Times New Roman" w:asciiTheme="minorHAnsi" w:hAnsiTheme="minorHAnsi" w:cstheme="minorHAnsi"/>
                <w:i/>
                <w:sz w:val="20"/>
                <w:szCs w:val="20"/>
              </w:rPr>
              <w:t>Knowing who to contact with any safeguarding, or any pupil mental health concerns.</w:t>
            </w:r>
          </w:p>
          <w:p w:rsidRPr="00314805" w:rsidR="008524E9" w:rsidP="008524E9" w:rsidRDefault="008524E9" w14:paraId="4FEF6218" w14:textId="77777777">
            <w:pPr>
              <w:rPr>
                <w:rFonts w:eastAsia="Times New Roman" w:cstheme="minorHAnsi"/>
                <w:i/>
                <w:sz w:val="20"/>
                <w:szCs w:val="20"/>
              </w:rPr>
            </w:pPr>
            <w:r w:rsidRPr="00314805">
              <w:rPr>
                <w:rFonts w:eastAsia="Times New Roman" w:cstheme="minorHAnsi"/>
                <w:i/>
                <w:sz w:val="20"/>
                <w:szCs w:val="20"/>
              </w:rPr>
              <w:t>Collaborate with mentors/expert colleagues to share the load of planning and preparation and make use of shared resources (e.g. textbooks). Seek advice to extend subject and pedagogic knowledge as part of the lesson preparation process.</w:t>
            </w:r>
          </w:p>
          <w:p w:rsidRPr="00314805" w:rsidR="008524E9" w:rsidP="008524E9" w:rsidRDefault="008524E9" w14:paraId="2D9307FD" w14:textId="77777777">
            <w:pPr>
              <w:rPr>
                <w:rFonts w:eastAsia="Times New Roman" w:cstheme="minorHAnsi"/>
                <w:i/>
                <w:sz w:val="20"/>
                <w:szCs w:val="20"/>
              </w:rPr>
            </w:pPr>
            <w:r w:rsidRPr="00314805">
              <w:rPr>
                <w:rFonts w:eastAsia="Times New Roman" w:cstheme="minorHAnsi"/>
                <w:i/>
                <w:sz w:val="20"/>
                <w:szCs w:val="20"/>
              </w:rPr>
              <w:t>Discuss and analyse with mentors/expert colleagues the importance of the right to support (e.g. to deal with misbehaviour).</w:t>
            </w:r>
          </w:p>
          <w:p w:rsidRPr="00314805" w:rsidR="008524E9" w:rsidP="008524E9" w:rsidRDefault="008524E9" w14:paraId="7CA64382" w14:textId="77777777">
            <w:pPr>
              <w:rPr>
                <w:rFonts w:eastAsia="Times New Roman" w:cstheme="minorHAnsi"/>
                <w:i/>
                <w:sz w:val="20"/>
                <w:szCs w:val="20"/>
              </w:rPr>
            </w:pPr>
            <w:r w:rsidRPr="00314805">
              <w:rPr>
                <w:rFonts w:eastAsia="Times New Roman" w:cstheme="minorHAnsi"/>
                <w:i/>
                <w:sz w:val="20"/>
                <w:szCs w:val="20"/>
              </w:rPr>
              <w:t>Observe how colleagues use and personalise systems and routines to support efficient time and task management and deconstruct this approach.</w:t>
            </w:r>
          </w:p>
          <w:p w:rsidRPr="00435BBE" w:rsidR="008524E9" w:rsidP="008524E9" w:rsidRDefault="008524E9" w14:paraId="63DC4BF7" w14:textId="1178C0D3">
            <w:pPr>
              <w:pStyle w:val="Tabletextbullet"/>
              <w:rPr>
                <w:rFonts w:asciiTheme="minorHAnsi" w:hAnsiTheme="minorHAnsi" w:cstheme="minorHAnsi"/>
                <w:sz w:val="20"/>
                <w:szCs w:val="20"/>
              </w:rPr>
            </w:pPr>
            <w:r w:rsidRPr="008524E9">
              <w:rPr>
                <w:rFonts w:asciiTheme="minorHAnsi" w:hAnsiTheme="minorHAnsi" w:cstheme="minorHAnsi"/>
                <w:i/>
                <w:color w:val="auto"/>
                <w:sz w:val="20"/>
                <w:szCs w:val="20"/>
              </w:rPr>
              <w:t>Know who to contact with any safeguarding concerns and having a clear understanding of what sorts of behaviour, disclosures and incidents to report.</w:t>
            </w:r>
          </w:p>
        </w:tc>
        <w:tc>
          <w:tcPr>
            <w:tcW w:w="4114" w:type="dxa"/>
            <w:tcBorders>
              <w:top w:val="single" w:color="auto" w:sz="6" w:space="0"/>
              <w:left w:val="single" w:color="auto" w:sz="6" w:space="0"/>
              <w:bottom w:val="single" w:color="auto" w:sz="6" w:space="0"/>
              <w:right w:val="single" w:color="auto" w:sz="6" w:space="0"/>
            </w:tcBorders>
            <w:shd w:val="clear" w:color="auto" w:fill="auto"/>
            <w:hideMark/>
          </w:tcPr>
          <w:p w:rsidRPr="00314805" w:rsidR="008524E9" w:rsidP="008524E9" w:rsidRDefault="008524E9" w14:paraId="2C7BC6F0" w14:textId="77777777">
            <w:pPr>
              <w:rPr>
                <w:rFonts w:cstheme="minorHAnsi"/>
                <w:i/>
                <w:sz w:val="20"/>
                <w:szCs w:val="20"/>
              </w:rPr>
            </w:pPr>
            <w:r w:rsidRPr="00314805">
              <w:rPr>
                <w:rFonts w:cstheme="minorHAnsi"/>
                <w:i/>
                <w:sz w:val="20"/>
                <w:szCs w:val="20"/>
              </w:rPr>
              <w:t>Build effective working relationships, by:</w:t>
            </w:r>
          </w:p>
          <w:p w:rsidRPr="00314805" w:rsidR="008524E9" w:rsidP="008524E9" w:rsidRDefault="008524E9" w14:paraId="238BA81A" w14:textId="77777777">
            <w:pPr>
              <w:pStyle w:val="ListParagraph"/>
              <w:numPr>
                <w:ilvl w:val="0"/>
                <w:numId w:val="25"/>
              </w:numPr>
              <w:rPr>
                <w:rFonts w:ascii="Calibri" w:hAnsi="Calibri" w:cs="Calibri"/>
                <w:i/>
                <w:sz w:val="20"/>
                <w:szCs w:val="20"/>
              </w:rPr>
            </w:pPr>
            <w:r w:rsidRPr="00314805">
              <w:rPr>
                <w:rFonts w:ascii="Calibri" w:hAnsi="Calibri" w:cs="Calibri"/>
                <w:i/>
                <w:sz w:val="20"/>
                <w:szCs w:val="20"/>
              </w:rPr>
              <w:t>Contributing positively to the wider school culture and developing a feeling of shared responsibility for improving the lives of all pupils within the school.</w:t>
            </w:r>
          </w:p>
          <w:p w:rsidRPr="00314805" w:rsidR="008524E9" w:rsidP="008524E9" w:rsidRDefault="008524E9" w14:paraId="3FBCA8CA" w14:textId="77777777">
            <w:pPr>
              <w:rPr>
                <w:rFonts w:cstheme="minorHAnsi"/>
                <w:i/>
                <w:sz w:val="20"/>
                <w:szCs w:val="20"/>
              </w:rPr>
            </w:pPr>
          </w:p>
          <w:p w:rsidRPr="00314805" w:rsidR="008524E9" w:rsidP="008524E9" w:rsidRDefault="008524E9" w14:paraId="43A421D4" w14:textId="77777777">
            <w:pPr>
              <w:rPr>
                <w:rFonts w:cstheme="minorHAnsi"/>
                <w:i/>
                <w:sz w:val="20"/>
                <w:szCs w:val="20"/>
              </w:rPr>
            </w:pPr>
          </w:p>
          <w:p w:rsidRPr="00314805" w:rsidR="008524E9" w:rsidP="008524E9" w:rsidRDefault="008524E9" w14:paraId="0AB290B2" w14:textId="77777777">
            <w:pPr>
              <w:rPr>
                <w:rFonts w:cstheme="minorHAnsi"/>
                <w:i/>
                <w:sz w:val="20"/>
                <w:szCs w:val="20"/>
              </w:rPr>
            </w:pPr>
            <w:r w:rsidRPr="00314805">
              <w:rPr>
                <w:rFonts w:cstheme="minorHAnsi"/>
                <w:i/>
                <w:sz w:val="20"/>
                <w:szCs w:val="20"/>
              </w:rPr>
              <w:t>Working as part of a team</w:t>
            </w:r>
            <w:r w:rsidRPr="00314805">
              <w:rPr>
                <w:rFonts w:cstheme="minorHAnsi"/>
                <w:sz w:val="20"/>
                <w:szCs w:val="20"/>
              </w:rPr>
              <w:t xml:space="preserve"> </w:t>
            </w:r>
            <w:r w:rsidRPr="00314805">
              <w:rPr>
                <w:rFonts w:cstheme="minorHAnsi"/>
                <w:i/>
                <w:sz w:val="20"/>
                <w:szCs w:val="20"/>
              </w:rPr>
              <w:t xml:space="preserve">discussing how experienced colleagues </w:t>
            </w:r>
            <w:r w:rsidRPr="00314805">
              <w:rPr>
                <w:rFonts w:cstheme="minorHAnsi"/>
                <w:i/>
                <w:iCs/>
                <w:sz w:val="20"/>
                <w:szCs w:val="20"/>
              </w:rPr>
              <w:t>support individuals</w:t>
            </w:r>
          </w:p>
          <w:p w:rsidRPr="00314805" w:rsidR="008524E9" w:rsidP="008524E9" w:rsidRDefault="008524E9" w14:paraId="7F65A57F" w14:textId="77777777">
            <w:pPr>
              <w:rPr>
                <w:rFonts w:eastAsia="Times New Roman" w:cstheme="minorHAnsi"/>
                <w:i/>
                <w:sz w:val="20"/>
                <w:szCs w:val="20"/>
              </w:rPr>
            </w:pPr>
            <w:r w:rsidRPr="00314805">
              <w:rPr>
                <w:rFonts w:eastAsia="Times New Roman" w:cstheme="minorHAnsi"/>
                <w:i/>
                <w:sz w:val="20"/>
                <w:szCs w:val="20"/>
              </w:rPr>
              <w:t>Seek challenge, feedback and critique from mentors/expert colleagues in an open and trusting working environment.</w:t>
            </w:r>
          </w:p>
          <w:p w:rsidRPr="00435BBE" w:rsidR="008524E9" w:rsidP="008524E9" w:rsidRDefault="008524E9" w14:paraId="65216AAA" w14:textId="798AF91C">
            <w:pPr>
              <w:pStyle w:val="Tabletextbullet"/>
              <w:rPr>
                <w:rFonts w:asciiTheme="minorHAnsi" w:hAnsiTheme="minorHAnsi" w:cstheme="minorHAnsi"/>
                <w:sz w:val="24"/>
                <w:lang w:eastAsia="en-GB"/>
              </w:rPr>
            </w:pPr>
            <w:r w:rsidRPr="00FB190B">
              <w:rPr>
                <w:rFonts w:asciiTheme="minorHAnsi" w:hAnsiTheme="minorHAnsi" w:cstheme="minorHAnsi"/>
                <w:i/>
                <w:color w:val="auto"/>
                <w:sz w:val="20"/>
                <w:szCs w:val="20"/>
              </w:rPr>
              <w:t>Protect time for rest and recovery and be aware of the sources of support available to support good mental well-being.</w:t>
            </w:r>
          </w:p>
        </w:tc>
        <w:tc>
          <w:tcPr>
            <w:tcW w:w="2142" w:type="dxa"/>
            <w:tcBorders>
              <w:top w:val="single" w:color="auto" w:sz="6" w:space="0"/>
              <w:left w:val="single" w:color="auto" w:sz="6" w:space="0"/>
              <w:bottom w:val="single" w:color="auto" w:sz="6" w:space="0"/>
              <w:right w:val="single" w:color="auto" w:sz="6" w:space="0"/>
            </w:tcBorders>
            <w:shd w:val="clear" w:color="auto" w:fill="D9D9D9"/>
            <w:hideMark/>
          </w:tcPr>
          <w:p w:rsidRPr="00424966" w:rsidR="008524E9" w:rsidP="008524E9" w:rsidRDefault="008524E9" w14:paraId="4E1D4F96" w14:textId="77777777">
            <w:pPr>
              <w:rPr>
                <w:rFonts w:cstheme="minorHAnsi"/>
                <w:b/>
                <w:color w:val="000000" w:themeColor="text1"/>
                <w:sz w:val="20"/>
                <w:szCs w:val="20"/>
              </w:rPr>
            </w:pPr>
            <w:r w:rsidRPr="00B27E04">
              <w:rPr>
                <w:rFonts w:cstheme="minorHAnsi"/>
                <w:color w:val="000000" w:themeColor="text1"/>
                <w:sz w:val="20"/>
                <w:szCs w:val="20"/>
              </w:rPr>
              <w:t xml:space="preserve">TS8b Develop </w:t>
            </w:r>
            <w:r w:rsidRPr="00B27E04">
              <w:rPr>
                <w:rFonts w:cstheme="minorHAnsi"/>
                <w:bCs/>
                <w:color w:val="000000" w:themeColor="text1"/>
                <w:sz w:val="20"/>
                <w:szCs w:val="20"/>
              </w:rPr>
              <w:t xml:space="preserve">effective </w:t>
            </w:r>
            <w:r w:rsidRPr="00424966">
              <w:rPr>
                <w:rFonts w:cstheme="minorHAnsi"/>
                <w:b/>
                <w:color w:val="000000" w:themeColor="text1"/>
                <w:sz w:val="20"/>
                <w:szCs w:val="20"/>
              </w:rPr>
              <w:t>professional relationships</w:t>
            </w:r>
            <w:r w:rsidRPr="00B27E04">
              <w:rPr>
                <w:rFonts w:cstheme="minorHAnsi"/>
                <w:bCs/>
                <w:color w:val="000000" w:themeColor="text1"/>
                <w:sz w:val="20"/>
                <w:szCs w:val="20"/>
              </w:rPr>
              <w:t xml:space="preserve"> with colleagues</w:t>
            </w:r>
            <w:r w:rsidRPr="00B27E04">
              <w:rPr>
                <w:rFonts w:cstheme="minorHAnsi"/>
                <w:color w:val="000000" w:themeColor="text1"/>
                <w:sz w:val="20"/>
                <w:szCs w:val="20"/>
              </w:rPr>
              <w:t xml:space="preserve">, knowing how and when to </w:t>
            </w:r>
            <w:r w:rsidRPr="00B27E04">
              <w:rPr>
                <w:rFonts w:cstheme="minorHAnsi"/>
                <w:bCs/>
                <w:color w:val="000000" w:themeColor="text1"/>
                <w:sz w:val="20"/>
                <w:szCs w:val="20"/>
              </w:rPr>
              <w:t xml:space="preserve">draw on advice and </w:t>
            </w:r>
            <w:r w:rsidRPr="00424966">
              <w:rPr>
                <w:rFonts w:cstheme="minorHAnsi"/>
                <w:b/>
                <w:color w:val="000000" w:themeColor="text1"/>
                <w:sz w:val="20"/>
                <w:szCs w:val="20"/>
              </w:rPr>
              <w:t>specialist support.</w:t>
            </w:r>
          </w:p>
          <w:p w:rsidRPr="00EE4ED8" w:rsidR="008524E9" w:rsidP="008524E9" w:rsidRDefault="008524E9" w14:paraId="4E05E28F" w14:textId="6383B0AA">
            <w:pPr>
              <w:textAlignment w:val="baseline"/>
              <w:rPr>
                <w:rFonts w:ascii="Times New Roman" w:hAnsi="Times New Roman" w:eastAsia="Times New Roman" w:cs="Times New Roman"/>
                <w:sz w:val="24"/>
                <w:szCs w:val="24"/>
                <w:lang w:eastAsia="en-GB"/>
              </w:rPr>
            </w:pPr>
          </w:p>
        </w:tc>
      </w:tr>
      <w:tr w:rsidRPr="00EE4ED8" w:rsidR="009269F5" w:rsidTr="009269F5" w14:paraId="6DF2F6D4" w14:textId="77777777">
        <w:trPr>
          <w:trHeight w:val="1125"/>
        </w:trPr>
        <w:tc>
          <w:tcPr>
            <w:tcW w:w="64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E4ED8" w:rsidR="009269F5" w:rsidP="009269F5" w:rsidRDefault="009269F5" w14:paraId="46D7C616" w14:textId="67F24C04">
            <w:pPr>
              <w:ind w:left="105" w:right="105"/>
              <w:jc w:val="center"/>
              <w:textAlignment w:val="baseline"/>
              <w:rPr>
                <w:rFonts w:ascii="Times New Roman" w:hAnsi="Times New Roman" w:eastAsia="Times New Roman" w:cs="Times New Roman"/>
                <w:sz w:val="24"/>
                <w:szCs w:val="24"/>
                <w:lang w:eastAsia="en-GB"/>
              </w:rPr>
            </w:pPr>
            <w:r w:rsidRPr="00314805">
              <w:rPr>
                <w:rFonts w:cstheme="minorHAnsi"/>
                <w:b/>
                <w:bCs/>
              </w:rPr>
              <w:lastRenderedPageBreak/>
              <w:t xml:space="preserve">PB3 </w:t>
            </w:r>
            <w:r w:rsidRPr="00314805">
              <w:rPr>
                <w:rFonts w:cstheme="minorHAnsi"/>
                <w:i/>
                <w:iCs/>
              </w:rPr>
              <w:t>(8i) (8j) (8k)</w:t>
            </w:r>
          </w:p>
        </w:tc>
        <w:tc>
          <w:tcPr>
            <w:tcW w:w="1952" w:type="dxa"/>
            <w:tcBorders>
              <w:top w:val="single" w:color="auto" w:sz="6" w:space="0"/>
              <w:left w:val="single" w:color="auto" w:sz="6" w:space="0"/>
              <w:bottom w:val="single" w:color="auto" w:sz="6" w:space="0"/>
              <w:right w:val="single" w:color="auto" w:sz="6" w:space="0"/>
            </w:tcBorders>
            <w:shd w:val="clear" w:color="auto" w:fill="auto"/>
            <w:hideMark/>
          </w:tcPr>
          <w:p w:rsidRPr="00EE4ED8" w:rsidR="009269F5" w:rsidP="009269F5" w:rsidRDefault="009269F5" w14:paraId="5ED722AA" w14:textId="25DE8E73">
            <w:pPr>
              <w:textAlignment w:val="baseline"/>
              <w:rPr>
                <w:rFonts w:ascii="Times New Roman" w:hAnsi="Times New Roman" w:eastAsia="Times New Roman" w:cs="Times New Roman"/>
                <w:sz w:val="24"/>
                <w:szCs w:val="24"/>
                <w:lang w:eastAsia="en-GB"/>
              </w:rPr>
            </w:pPr>
            <w:r w:rsidRPr="00314805">
              <w:rPr>
                <w:rFonts w:cstheme="minorHAnsi"/>
                <w:sz w:val="20"/>
                <w:szCs w:val="20"/>
              </w:rPr>
              <w:t>Begin to communicate with support staff.</w:t>
            </w:r>
          </w:p>
        </w:tc>
        <w:tc>
          <w:tcPr>
            <w:tcW w:w="2230" w:type="dxa"/>
            <w:tcBorders>
              <w:top w:val="single" w:color="auto" w:sz="6" w:space="0"/>
              <w:left w:val="single" w:color="auto" w:sz="6" w:space="0"/>
              <w:bottom w:val="single" w:color="auto" w:sz="6" w:space="0"/>
              <w:right w:val="single" w:color="auto" w:sz="6" w:space="0"/>
            </w:tcBorders>
            <w:shd w:val="clear" w:color="auto" w:fill="auto"/>
            <w:hideMark/>
          </w:tcPr>
          <w:p w:rsidRPr="00EE4ED8" w:rsidR="009269F5" w:rsidP="009269F5" w:rsidRDefault="009269F5" w14:paraId="7E59CA71" w14:textId="645CD0C4">
            <w:pPr>
              <w:textAlignment w:val="baseline"/>
              <w:rPr>
                <w:rFonts w:ascii="Times New Roman" w:hAnsi="Times New Roman" w:eastAsia="Times New Roman" w:cs="Times New Roman"/>
                <w:sz w:val="24"/>
                <w:szCs w:val="24"/>
                <w:lang w:eastAsia="en-GB"/>
              </w:rPr>
            </w:pPr>
            <w:r w:rsidRPr="00314805">
              <w:rPr>
                <w:rFonts w:cstheme="minorHAnsi"/>
                <w:bCs/>
                <w:sz w:val="20"/>
                <w:szCs w:val="20"/>
              </w:rPr>
              <w:t xml:space="preserve">Confidently communicate with a range of staff so that lessons run smoothly. </w:t>
            </w:r>
          </w:p>
        </w:tc>
        <w:tc>
          <w:tcPr>
            <w:tcW w:w="4380" w:type="dxa"/>
            <w:tcBorders>
              <w:top w:val="single" w:color="auto" w:sz="6" w:space="0"/>
              <w:left w:val="single" w:color="auto" w:sz="6" w:space="0"/>
              <w:bottom w:val="single" w:color="auto" w:sz="6" w:space="0"/>
              <w:right w:val="single" w:color="auto" w:sz="6" w:space="0"/>
            </w:tcBorders>
            <w:shd w:val="clear" w:color="auto" w:fill="auto"/>
            <w:hideMark/>
          </w:tcPr>
          <w:p w:rsidRPr="00314805" w:rsidR="009269F5" w:rsidP="009269F5" w:rsidRDefault="009269F5" w14:paraId="40DA3634" w14:textId="77777777">
            <w:pPr>
              <w:rPr>
                <w:rFonts w:eastAsia="Times New Roman" w:cstheme="minorHAnsi"/>
                <w:i/>
                <w:sz w:val="20"/>
                <w:szCs w:val="20"/>
              </w:rPr>
            </w:pPr>
            <w:r w:rsidRPr="00314805">
              <w:rPr>
                <w:rFonts w:eastAsia="Times New Roman" w:cstheme="minorHAnsi"/>
                <w:i/>
                <w:sz w:val="20"/>
                <w:szCs w:val="20"/>
              </w:rPr>
              <w:t>Build effective working relationships, by:</w:t>
            </w:r>
          </w:p>
          <w:p w:rsidRPr="00EE4ED8" w:rsidR="009269F5" w:rsidP="009269F5" w:rsidRDefault="009269F5" w14:paraId="55B84676" w14:textId="0E5E340C">
            <w:pPr>
              <w:textAlignment w:val="baseline"/>
              <w:rPr>
                <w:rFonts w:ascii="Times New Roman" w:hAnsi="Times New Roman" w:eastAsia="Times New Roman" w:cs="Times New Roman"/>
                <w:sz w:val="24"/>
                <w:szCs w:val="24"/>
                <w:lang w:eastAsia="en-GB"/>
              </w:rPr>
            </w:pPr>
            <w:r w:rsidRPr="00314805">
              <w:rPr>
                <w:rFonts w:eastAsia="Times New Roman" w:cstheme="minorHAnsi"/>
                <w:i/>
                <w:sz w:val="20"/>
                <w:szCs w:val="20"/>
              </w:rPr>
              <w:t>Drawing on guidance from expert colleagues, sharing the intended lesson outcomes with teaching assistants ahead of lessons.</w:t>
            </w:r>
          </w:p>
        </w:tc>
        <w:tc>
          <w:tcPr>
            <w:tcW w:w="4114" w:type="dxa"/>
            <w:tcBorders>
              <w:top w:val="single" w:color="auto" w:sz="6" w:space="0"/>
              <w:left w:val="single" w:color="auto" w:sz="6" w:space="0"/>
              <w:bottom w:val="single" w:color="auto" w:sz="6" w:space="0"/>
              <w:right w:val="single" w:color="auto" w:sz="6" w:space="0"/>
            </w:tcBorders>
            <w:shd w:val="clear" w:color="auto" w:fill="auto"/>
            <w:hideMark/>
          </w:tcPr>
          <w:p w:rsidRPr="00314805" w:rsidR="009269F5" w:rsidP="009269F5" w:rsidRDefault="009269F5" w14:paraId="37B6EE21" w14:textId="77777777">
            <w:pPr>
              <w:rPr>
                <w:rFonts w:eastAsia="Times New Roman" w:cstheme="minorHAnsi"/>
                <w:iCs/>
                <w:sz w:val="20"/>
                <w:szCs w:val="20"/>
              </w:rPr>
            </w:pPr>
            <w:r w:rsidRPr="00314805">
              <w:rPr>
                <w:rFonts w:eastAsia="Times New Roman" w:cstheme="minorHAnsi"/>
                <w:iCs/>
                <w:sz w:val="20"/>
                <w:szCs w:val="20"/>
              </w:rPr>
              <w:t>Ensure that support provided by teaching assistants in lessons is additional to, rather than a replacement for, support from the teacher.</w:t>
            </w:r>
          </w:p>
          <w:p w:rsidRPr="00314805" w:rsidR="009269F5" w:rsidP="009269F5" w:rsidRDefault="009269F5" w14:paraId="7FDA3982" w14:textId="77777777">
            <w:pPr>
              <w:rPr>
                <w:rFonts w:eastAsia="Times New Roman" w:cstheme="minorHAnsi"/>
                <w:i/>
                <w:sz w:val="20"/>
                <w:szCs w:val="20"/>
              </w:rPr>
            </w:pPr>
            <w:r w:rsidRPr="00314805">
              <w:rPr>
                <w:rFonts w:eastAsia="Times New Roman" w:cstheme="minorHAnsi"/>
                <w:i/>
                <w:sz w:val="20"/>
                <w:szCs w:val="20"/>
              </w:rPr>
              <w:t>Build effective working relationships, by:</w:t>
            </w:r>
          </w:p>
          <w:p w:rsidRPr="00314805" w:rsidR="009269F5" w:rsidP="009269F5" w:rsidRDefault="009269F5" w14:paraId="71DD220A" w14:textId="77777777">
            <w:pPr>
              <w:pStyle w:val="ListParagraph"/>
              <w:numPr>
                <w:ilvl w:val="0"/>
                <w:numId w:val="25"/>
              </w:numPr>
              <w:rPr>
                <w:rFonts w:eastAsia="Times New Roman" w:cstheme="minorHAnsi"/>
                <w:i/>
                <w:sz w:val="20"/>
                <w:szCs w:val="20"/>
              </w:rPr>
            </w:pPr>
            <w:r w:rsidRPr="00314805">
              <w:rPr>
                <w:rFonts w:asciiTheme="minorHAnsi" w:hAnsiTheme="minorHAnsi" w:cstheme="minorHAnsi"/>
                <w:i/>
                <w:sz w:val="20"/>
                <w:szCs w:val="20"/>
              </w:rPr>
              <w:t>Working closely with the SENCO and other professionals supporting pupils with additional needs, making explicit links between interventions delivered outside of lessons with classroom teaching</w:t>
            </w:r>
          </w:p>
          <w:p w:rsidRPr="00EE4ED8" w:rsidR="009269F5" w:rsidP="009269F5" w:rsidRDefault="009269F5" w14:paraId="146FA587" w14:textId="4B6FD68A">
            <w:pPr>
              <w:pStyle w:val="Tabletextbullet"/>
              <w:rPr>
                <w:rFonts w:ascii="Times New Roman" w:hAnsi="Times New Roman"/>
                <w:sz w:val="24"/>
                <w:lang w:eastAsia="en-GB"/>
              </w:rPr>
            </w:pPr>
            <w:r w:rsidRPr="00314805">
              <w:rPr>
                <w:rFonts w:ascii="Calibri" w:hAnsi="Calibri" w:cs="Calibri"/>
                <w:i/>
                <w:sz w:val="20"/>
                <w:szCs w:val="20"/>
              </w:rPr>
              <w:t>Ensuring that support provided by teaching assistants in lessons is additional to, rather than a replacement for, support from the teacher.</w:t>
            </w:r>
          </w:p>
        </w:tc>
        <w:tc>
          <w:tcPr>
            <w:tcW w:w="2142" w:type="dxa"/>
            <w:tcBorders>
              <w:top w:val="single" w:color="auto" w:sz="6" w:space="0"/>
              <w:left w:val="single" w:color="auto" w:sz="6" w:space="0"/>
              <w:bottom w:val="single" w:color="auto" w:sz="6" w:space="0"/>
              <w:right w:val="single" w:color="auto" w:sz="6" w:space="0"/>
            </w:tcBorders>
            <w:shd w:val="clear" w:color="auto" w:fill="D9D9D9"/>
            <w:hideMark/>
          </w:tcPr>
          <w:p w:rsidR="009269F5" w:rsidP="009269F5" w:rsidRDefault="009269F5" w14:paraId="650C4094" w14:textId="77777777">
            <w:pPr>
              <w:rPr>
                <w:rFonts w:cstheme="minorHAnsi"/>
                <w:bCs/>
                <w:color w:val="000000" w:themeColor="text1"/>
                <w:sz w:val="20"/>
                <w:szCs w:val="20"/>
              </w:rPr>
            </w:pPr>
            <w:r w:rsidRPr="00B27E04">
              <w:rPr>
                <w:rFonts w:cstheme="minorHAnsi"/>
                <w:color w:val="000000" w:themeColor="text1"/>
                <w:sz w:val="20"/>
                <w:szCs w:val="20"/>
              </w:rPr>
              <w:t>TS8c D</w:t>
            </w:r>
            <w:r w:rsidRPr="00B27E04">
              <w:rPr>
                <w:rFonts w:cstheme="minorHAnsi"/>
                <w:bCs/>
                <w:color w:val="000000" w:themeColor="text1"/>
                <w:sz w:val="20"/>
                <w:szCs w:val="20"/>
              </w:rPr>
              <w:t xml:space="preserve">eploy </w:t>
            </w:r>
            <w:r w:rsidRPr="005617A3">
              <w:rPr>
                <w:rFonts w:cstheme="minorHAnsi"/>
                <w:b/>
                <w:color w:val="000000" w:themeColor="text1"/>
                <w:sz w:val="20"/>
                <w:szCs w:val="20"/>
              </w:rPr>
              <w:t>support staff</w:t>
            </w:r>
            <w:r w:rsidRPr="00B27E04">
              <w:rPr>
                <w:rFonts w:cstheme="minorHAnsi"/>
                <w:bCs/>
                <w:color w:val="000000" w:themeColor="text1"/>
                <w:sz w:val="20"/>
                <w:szCs w:val="20"/>
              </w:rPr>
              <w:t xml:space="preserve"> effectively.</w:t>
            </w:r>
          </w:p>
          <w:p w:rsidRPr="00EE4ED8" w:rsidR="009269F5" w:rsidP="009269F5" w:rsidRDefault="009269F5" w14:paraId="1A2DE691" w14:textId="1C863E2F">
            <w:pPr>
              <w:textAlignment w:val="baseline"/>
              <w:rPr>
                <w:rFonts w:ascii="Times New Roman" w:hAnsi="Times New Roman" w:eastAsia="Times New Roman" w:cs="Times New Roman"/>
                <w:sz w:val="24"/>
                <w:szCs w:val="24"/>
                <w:lang w:eastAsia="en-GB"/>
              </w:rPr>
            </w:pPr>
          </w:p>
        </w:tc>
      </w:tr>
      <w:tr w:rsidRPr="00EE4ED8" w:rsidR="009269F5" w:rsidTr="009269F5" w14:paraId="6BECF231" w14:textId="77777777">
        <w:trPr>
          <w:trHeight w:val="1125"/>
        </w:trPr>
        <w:tc>
          <w:tcPr>
            <w:tcW w:w="64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D78A5" w:rsidR="009269F5" w:rsidP="009269F5" w:rsidRDefault="009269F5" w14:paraId="1CF41F06" w14:textId="4CB18C60">
            <w:pPr>
              <w:ind w:left="105" w:right="105"/>
              <w:jc w:val="center"/>
              <w:textAlignment w:val="baseline"/>
              <w:rPr>
                <w:rFonts w:ascii="Times New Roman" w:hAnsi="Times New Roman" w:eastAsia="Times New Roman" w:cs="Times New Roman"/>
                <w:sz w:val="24"/>
                <w:szCs w:val="24"/>
                <w:lang w:val="it-IT" w:eastAsia="en-GB"/>
              </w:rPr>
            </w:pPr>
            <w:r w:rsidRPr="00AD78A5">
              <w:rPr>
                <w:rFonts w:cstheme="minorHAnsi"/>
                <w:b/>
                <w:bCs/>
                <w:lang w:val="it-IT"/>
              </w:rPr>
              <w:t xml:space="preserve">PB4 </w:t>
            </w:r>
            <w:r w:rsidRPr="00AD78A5">
              <w:rPr>
                <w:rFonts w:cstheme="minorHAnsi"/>
                <w:i/>
                <w:iCs/>
                <w:lang w:val="it-IT"/>
              </w:rPr>
              <w:t>(8a) (8c) (8d) (8e) (8m) (8n) (8o) (8p)</w:t>
            </w:r>
          </w:p>
        </w:tc>
        <w:tc>
          <w:tcPr>
            <w:tcW w:w="1952" w:type="dxa"/>
            <w:tcBorders>
              <w:top w:val="single" w:color="auto" w:sz="6" w:space="0"/>
              <w:left w:val="single" w:color="auto" w:sz="6" w:space="0"/>
              <w:bottom w:val="single" w:color="auto" w:sz="6" w:space="0"/>
              <w:right w:val="single" w:color="auto" w:sz="6" w:space="0"/>
            </w:tcBorders>
            <w:shd w:val="clear" w:color="auto" w:fill="auto"/>
            <w:hideMark/>
          </w:tcPr>
          <w:p w:rsidRPr="00EE4ED8" w:rsidR="009269F5" w:rsidP="009269F5" w:rsidRDefault="009269F5" w14:paraId="5C56F455" w14:textId="3FC06A41">
            <w:pPr>
              <w:textAlignment w:val="baseline"/>
              <w:rPr>
                <w:rFonts w:ascii="Times New Roman" w:hAnsi="Times New Roman" w:eastAsia="Times New Roman" w:cs="Times New Roman"/>
                <w:sz w:val="24"/>
                <w:szCs w:val="24"/>
                <w:lang w:eastAsia="en-GB"/>
              </w:rPr>
            </w:pPr>
            <w:r w:rsidRPr="00314805">
              <w:rPr>
                <w:rFonts w:cstheme="minorHAnsi"/>
                <w:sz w:val="20"/>
                <w:szCs w:val="20"/>
              </w:rPr>
              <w:t>With support identify basic developmental targets on PebblePad. Respond to advice from mentors/expert colleagues.</w:t>
            </w:r>
          </w:p>
        </w:tc>
        <w:tc>
          <w:tcPr>
            <w:tcW w:w="2230" w:type="dxa"/>
            <w:tcBorders>
              <w:top w:val="single" w:color="auto" w:sz="6" w:space="0"/>
              <w:left w:val="single" w:color="auto" w:sz="6" w:space="0"/>
              <w:bottom w:val="single" w:color="auto" w:sz="6" w:space="0"/>
              <w:right w:val="single" w:color="auto" w:sz="6" w:space="0"/>
            </w:tcBorders>
            <w:shd w:val="clear" w:color="auto" w:fill="auto"/>
            <w:hideMark/>
          </w:tcPr>
          <w:p w:rsidRPr="00314805" w:rsidR="009269F5" w:rsidP="009269F5" w:rsidRDefault="009269F5" w14:paraId="7FAD81D3" w14:textId="77777777">
            <w:pPr>
              <w:rPr>
                <w:rFonts w:cstheme="minorHAnsi"/>
                <w:bCs/>
                <w:sz w:val="20"/>
                <w:szCs w:val="20"/>
              </w:rPr>
            </w:pPr>
            <w:r w:rsidRPr="00314805">
              <w:rPr>
                <w:rFonts w:cstheme="minorHAnsi"/>
                <w:bCs/>
                <w:sz w:val="20"/>
                <w:szCs w:val="20"/>
              </w:rPr>
              <w:t>With support, collaboratively identify detailed SHARP (subject-specific where appropriate) targets and suggest strategies to address these using the Progression booklet. Routinely record and review targets during weekly reviews on PebblePad. Respond positively and proactively to advice from mentors/expert colleagues.</w:t>
            </w:r>
          </w:p>
          <w:p w:rsidRPr="00EE4ED8" w:rsidR="009269F5" w:rsidP="009269F5" w:rsidRDefault="009269F5" w14:paraId="0EE841D7" w14:textId="3E5A830C">
            <w:pPr>
              <w:textAlignment w:val="baseline"/>
              <w:rPr>
                <w:rFonts w:ascii="Times New Roman" w:hAnsi="Times New Roman" w:eastAsia="Times New Roman" w:cs="Times New Roman"/>
                <w:sz w:val="24"/>
                <w:szCs w:val="24"/>
                <w:lang w:eastAsia="en-GB"/>
              </w:rPr>
            </w:pPr>
            <w:r w:rsidRPr="00314805">
              <w:rPr>
                <w:rFonts w:cstheme="minorHAnsi"/>
                <w:iCs/>
                <w:sz w:val="20"/>
                <w:szCs w:val="20"/>
              </w:rPr>
              <w:t xml:space="preserve">Begin to develop systems for </w:t>
            </w:r>
            <w:r w:rsidRPr="00314805">
              <w:rPr>
                <w:rFonts w:cstheme="minorHAnsi"/>
                <w:bCs/>
                <w:iCs/>
                <w:sz w:val="20"/>
                <w:szCs w:val="20"/>
              </w:rPr>
              <w:t xml:space="preserve">time and task management. </w:t>
            </w:r>
          </w:p>
        </w:tc>
        <w:tc>
          <w:tcPr>
            <w:tcW w:w="4380" w:type="dxa"/>
            <w:tcBorders>
              <w:top w:val="single" w:color="auto" w:sz="6" w:space="0"/>
              <w:left w:val="single" w:color="auto" w:sz="6" w:space="0"/>
              <w:bottom w:val="single" w:color="auto" w:sz="6" w:space="0"/>
              <w:right w:val="single" w:color="auto" w:sz="6" w:space="0"/>
            </w:tcBorders>
            <w:shd w:val="clear" w:color="auto" w:fill="auto"/>
            <w:hideMark/>
          </w:tcPr>
          <w:p w:rsidRPr="00314805" w:rsidR="009269F5" w:rsidP="009269F5" w:rsidRDefault="009269F5" w14:paraId="22201033" w14:textId="77777777">
            <w:pPr>
              <w:rPr>
                <w:rFonts w:eastAsia="Times New Roman" w:cstheme="minorHAnsi"/>
                <w:i/>
                <w:sz w:val="20"/>
                <w:szCs w:val="20"/>
              </w:rPr>
            </w:pPr>
            <w:r w:rsidRPr="00314805">
              <w:rPr>
                <w:rFonts w:eastAsia="Times New Roman" w:cstheme="minorHAnsi"/>
                <w:sz w:val="20"/>
                <w:szCs w:val="20"/>
              </w:rPr>
              <w:t>Take ownership for personal development using the Progression booklet to track progress.</w:t>
            </w:r>
            <w:r w:rsidRPr="00314805">
              <w:rPr>
                <w:rFonts w:eastAsia="Times New Roman" w:cstheme="minorHAnsi"/>
                <w:i/>
                <w:sz w:val="20"/>
                <w:szCs w:val="20"/>
              </w:rPr>
              <w:t xml:space="preserve"> </w:t>
            </w:r>
          </w:p>
          <w:p w:rsidRPr="00314805" w:rsidR="009269F5" w:rsidP="009269F5" w:rsidRDefault="009269F5" w14:paraId="431A3C3C" w14:textId="77777777">
            <w:pPr>
              <w:pStyle w:val="ListParagraph"/>
              <w:numPr>
                <w:ilvl w:val="0"/>
                <w:numId w:val="25"/>
              </w:numPr>
              <w:rPr>
                <w:rFonts w:eastAsia="Times New Roman" w:cstheme="minorHAnsi"/>
                <w:iCs/>
                <w:sz w:val="20"/>
                <w:szCs w:val="20"/>
              </w:rPr>
            </w:pPr>
            <w:r w:rsidRPr="00314805">
              <w:rPr>
                <w:rFonts w:eastAsia="Times New Roman" w:asciiTheme="minorHAnsi" w:hAnsiTheme="minorHAnsi" w:cstheme="minorHAnsi"/>
                <w:i/>
                <w:sz w:val="20"/>
                <w:szCs w:val="20"/>
              </w:rPr>
              <w:t xml:space="preserve">Reflect on progress made, recognising strengths and weaknesses and identifying next steps for further improvement </w:t>
            </w:r>
            <w:r w:rsidRPr="00314805">
              <w:rPr>
                <w:rFonts w:eastAsia="Times New Roman" w:asciiTheme="minorHAnsi" w:hAnsiTheme="minorHAnsi" w:cstheme="minorHAnsi"/>
                <w:iCs/>
                <w:sz w:val="20"/>
                <w:szCs w:val="20"/>
              </w:rPr>
              <w:t>using SHARP (subject specific where appropriate) measurable targets.</w:t>
            </w:r>
          </w:p>
          <w:p w:rsidRPr="00314805" w:rsidR="009269F5" w:rsidP="009269F5" w:rsidRDefault="009269F5" w14:paraId="60859D1E" w14:textId="77777777">
            <w:pPr>
              <w:pStyle w:val="ListParagraph"/>
              <w:numPr>
                <w:ilvl w:val="0"/>
                <w:numId w:val="25"/>
              </w:numPr>
              <w:rPr>
                <w:rFonts w:ascii="Calibri" w:hAnsi="Calibri" w:cs="Calibri"/>
                <w:iCs/>
                <w:kern w:val="2"/>
                <w:sz w:val="20"/>
                <w:szCs w:val="20"/>
                <w:lang w:eastAsia="hi-IN" w:bidi="hi-IN"/>
              </w:rPr>
            </w:pPr>
            <w:r w:rsidRPr="00314805">
              <w:rPr>
                <w:rFonts w:ascii="Calibri" w:hAnsi="Calibri" w:eastAsia="Times New Roman" w:cs="Calibri"/>
                <w:iCs/>
                <w:sz w:val="20"/>
                <w:szCs w:val="20"/>
              </w:rPr>
              <w:t>Use weekly reviews to evaluate professional practice.</w:t>
            </w:r>
          </w:p>
          <w:p w:rsidRPr="00314805" w:rsidR="009269F5" w:rsidP="009269F5" w:rsidRDefault="009269F5" w14:paraId="00E96124" w14:textId="77777777">
            <w:pPr>
              <w:pStyle w:val="ListParagraph"/>
              <w:numPr>
                <w:ilvl w:val="0"/>
                <w:numId w:val="25"/>
              </w:numPr>
              <w:rPr>
                <w:rFonts w:ascii="Calibri" w:hAnsi="Calibri" w:cs="Calibri"/>
                <w:iCs/>
                <w:kern w:val="2"/>
                <w:sz w:val="20"/>
                <w:szCs w:val="20"/>
                <w:lang w:eastAsia="hi-IN" w:bidi="hi-IN"/>
              </w:rPr>
            </w:pPr>
            <w:r w:rsidRPr="00314805">
              <w:rPr>
                <w:rFonts w:ascii="Calibri" w:hAnsi="Calibri" w:cs="Calibri"/>
                <w:iCs/>
                <w:kern w:val="2"/>
                <w:sz w:val="20"/>
                <w:szCs w:val="20"/>
                <w:lang w:eastAsia="hi-IN" w:bidi="hi-IN"/>
              </w:rPr>
              <w:t>Extend subject and pedagogical knowledge as part of the lesson planning process and track this on the subject knowledge audit on PebblePad.</w:t>
            </w:r>
          </w:p>
          <w:p w:rsidRPr="00314805" w:rsidR="009269F5" w:rsidP="009269F5" w:rsidRDefault="009269F5" w14:paraId="1440625F" w14:textId="77777777">
            <w:pPr>
              <w:rPr>
                <w:rFonts w:eastAsia="Times New Roman" w:cstheme="minorHAnsi"/>
                <w:i/>
                <w:sz w:val="20"/>
                <w:szCs w:val="20"/>
              </w:rPr>
            </w:pPr>
            <w:r w:rsidRPr="00314805">
              <w:rPr>
                <w:rFonts w:eastAsia="Times New Roman" w:cstheme="minorHAnsi"/>
                <w:i/>
                <w:sz w:val="20"/>
                <w:szCs w:val="20"/>
              </w:rPr>
              <w:t>Manage workload and wellbeing, by:</w:t>
            </w:r>
          </w:p>
          <w:p w:rsidRPr="00314805" w:rsidR="009269F5" w:rsidP="009269F5" w:rsidRDefault="009269F5" w14:paraId="050A8426" w14:textId="77777777">
            <w:pPr>
              <w:pStyle w:val="ListParagraph"/>
              <w:numPr>
                <w:ilvl w:val="0"/>
                <w:numId w:val="25"/>
              </w:numPr>
              <w:rPr>
                <w:rFonts w:eastAsia="Times New Roman" w:asciiTheme="minorHAnsi" w:hAnsiTheme="minorHAnsi" w:cstheme="minorHAnsi"/>
                <w:i/>
                <w:sz w:val="20"/>
                <w:szCs w:val="20"/>
              </w:rPr>
            </w:pPr>
            <w:r w:rsidRPr="00314805">
              <w:rPr>
                <w:rFonts w:eastAsia="Times New Roman" w:asciiTheme="minorHAnsi" w:hAnsiTheme="minorHAnsi" w:cstheme="minorHAnsi"/>
                <w:i/>
                <w:sz w:val="20"/>
                <w:szCs w:val="20"/>
              </w:rPr>
              <w:t>Understanding the right to support (e.g. to deal with misbehaviour, or support pupils with SEND).</w:t>
            </w:r>
          </w:p>
          <w:p w:rsidRPr="00314805" w:rsidR="009269F5" w:rsidP="009269F5" w:rsidRDefault="009269F5" w14:paraId="7F7C562B" w14:textId="77777777">
            <w:pPr>
              <w:pStyle w:val="ListParagraph"/>
              <w:numPr>
                <w:ilvl w:val="0"/>
                <w:numId w:val="25"/>
              </w:numPr>
              <w:rPr>
                <w:rFonts w:eastAsia="Times New Roman" w:asciiTheme="minorHAnsi" w:hAnsiTheme="minorHAnsi" w:cstheme="minorHAnsi"/>
                <w:i/>
                <w:sz w:val="20"/>
                <w:szCs w:val="20"/>
              </w:rPr>
            </w:pPr>
            <w:r w:rsidRPr="00314805">
              <w:rPr>
                <w:rFonts w:eastAsia="Times New Roman" w:asciiTheme="minorHAnsi" w:hAnsiTheme="minorHAnsi" w:cstheme="minorHAnsi"/>
                <w:i/>
                <w:sz w:val="20"/>
                <w:szCs w:val="20"/>
              </w:rPr>
              <w:t>Collaborating with colleagues to share the load of planning and preparation and making use of shared resources (e.g. textbooks).</w:t>
            </w:r>
          </w:p>
          <w:p w:rsidRPr="00EE4ED8" w:rsidR="009269F5" w:rsidP="009269F5" w:rsidRDefault="009269F5" w14:paraId="50EDCAF4" w14:textId="6002A632">
            <w:pPr>
              <w:textAlignment w:val="baseline"/>
              <w:rPr>
                <w:rFonts w:ascii="Times New Roman" w:hAnsi="Times New Roman" w:eastAsia="Times New Roman" w:cs="Times New Roman"/>
                <w:sz w:val="24"/>
                <w:szCs w:val="24"/>
                <w:lang w:eastAsia="en-GB"/>
              </w:rPr>
            </w:pPr>
            <w:r w:rsidRPr="00314805">
              <w:rPr>
                <w:rFonts w:eastAsia="Times New Roman" w:cstheme="minorHAnsi"/>
                <w:i/>
                <w:sz w:val="20"/>
                <w:szCs w:val="20"/>
              </w:rPr>
              <w:t>Protecting time for rest and recovery and being aware of support available to support good mental wellbeing</w:t>
            </w:r>
          </w:p>
        </w:tc>
        <w:tc>
          <w:tcPr>
            <w:tcW w:w="4114" w:type="dxa"/>
            <w:tcBorders>
              <w:top w:val="single" w:color="auto" w:sz="6" w:space="0"/>
              <w:left w:val="single" w:color="auto" w:sz="6" w:space="0"/>
              <w:bottom w:val="single" w:color="auto" w:sz="6" w:space="0"/>
              <w:right w:val="single" w:color="auto" w:sz="6" w:space="0"/>
            </w:tcBorders>
            <w:shd w:val="clear" w:color="auto" w:fill="auto"/>
            <w:hideMark/>
          </w:tcPr>
          <w:p w:rsidRPr="00314805" w:rsidR="009269F5" w:rsidP="009269F5" w:rsidRDefault="009269F5" w14:paraId="26D88966" w14:textId="77777777">
            <w:pPr>
              <w:rPr>
                <w:rFonts w:eastAsia="Times New Roman" w:cstheme="minorHAnsi"/>
                <w:i/>
                <w:sz w:val="20"/>
                <w:szCs w:val="20"/>
              </w:rPr>
            </w:pPr>
            <w:r w:rsidRPr="00314805">
              <w:rPr>
                <w:rFonts w:eastAsia="Times New Roman" w:cstheme="minorHAnsi"/>
                <w:i/>
                <w:sz w:val="20"/>
                <w:szCs w:val="20"/>
              </w:rPr>
              <w:t>Develop as a professional, by:</w:t>
            </w:r>
          </w:p>
          <w:p w:rsidRPr="00314805" w:rsidR="009269F5" w:rsidP="009269F5" w:rsidRDefault="009269F5" w14:paraId="5C1BDF80" w14:textId="77777777">
            <w:pPr>
              <w:pStyle w:val="ListParagraph"/>
              <w:numPr>
                <w:ilvl w:val="0"/>
                <w:numId w:val="25"/>
              </w:numPr>
              <w:rPr>
                <w:rFonts w:eastAsia="Times New Roman" w:asciiTheme="minorHAnsi" w:hAnsiTheme="minorHAnsi" w:cstheme="minorHAnsi"/>
                <w:i/>
                <w:sz w:val="20"/>
                <w:szCs w:val="20"/>
              </w:rPr>
            </w:pPr>
            <w:r w:rsidRPr="00314805">
              <w:rPr>
                <w:rFonts w:eastAsia="Times New Roman" w:asciiTheme="minorHAnsi" w:hAnsiTheme="minorHAnsi" w:cstheme="minorHAnsi"/>
                <w:i/>
                <w:sz w:val="20"/>
                <w:szCs w:val="20"/>
              </w:rPr>
              <w:t>Seeking challenge, feedback and critique from mentors and other colleagues in an open and trusting working environment.</w:t>
            </w:r>
          </w:p>
          <w:p w:rsidRPr="00314805" w:rsidR="009269F5" w:rsidP="009269F5" w:rsidRDefault="009269F5" w14:paraId="345A1C59" w14:textId="77777777">
            <w:pPr>
              <w:pStyle w:val="ListParagraph"/>
              <w:numPr>
                <w:ilvl w:val="0"/>
                <w:numId w:val="25"/>
              </w:numPr>
              <w:rPr>
                <w:rFonts w:eastAsia="Times New Roman" w:asciiTheme="minorHAnsi" w:hAnsiTheme="minorHAnsi" w:cstheme="minorHAnsi"/>
                <w:i/>
                <w:sz w:val="20"/>
                <w:szCs w:val="20"/>
              </w:rPr>
            </w:pPr>
            <w:r w:rsidRPr="00314805">
              <w:rPr>
                <w:rFonts w:asciiTheme="minorHAnsi" w:hAnsiTheme="minorHAnsi" w:cstheme="minorHAnsi"/>
                <w:kern w:val="2"/>
                <w:sz w:val="20"/>
                <w:szCs w:val="20"/>
                <w:lang w:eastAsia="hi-IN" w:bidi="hi-IN"/>
              </w:rPr>
              <w:t>Meticulously use the Progression booklet and maintain PebblePad as evidence of self-evaluation</w:t>
            </w:r>
            <w:r w:rsidRPr="00314805">
              <w:rPr>
                <w:rFonts w:cstheme="minorHAnsi"/>
                <w:kern w:val="2"/>
                <w:sz w:val="20"/>
                <w:szCs w:val="20"/>
                <w:lang w:eastAsia="hi-IN" w:bidi="hi-IN"/>
              </w:rPr>
              <w:t>.</w:t>
            </w:r>
          </w:p>
          <w:p w:rsidRPr="00314805" w:rsidR="009269F5" w:rsidP="009269F5" w:rsidRDefault="009269F5" w14:paraId="7FFE5CEB" w14:textId="77777777">
            <w:pPr>
              <w:rPr>
                <w:rFonts w:eastAsia="Times New Roman" w:cstheme="minorHAnsi"/>
                <w:i/>
                <w:iCs/>
                <w:sz w:val="20"/>
                <w:szCs w:val="20"/>
              </w:rPr>
            </w:pPr>
            <w:r w:rsidRPr="00314805">
              <w:rPr>
                <w:rFonts w:eastAsia="Times New Roman" w:cstheme="minorHAnsi"/>
                <w:i/>
                <w:iCs/>
                <w:sz w:val="20"/>
                <w:szCs w:val="20"/>
              </w:rPr>
              <w:t>Develop as a professional, by:</w:t>
            </w:r>
          </w:p>
          <w:p w:rsidRPr="00314805" w:rsidR="009269F5" w:rsidP="009269F5" w:rsidRDefault="009269F5" w14:paraId="5C3F945D" w14:textId="77777777">
            <w:pPr>
              <w:pStyle w:val="ListParagraph"/>
              <w:numPr>
                <w:ilvl w:val="0"/>
                <w:numId w:val="25"/>
              </w:numPr>
              <w:rPr>
                <w:rFonts w:ascii="Calibri" w:hAnsi="Calibri" w:eastAsia="Times New Roman" w:cs="Calibri"/>
                <w:i/>
                <w:iCs/>
                <w:sz w:val="20"/>
                <w:szCs w:val="20"/>
              </w:rPr>
            </w:pPr>
            <w:r w:rsidRPr="00314805">
              <w:rPr>
                <w:rFonts w:ascii="Calibri" w:hAnsi="Calibri" w:eastAsia="Times New Roman" w:cs="Calibri"/>
                <w:i/>
                <w:iCs/>
                <w:sz w:val="20"/>
                <w:szCs w:val="20"/>
              </w:rPr>
              <w:t>Strengthening pedagogical and subject knowledge by participating in wider networks and as part of the lesson preparation process.</w:t>
            </w:r>
          </w:p>
          <w:p w:rsidRPr="00314805" w:rsidR="009269F5" w:rsidP="009269F5" w:rsidRDefault="009269F5" w14:paraId="0E2B8A55" w14:textId="77777777">
            <w:pPr>
              <w:pStyle w:val="ListParagraph"/>
              <w:numPr>
                <w:ilvl w:val="0"/>
                <w:numId w:val="25"/>
              </w:numPr>
              <w:rPr>
                <w:rFonts w:ascii="Calibri" w:hAnsi="Calibri" w:eastAsia="Times New Roman" w:cs="Calibri"/>
                <w:i/>
                <w:iCs/>
                <w:sz w:val="20"/>
                <w:szCs w:val="20"/>
              </w:rPr>
            </w:pPr>
            <w:r w:rsidRPr="00314805">
              <w:rPr>
                <w:rFonts w:ascii="Calibri" w:hAnsi="Calibri" w:eastAsia="Times New Roman" w:cs="Calibri"/>
                <w:i/>
                <w:iCs/>
                <w:sz w:val="20"/>
                <w:szCs w:val="20"/>
              </w:rPr>
              <w:t>Engaging with research evidence by accessing reliable sources, seeking support for how findings can inform practice, and monitoring the impact of applications.</w:t>
            </w:r>
          </w:p>
          <w:p w:rsidRPr="00314805" w:rsidR="009269F5" w:rsidP="009269F5" w:rsidRDefault="009269F5" w14:paraId="37668A7D" w14:textId="77777777">
            <w:pPr>
              <w:rPr>
                <w:rFonts w:eastAsia="Times New Roman" w:cstheme="minorHAnsi"/>
                <w:i/>
                <w:sz w:val="20"/>
                <w:szCs w:val="20"/>
              </w:rPr>
            </w:pPr>
            <w:r w:rsidRPr="00314805">
              <w:rPr>
                <w:rFonts w:eastAsia="Times New Roman" w:cstheme="minorHAnsi"/>
                <w:i/>
                <w:sz w:val="20"/>
                <w:szCs w:val="20"/>
              </w:rPr>
              <w:t>Manage workload and wellbeing, by:</w:t>
            </w:r>
          </w:p>
          <w:p w:rsidRPr="00EE4ED8" w:rsidR="009269F5" w:rsidP="009269F5" w:rsidRDefault="009269F5" w14:paraId="347C4576" w14:textId="73DBAC4F">
            <w:pPr>
              <w:textAlignment w:val="baseline"/>
              <w:rPr>
                <w:rFonts w:ascii="Times New Roman" w:hAnsi="Times New Roman" w:eastAsia="Times New Roman" w:cs="Times New Roman"/>
                <w:sz w:val="24"/>
                <w:szCs w:val="24"/>
                <w:lang w:eastAsia="en-GB"/>
              </w:rPr>
            </w:pPr>
            <w:r w:rsidRPr="00314805">
              <w:rPr>
                <w:rFonts w:ascii="Calibri" w:hAnsi="Calibri" w:eastAsia="Times New Roman" w:cs="Calibri"/>
                <w:i/>
                <w:iCs/>
                <w:sz w:val="20"/>
                <w:szCs w:val="20"/>
              </w:rPr>
              <w:t>Using and personalising systems and routines to support efficient time and task management.</w:t>
            </w:r>
          </w:p>
        </w:tc>
        <w:tc>
          <w:tcPr>
            <w:tcW w:w="2142" w:type="dxa"/>
            <w:tcBorders>
              <w:top w:val="single" w:color="auto" w:sz="6" w:space="0"/>
              <w:left w:val="single" w:color="auto" w:sz="6" w:space="0"/>
              <w:bottom w:val="single" w:color="auto" w:sz="6" w:space="0"/>
              <w:right w:val="single" w:color="auto" w:sz="6" w:space="0"/>
            </w:tcBorders>
            <w:shd w:val="clear" w:color="auto" w:fill="D9D9D9"/>
            <w:hideMark/>
          </w:tcPr>
          <w:p w:rsidR="009269F5" w:rsidP="009269F5" w:rsidRDefault="009269F5" w14:paraId="18394A17" w14:textId="77777777">
            <w:pPr>
              <w:rPr>
                <w:rFonts w:cstheme="minorHAnsi"/>
                <w:bCs/>
                <w:color w:val="000000" w:themeColor="text1"/>
                <w:sz w:val="20"/>
                <w:szCs w:val="20"/>
              </w:rPr>
            </w:pPr>
            <w:r w:rsidRPr="00B27E04">
              <w:rPr>
                <w:rFonts w:cstheme="minorHAnsi"/>
                <w:color w:val="000000" w:themeColor="text1"/>
                <w:sz w:val="20"/>
                <w:szCs w:val="20"/>
              </w:rPr>
              <w:t xml:space="preserve">TS8d Take responsibility for improving teaching through </w:t>
            </w:r>
            <w:r w:rsidRPr="00B27E04">
              <w:rPr>
                <w:rFonts w:cstheme="minorHAnsi"/>
                <w:bCs/>
                <w:color w:val="000000" w:themeColor="text1"/>
                <w:sz w:val="20"/>
                <w:szCs w:val="20"/>
              </w:rPr>
              <w:t xml:space="preserve">appropriate </w:t>
            </w:r>
            <w:r w:rsidRPr="005617A3">
              <w:rPr>
                <w:rFonts w:cstheme="minorHAnsi"/>
                <w:b/>
                <w:color w:val="000000" w:themeColor="text1"/>
                <w:sz w:val="20"/>
                <w:szCs w:val="20"/>
              </w:rPr>
              <w:t>professional development</w:t>
            </w:r>
            <w:r w:rsidRPr="00B27E04">
              <w:rPr>
                <w:rFonts w:cstheme="minorHAnsi"/>
                <w:color w:val="000000" w:themeColor="text1"/>
                <w:sz w:val="20"/>
                <w:szCs w:val="20"/>
              </w:rPr>
              <w:t xml:space="preserve">, </w:t>
            </w:r>
            <w:r w:rsidRPr="00B27E04">
              <w:rPr>
                <w:rFonts w:cstheme="minorHAnsi"/>
                <w:bCs/>
                <w:color w:val="000000" w:themeColor="text1"/>
                <w:sz w:val="20"/>
                <w:szCs w:val="20"/>
              </w:rPr>
              <w:t>responding to advice and feedback from colleagues.</w:t>
            </w:r>
          </w:p>
          <w:p w:rsidRPr="00EE4ED8" w:rsidR="009269F5" w:rsidP="009269F5" w:rsidRDefault="009269F5" w14:paraId="1E8192E4" w14:textId="4D6E36CE">
            <w:pPr>
              <w:textAlignment w:val="baseline"/>
              <w:rPr>
                <w:rFonts w:ascii="Times New Roman" w:hAnsi="Times New Roman" w:eastAsia="Times New Roman" w:cs="Times New Roman"/>
                <w:sz w:val="24"/>
                <w:szCs w:val="24"/>
                <w:lang w:eastAsia="en-GB"/>
              </w:rPr>
            </w:pPr>
          </w:p>
        </w:tc>
      </w:tr>
      <w:tr w:rsidRPr="00EE4ED8" w:rsidR="00BA1ABC" w:rsidTr="007A5BA3" w14:paraId="4091D4D6" w14:textId="77777777">
        <w:trPr>
          <w:trHeight w:val="866"/>
        </w:trPr>
        <w:tc>
          <w:tcPr>
            <w:tcW w:w="64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E4ED8" w:rsidR="00BA1ABC" w:rsidP="00BA1ABC" w:rsidRDefault="00BA1ABC" w14:paraId="7C1438EF" w14:textId="64F9BD31">
            <w:pPr>
              <w:ind w:left="105" w:right="105"/>
              <w:jc w:val="center"/>
              <w:textAlignment w:val="baseline"/>
              <w:rPr>
                <w:rFonts w:ascii="Times New Roman" w:hAnsi="Times New Roman" w:eastAsia="Times New Roman" w:cs="Times New Roman"/>
                <w:sz w:val="24"/>
                <w:szCs w:val="24"/>
                <w:lang w:eastAsia="en-GB"/>
              </w:rPr>
            </w:pPr>
            <w:r w:rsidRPr="00314805">
              <w:rPr>
                <w:rFonts w:cstheme="minorHAnsi"/>
                <w:b/>
                <w:bCs/>
              </w:rPr>
              <w:t xml:space="preserve">PB5 </w:t>
            </w:r>
            <w:r w:rsidRPr="00314805">
              <w:rPr>
                <w:rFonts w:cstheme="minorHAnsi"/>
                <w:i/>
                <w:iCs/>
              </w:rPr>
              <w:t>(8h)</w:t>
            </w:r>
          </w:p>
        </w:tc>
        <w:tc>
          <w:tcPr>
            <w:tcW w:w="1952" w:type="dxa"/>
            <w:tcBorders>
              <w:top w:val="single" w:color="auto" w:sz="6" w:space="0"/>
              <w:left w:val="single" w:color="auto" w:sz="6" w:space="0"/>
              <w:bottom w:val="single" w:color="auto" w:sz="6" w:space="0"/>
              <w:right w:val="single" w:color="auto" w:sz="6" w:space="0"/>
            </w:tcBorders>
            <w:shd w:val="clear" w:color="auto" w:fill="auto"/>
            <w:hideMark/>
          </w:tcPr>
          <w:p w:rsidRPr="00EE4ED8" w:rsidR="00BA1ABC" w:rsidP="00BA1ABC" w:rsidRDefault="00BA1ABC" w14:paraId="2ED921D6" w14:textId="1C73B659">
            <w:pPr>
              <w:textAlignment w:val="baseline"/>
              <w:rPr>
                <w:rFonts w:ascii="Times New Roman" w:hAnsi="Times New Roman" w:eastAsia="Times New Roman" w:cs="Times New Roman"/>
                <w:sz w:val="24"/>
                <w:szCs w:val="24"/>
                <w:lang w:eastAsia="en-GB"/>
              </w:rPr>
            </w:pPr>
            <w:r w:rsidRPr="00314805">
              <w:rPr>
                <w:rFonts w:cstheme="minorHAnsi"/>
                <w:sz w:val="20"/>
                <w:szCs w:val="20"/>
              </w:rPr>
              <w:t>With support and guidance, communicate with parents/carers about pupils’ achievement and/or well-being.</w:t>
            </w:r>
          </w:p>
        </w:tc>
        <w:tc>
          <w:tcPr>
            <w:tcW w:w="2230" w:type="dxa"/>
            <w:tcBorders>
              <w:top w:val="single" w:color="auto" w:sz="6" w:space="0"/>
              <w:left w:val="single" w:color="auto" w:sz="6" w:space="0"/>
              <w:bottom w:val="single" w:color="auto" w:sz="6" w:space="0"/>
              <w:right w:val="single" w:color="auto" w:sz="6" w:space="0"/>
            </w:tcBorders>
            <w:shd w:val="clear" w:color="auto" w:fill="auto"/>
            <w:hideMark/>
          </w:tcPr>
          <w:p w:rsidRPr="00EE4ED8" w:rsidR="00BA1ABC" w:rsidP="00BA1ABC" w:rsidRDefault="00BA1ABC" w14:paraId="5AF3CFB4" w14:textId="608AD239">
            <w:pPr>
              <w:textAlignment w:val="baseline"/>
              <w:rPr>
                <w:rFonts w:ascii="Times New Roman" w:hAnsi="Times New Roman" w:eastAsia="Times New Roman" w:cs="Times New Roman"/>
                <w:sz w:val="24"/>
                <w:szCs w:val="24"/>
                <w:lang w:eastAsia="en-GB"/>
              </w:rPr>
            </w:pPr>
            <w:r w:rsidRPr="00314805">
              <w:rPr>
                <w:rFonts w:cstheme="minorHAnsi"/>
                <w:sz w:val="20"/>
                <w:szCs w:val="20"/>
              </w:rPr>
              <w:t xml:space="preserve">Work with mentors/expert colleagues, to assume some responsibility for communicating effectively with parents and carers in relation to pupils’ </w:t>
            </w:r>
            <w:r w:rsidRPr="00314805">
              <w:rPr>
                <w:rFonts w:cstheme="minorHAnsi"/>
                <w:sz w:val="20"/>
                <w:szCs w:val="20"/>
              </w:rPr>
              <w:lastRenderedPageBreak/>
              <w:t>achievements and well-being.</w:t>
            </w:r>
          </w:p>
        </w:tc>
        <w:tc>
          <w:tcPr>
            <w:tcW w:w="4380" w:type="dxa"/>
            <w:tcBorders>
              <w:top w:val="single" w:color="auto" w:sz="6" w:space="0"/>
              <w:left w:val="single" w:color="auto" w:sz="6" w:space="0"/>
              <w:bottom w:val="single" w:color="auto" w:sz="6" w:space="0"/>
              <w:right w:val="single" w:color="auto" w:sz="6" w:space="0"/>
            </w:tcBorders>
            <w:shd w:val="clear" w:color="auto" w:fill="auto"/>
            <w:hideMark/>
          </w:tcPr>
          <w:p w:rsidRPr="00314805" w:rsidR="00BA1ABC" w:rsidP="00BA1ABC" w:rsidRDefault="00BA1ABC" w14:paraId="16B9A32E" w14:textId="77777777">
            <w:pPr>
              <w:rPr>
                <w:rFonts w:cstheme="minorHAnsi"/>
                <w:i/>
                <w:iCs/>
                <w:sz w:val="20"/>
                <w:szCs w:val="20"/>
              </w:rPr>
            </w:pPr>
            <w:r w:rsidRPr="00314805">
              <w:rPr>
                <w:rFonts w:cstheme="minorHAnsi"/>
                <w:i/>
                <w:iCs/>
                <w:sz w:val="20"/>
                <w:szCs w:val="20"/>
              </w:rPr>
              <w:lastRenderedPageBreak/>
              <w:t>Build effective working relationships, by:</w:t>
            </w:r>
          </w:p>
          <w:p w:rsidRPr="00EE4ED8" w:rsidR="00BA1ABC" w:rsidP="00BA1ABC" w:rsidRDefault="00BA1ABC" w14:paraId="567418BC" w14:textId="6AB5E357">
            <w:pPr>
              <w:textAlignment w:val="baseline"/>
              <w:rPr>
                <w:rFonts w:ascii="Times New Roman" w:hAnsi="Times New Roman" w:eastAsia="Times New Roman" w:cs="Times New Roman"/>
                <w:sz w:val="24"/>
                <w:szCs w:val="24"/>
                <w:lang w:eastAsia="en-GB"/>
              </w:rPr>
            </w:pPr>
            <w:r w:rsidRPr="00314805">
              <w:rPr>
                <w:rFonts w:ascii="Calibri" w:hAnsi="Calibri" w:cs="Calibri"/>
                <w:i/>
                <w:iCs/>
                <w:sz w:val="20"/>
                <w:szCs w:val="20"/>
              </w:rPr>
              <w:t>Communicating with parents and carers proactively and making effective use of parents’ evenings to engage parents and carers in their children’s schooling.</w:t>
            </w:r>
          </w:p>
        </w:tc>
        <w:tc>
          <w:tcPr>
            <w:tcW w:w="4114" w:type="dxa"/>
            <w:tcBorders>
              <w:top w:val="single" w:color="auto" w:sz="6" w:space="0"/>
              <w:left w:val="single" w:color="auto" w:sz="6" w:space="0"/>
              <w:bottom w:val="single" w:color="auto" w:sz="6" w:space="0"/>
              <w:right w:val="single" w:color="auto" w:sz="6" w:space="0"/>
            </w:tcBorders>
            <w:shd w:val="clear" w:color="auto" w:fill="auto"/>
            <w:hideMark/>
          </w:tcPr>
          <w:p w:rsidRPr="00EE4ED8" w:rsidR="00BA1ABC" w:rsidP="00BA1ABC" w:rsidRDefault="00BA1ABC" w14:paraId="3EE5D72A" w14:textId="3D57EE26">
            <w:pPr>
              <w:textAlignment w:val="baseline"/>
              <w:rPr>
                <w:rFonts w:ascii="Times New Roman" w:hAnsi="Times New Roman" w:eastAsia="Times New Roman" w:cs="Times New Roman"/>
                <w:sz w:val="24"/>
                <w:szCs w:val="24"/>
                <w:lang w:eastAsia="en-GB"/>
              </w:rPr>
            </w:pPr>
            <w:r w:rsidRPr="00314805">
              <w:rPr>
                <w:rFonts w:cstheme="minorHAnsi"/>
                <w:iCs/>
                <w:sz w:val="20"/>
                <w:szCs w:val="20"/>
              </w:rPr>
              <w:t xml:space="preserve">Independently communicate effectively both verbally and in writing, with parents and carers in relation to pupils’ achievements and well-being. </w:t>
            </w:r>
          </w:p>
        </w:tc>
        <w:tc>
          <w:tcPr>
            <w:tcW w:w="2142" w:type="dxa"/>
            <w:tcBorders>
              <w:top w:val="single" w:color="auto" w:sz="6" w:space="0"/>
              <w:left w:val="single" w:color="auto" w:sz="6" w:space="0"/>
              <w:bottom w:val="single" w:color="auto" w:sz="6" w:space="0"/>
              <w:right w:val="single" w:color="auto" w:sz="6" w:space="0"/>
            </w:tcBorders>
            <w:shd w:val="clear" w:color="auto" w:fill="D9D9D9"/>
            <w:hideMark/>
          </w:tcPr>
          <w:p w:rsidR="00BA1ABC" w:rsidP="00BA1ABC" w:rsidRDefault="00BA1ABC" w14:paraId="5A211325" w14:textId="77777777">
            <w:pPr>
              <w:rPr>
                <w:rFonts w:cstheme="minorHAnsi"/>
                <w:bCs/>
                <w:color w:val="000000" w:themeColor="text1"/>
                <w:sz w:val="20"/>
                <w:szCs w:val="20"/>
              </w:rPr>
            </w:pPr>
            <w:r w:rsidRPr="00B27E04">
              <w:rPr>
                <w:rFonts w:cstheme="minorHAnsi"/>
                <w:bCs/>
                <w:color w:val="000000" w:themeColor="text1"/>
                <w:sz w:val="20"/>
                <w:szCs w:val="20"/>
              </w:rPr>
              <w:t xml:space="preserve">TS8e Communicate effectively with </w:t>
            </w:r>
            <w:r w:rsidRPr="005617A3">
              <w:rPr>
                <w:rFonts w:cstheme="minorHAnsi"/>
                <w:b/>
                <w:color w:val="000000" w:themeColor="text1"/>
                <w:sz w:val="20"/>
                <w:szCs w:val="20"/>
              </w:rPr>
              <w:t>parents</w:t>
            </w:r>
            <w:r w:rsidRPr="00B27E04">
              <w:rPr>
                <w:rFonts w:cstheme="minorHAnsi"/>
                <w:bCs/>
                <w:color w:val="000000" w:themeColor="text1"/>
                <w:sz w:val="20"/>
                <w:szCs w:val="20"/>
              </w:rPr>
              <w:t xml:space="preserve"> </w:t>
            </w:r>
            <w:proofErr w:type="gramStart"/>
            <w:r w:rsidRPr="00B27E04">
              <w:rPr>
                <w:rFonts w:cstheme="minorHAnsi"/>
                <w:bCs/>
                <w:color w:val="000000" w:themeColor="text1"/>
                <w:sz w:val="20"/>
                <w:szCs w:val="20"/>
              </w:rPr>
              <w:t>with regard to</w:t>
            </w:r>
            <w:proofErr w:type="gramEnd"/>
            <w:r w:rsidRPr="00B27E04">
              <w:rPr>
                <w:rFonts w:cstheme="minorHAnsi"/>
                <w:bCs/>
                <w:color w:val="000000" w:themeColor="text1"/>
                <w:sz w:val="20"/>
                <w:szCs w:val="20"/>
              </w:rPr>
              <w:t xml:space="preserve"> pupils’ </w:t>
            </w:r>
            <w:r w:rsidRPr="005617A3">
              <w:rPr>
                <w:rFonts w:cstheme="minorHAnsi"/>
                <w:b/>
                <w:color w:val="000000" w:themeColor="text1"/>
                <w:sz w:val="20"/>
                <w:szCs w:val="20"/>
              </w:rPr>
              <w:t>achievements and well-being</w:t>
            </w:r>
            <w:r w:rsidRPr="00B27E04">
              <w:rPr>
                <w:rFonts w:cstheme="minorHAnsi"/>
                <w:bCs/>
                <w:color w:val="000000" w:themeColor="text1"/>
                <w:sz w:val="20"/>
                <w:szCs w:val="20"/>
              </w:rPr>
              <w:t>.</w:t>
            </w:r>
          </w:p>
          <w:p w:rsidRPr="00EE4ED8" w:rsidR="00BA1ABC" w:rsidP="00BA1ABC" w:rsidRDefault="00BA1ABC" w14:paraId="127C2B32" w14:textId="71580E14">
            <w:pPr>
              <w:textAlignment w:val="baseline"/>
              <w:rPr>
                <w:rFonts w:ascii="Times New Roman" w:hAnsi="Times New Roman" w:eastAsia="Times New Roman" w:cs="Times New Roman"/>
                <w:sz w:val="24"/>
                <w:szCs w:val="24"/>
                <w:lang w:eastAsia="en-GB"/>
              </w:rPr>
            </w:pPr>
          </w:p>
        </w:tc>
      </w:tr>
    </w:tbl>
    <w:p w:rsidR="00035DBF" w:rsidP="00F02D20" w:rsidRDefault="00035DBF" w14:paraId="047C35D0" w14:textId="77777777">
      <w:pPr>
        <w:rPr>
          <w:b/>
          <w:sz w:val="40"/>
          <w:szCs w:val="40"/>
        </w:rPr>
      </w:pPr>
    </w:p>
    <w:p w:rsidR="00F02D20" w:rsidP="00F02D20" w:rsidRDefault="00F02D20" w14:paraId="107D45E9" w14:textId="6FB4C1D0">
      <w:pPr>
        <w:rPr>
          <w:b/>
          <w:sz w:val="40"/>
          <w:szCs w:val="40"/>
        </w:rPr>
      </w:pPr>
      <w:r>
        <w:rPr>
          <w:b/>
          <w:sz w:val="40"/>
          <w:szCs w:val="40"/>
        </w:rPr>
        <w:t xml:space="preserve">Professional Behaviours – Formative Assessment </w:t>
      </w:r>
    </w:p>
    <w:tbl>
      <w:tblPr>
        <w:tblStyle w:val="TableGrid2"/>
        <w:tblW w:w="5000" w:type="pct"/>
        <w:jc w:val="center"/>
        <w:tblLook w:val="04A0" w:firstRow="1" w:lastRow="0" w:firstColumn="1" w:lastColumn="0" w:noHBand="0" w:noVBand="1"/>
      </w:tblPr>
      <w:tblGrid>
        <w:gridCol w:w="2085"/>
        <w:gridCol w:w="1346"/>
        <w:gridCol w:w="1553"/>
        <w:gridCol w:w="1346"/>
        <w:gridCol w:w="1553"/>
        <w:gridCol w:w="903"/>
        <w:gridCol w:w="1779"/>
        <w:gridCol w:w="681"/>
        <w:gridCol w:w="1553"/>
        <w:gridCol w:w="903"/>
        <w:gridCol w:w="1766"/>
      </w:tblGrid>
      <w:tr w:rsidRPr="006C4A12" w:rsidR="006E73DF" w:rsidTr="00457DCE" w14:paraId="20D3A435" w14:textId="77777777">
        <w:trPr>
          <w:trHeight w:val="90"/>
          <w:jc w:val="center"/>
        </w:trPr>
        <w:tc>
          <w:tcPr>
            <w:tcW w:w="1611" w:type="pct"/>
            <w:gridSpan w:val="3"/>
            <w:tcBorders>
              <w:top w:val="single" w:color="auto" w:sz="4" w:space="0"/>
              <w:bottom w:val="single" w:color="auto" w:sz="4" w:space="0"/>
            </w:tcBorders>
            <w:shd w:val="clear" w:color="auto" w:fill="D5DCE4" w:themeFill="text2" w:themeFillTint="33"/>
            <w:vAlign w:val="center"/>
          </w:tcPr>
          <w:p w:rsidRPr="004E7819" w:rsidR="006E73DF" w:rsidP="006E73DF" w:rsidRDefault="006E73DF" w14:paraId="30EFAB00" w14:textId="746F2EC5">
            <w:pPr>
              <w:contextualSpacing/>
              <w:jc w:val="center"/>
              <w:rPr>
                <w:rFonts w:eastAsiaTheme="minorEastAsia"/>
                <w:sz w:val="20"/>
                <w:szCs w:val="20"/>
              </w:rPr>
            </w:pPr>
            <w:r>
              <w:rPr>
                <w:rFonts w:eastAsiaTheme="minorEastAsia" w:cstheme="minorHAnsi"/>
                <w:b/>
                <w:bCs/>
              </w:rPr>
              <w:t>Phase 1 -Autumn</w:t>
            </w:r>
            <w:r w:rsidRPr="0073578B">
              <w:rPr>
                <w:rFonts w:eastAsiaTheme="minorEastAsia" w:cstheme="minorHAnsi"/>
                <w:b/>
                <w:bCs/>
              </w:rPr>
              <w:t xml:space="preserve"> 20</w:t>
            </w:r>
            <w:r>
              <w:rPr>
                <w:rFonts w:eastAsiaTheme="minorEastAsia" w:cstheme="minorHAnsi"/>
                <w:b/>
                <w:bCs/>
              </w:rPr>
              <w:t>2</w:t>
            </w:r>
            <w:r w:rsidR="001C2F7B">
              <w:rPr>
                <w:rFonts w:eastAsiaTheme="minorEastAsia" w:cstheme="minorHAnsi"/>
                <w:b/>
                <w:bCs/>
              </w:rPr>
              <w:t>5</w:t>
            </w:r>
          </w:p>
        </w:tc>
        <w:tc>
          <w:tcPr>
            <w:tcW w:w="1804" w:type="pct"/>
            <w:gridSpan w:val="4"/>
            <w:tcBorders>
              <w:top w:val="single" w:color="auto" w:sz="4" w:space="0"/>
              <w:bottom w:val="single" w:color="auto" w:sz="4" w:space="0"/>
            </w:tcBorders>
            <w:shd w:val="clear" w:color="auto" w:fill="C5E0B3" w:themeFill="accent6" w:themeFillTint="66"/>
            <w:vAlign w:val="center"/>
          </w:tcPr>
          <w:p w:rsidRPr="004E7819" w:rsidR="006E73DF" w:rsidP="006E73DF" w:rsidRDefault="006E73DF" w14:paraId="757FF10B" w14:textId="1C597DC8">
            <w:pPr>
              <w:contextualSpacing/>
              <w:jc w:val="center"/>
              <w:rPr>
                <w:rFonts w:eastAsiaTheme="minorEastAsia"/>
                <w:sz w:val="20"/>
                <w:szCs w:val="20"/>
              </w:rPr>
            </w:pPr>
            <w:r>
              <w:rPr>
                <w:rFonts w:eastAsiaTheme="minorEastAsia" w:cstheme="minorHAnsi"/>
                <w:b/>
                <w:bCs/>
              </w:rPr>
              <w:t>Phase 2 - Spring</w:t>
            </w:r>
            <w:r w:rsidRPr="0073578B">
              <w:rPr>
                <w:rFonts w:eastAsiaTheme="minorEastAsia" w:cstheme="minorHAnsi"/>
                <w:b/>
                <w:bCs/>
              </w:rPr>
              <w:t xml:space="preserve"> 202</w:t>
            </w:r>
            <w:r w:rsidR="001C2F7B">
              <w:rPr>
                <w:rFonts w:eastAsiaTheme="minorEastAsia" w:cstheme="minorHAnsi"/>
                <w:b/>
                <w:bCs/>
              </w:rPr>
              <w:t>6</w:t>
            </w:r>
          </w:p>
        </w:tc>
        <w:tc>
          <w:tcPr>
            <w:tcW w:w="1585" w:type="pct"/>
            <w:gridSpan w:val="4"/>
            <w:tcBorders>
              <w:top w:val="single" w:color="auto" w:sz="4" w:space="0"/>
              <w:bottom w:val="single" w:color="auto" w:sz="4" w:space="0"/>
            </w:tcBorders>
            <w:shd w:val="clear" w:color="auto" w:fill="DBDBDB" w:themeFill="accent3" w:themeFillTint="66"/>
            <w:vAlign w:val="center"/>
          </w:tcPr>
          <w:p w:rsidRPr="004E7819" w:rsidR="006E73DF" w:rsidP="006E73DF" w:rsidRDefault="006E73DF" w14:paraId="484F2F3A" w14:textId="661C65B8">
            <w:pPr>
              <w:contextualSpacing/>
              <w:jc w:val="center"/>
              <w:rPr>
                <w:rFonts w:eastAsiaTheme="minorEastAsia"/>
                <w:sz w:val="20"/>
                <w:szCs w:val="20"/>
              </w:rPr>
            </w:pPr>
            <w:r>
              <w:rPr>
                <w:rFonts w:eastAsiaTheme="minorEastAsia" w:cstheme="minorHAnsi"/>
                <w:b/>
                <w:bCs/>
              </w:rPr>
              <w:t>Phase 3</w:t>
            </w:r>
            <w:r w:rsidRPr="0073578B">
              <w:rPr>
                <w:rFonts w:eastAsiaTheme="minorEastAsia" w:cstheme="minorHAnsi"/>
                <w:b/>
                <w:bCs/>
              </w:rPr>
              <w:t xml:space="preserve"> </w:t>
            </w:r>
            <w:r>
              <w:rPr>
                <w:rFonts w:eastAsiaTheme="minorEastAsia" w:cstheme="minorHAnsi"/>
                <w:b/>
                <w:bCs/>
              </w:rPr>
              <w:t xml:space="preserve">– Summer </w:t>
            </w:r>
            <w:r w:rsidRPr="0073578B">
              <w:rPr>
                <w:rFonts w:eastAsiaTheme="minorEastAsia" w:cstheme="minorHAnsi"/>
                <w:b/>
                <w:bCs/>
              </w:rPr>
              <w:t>202</w:t>
            </w:r>
            <w:r w:rsidR="001C2F7B">
              <w:rPr>
                <w:rFonts w:eastAsiaTheme="minorEastAsia" w:cstheme="minorHAnsi"/>
                <w:b/>
                <w:bCs/>
              </w:rPr>
              <w:t>6</w:t>
            </w:r>
          </w:p>
        </w:tc>
      </w:tr>
      <w:tr w:rsidRPr="006C4A12" w:rsidR="00F02D20" w:rsidTr="0078384F" w14:paraId="480A83C9" w14:textId="77777777">
        <w:trPr>
          <w:trHeight w:val="90"/>
          <w:jc w:val="center"/>
        </w:trPr>
        <w:tc>
          <w:tcPr>
            <w:tcW w:w="1611" w:type="pct"/>
            <w:gridSpan w:val="3"/>
            <w:tcBorders>
              <w:top w:val="single" w:color="auto" w:sz="4" w:space="0"/>
              <w:bottom w:val="single" w:color="auto" w:sz="4" w:space="0"/>
            </w:tcBorders>
            <w:shd w:val="clear" w:color="auto" w:fill="auto"/>
          </w:tcPr>
          <w:p w:rsidR="00F02D20" w:rsidP="000A42A0" w:rsidRDefault="00F02D20" w14:paraId="724F3A73"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804" w:type="pct"/>
            <w:gridSpan w:val="4"/>
            <w:tcBorders>
              <w:top w:val="single" w:color="auto" w:sz="4" w:space="0"/>
              <w:bottom w:val="single" w:color="auto" w:sz="4" w:space="0"/>
            </w:tcBorders>
            <w:shd w:val="clear" w:color="auto" w:fill="auto"/>
          </w:tcPr>
          <w:p w:rsidR="00F02D20" w:rsidP="000A42A0" w:rsidRDefault="00F02D20" w14:paraId="64824CA1"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585" w:type="pct"/>
            <w:gridSpan w:val="4"/>
            <w:tcBorders>
              <w:top w:val="single" w:color="auto" w:sz="4" w:space="0"/>
              <w:bottom w:val="single" w:color="auto" w:sz="4" w:space="0"/>
            </w:tcBorders>
            <w:shd w:val="clear" w:color="auto" w:fill="auto"/>
          </w:tcPr>
          <w:p w:rsidR="00F02D20" w:rsidP="000A42A0" w:rsidRDefault="00F02D20" w14:paraId="75C2AA41"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r>
      <w:tr w:rsidRPr="006C4A12" w:rsidR="00F02D20" w:rsidTr="0078384F" w14:paraId="7B42BF68" w14:textId="77777777">
        <w:trPr>
          <w:trHeight w:val="90"/>
          <w:jc w:val="center"/>
        </w:trPr>
        <w:tc>
          <w:tcPr>
            <w:tcW w:w="674" w:type="pct"/>
            <w:tcBorders>
              <w:top w:val="single" w:color="auto" w:sz="4" w:space="0"/>
              <w:bottom w:val="single" w:color="auto" w:sz="4" w:space="0"/>
            </w:tcBorders>
            <w:shd w:val="clear" w:color="auto" w:fill="auto"/>
          </w:tcPr>
          <w:p w:rsidR="00F02D20" w:rsidP="000A42A0" w:rsidRDefault="00F02D20" w14:paraId="566E9FBE" w14:textId="77777777">
            <w:pPr>
              <w:contextualSpacing/>
              <w:jc w:val="center"/>
              <w:rPr>
                <w:rFonts w:eastAsiaTheme="minorEastAsia"/>
                <w:sz w:val="20"/>
                <w:szCs w:val="20"/>
              </w:rPr>
            </w:pPr>
            <w:r>
              <w:rPr>
                <w:rFonts w:eastAsiaTheme="minorEastAsia"/>
                <w:sz w:val="20"/>
                <w:szCs w:val="20"/>
              </w:rPr>
              <w:t>Not on target</w:t>
            </w:r>
          </w:p>
        </w:tc>
        <w:tc>
          <w:tcPr>
            <w:tcW w:w="435" w:type="pct"/>
            <w:tcBorders>
              <w:top w:val="single" w:color="auto" w:sz="4" w:space="0"/>
              <w:bottom w:val="single" w:color="auto" w:sz="4" w:space="0"/>
            </w:tcBorders>
            <w:shd w:val="clear" w:color="auto" w:fill="auto"/>
          </w:tcPr>
          <w:p w:rsidR="00F02D20" w:rsidP="000A42A0" w:rsidRDefault="00F02D20" w14:paraId="6CF3212D"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464C9D6E" w14:textId="77777777">
            <w:pPr>
              <w:contextualSpacing/>
              <w:jc w:val="center"/>
              <w:rPr>
                <w:rFonts w:eastAsiaTheme="minorEastAsia"/>
                <w:sz w:val="20"/>
                <w:szCs w:val="20"/>
              </w:rPr>
            </w:pPr>
            <w:r>
              <w:rPr>
                <w:rFonts w:eastAsiaTheme="minorEastAsia"/>
                <w:sz w:val="20"/>
                <w:szCs w:val="20"/>
              </w:rPr>
              <w:t>Confident</w:t>
            </w:r>
          </w:p>
        </w:tc>
        <w:tc>
          <w:tcPr>
            <w:tcW w:w="435" w:type="pct"/>
            <w:tcBorders>
              <w:top w:val="single" w:color="auto" w:sz="4" w:space="0"/>
              <w:bottom w:val="single" w:color="auto" w:sz="4" w:space="0"/>
            </w:tcBorders>
            <w:shd w:val="clear" w:color="auto" w:fill="auto"/>
          </w:tcPr>
          <w:p w:rsidR="00F02D20" w:rsidP="000A42A0" w:rsidRDefault="00F02D20" w14:paraId="044055F6"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332E7F68"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19DA85BC" w14:textId="77777777">
            <w:pPr>
              <w:contextualSpacing/>
              <w:jc w:val="center"/>
              <w:rPr>
                <w:rFonts w:eastAsiaTheme="minorEastAsia"/>
                <w:sz w:val="20"/>
                <w:szCs w:val="20"/>
              </w:rPr>
            </w:pPr>
            <w:r>
              <w:rPr>
                <w:rFonts w:eastAsiaTheme="minorEastAsia"/>
                <w:sz w:val="20"/>
                <w:szCs w:val="20"/>
              </w:rPr>
              <w:t>Good</w:t>
            </w:r>
          </w:p>
        </w:tc>
        <w:tc>
          <w:tcPr>
            <w:tcW w:w="575" w:type="pct"/>
            <w:tcBorders>
              <w:top w:val="single" w:color="auto" w:sz="4" w:space="0"/>
              <w:bottom w:val="single" w:color="auto" w:sz="4" w:space="0"/>
            </w:tcBorders>
            <w:shd w:val="clear" w:color="auto" w:fill="auto"/>
          </w:tcPr>
          <w:p w:rsidR="00F02D20" w:rsidP="000A42A0" w:rsidRDefault="00F02D20" w14:paraId="6F4945AD" w14:textId="250269A7">
            <w:pPr>
              <w:contextualSpacing/>
              <w:jc w:val="center"/>
              <w:rPr>
                <w:rFonts w:eastAsiaTheme="minorEastAsia"/>
                <w:sz w:val="20"/>
                <w:szCs w:val="20"/>
              </w:rPr>
            </w:pPr>
            <w:r>
              <w:rPr>
                <w:rFonts w:eastAsiaTheme="minorEastAsia"/>
                <w:sz w:val="20"/>
                <w:szCs w:val="20"/>
              </w:rPr>
              <w:t>High Perform</w:t>
            </w:r>
            <w:r w:rsidR="0042063E">
              <w:rPr>
                <w:rFonts w:eastAsiaTheme="minorEastAsia"/>
                <w:sz w:val="20"/>
                <w:szCs w:val="20"/>
              </w:rPr>
              <w:t>ing</w:t>
            </w:r>
          </w:p>
        </w:tc>
        <w:tc>
          <w:tcPr>
            <w:tcW w:w="220" w:type="pct"/>
            <w:tcBorders>
              <w:top w:val="single" w:color="auto" w:sz="4" w:space="0"/>
              <w:bottom w:val="single" w:color="auto" w:sz="4" w:space="0"/>
            </w:tcBorders>
            <w:shd w:val="clear" w:color="auto" w:fill="auto"/>
          </w:tcPr>
          <w:p w:rsidR="00F02D20" w:rsidP="000A42A0" w:rsidRDefault="00F02D20" w14:paraId="6902E984" w14:textId="77777777">
            <w:pPr>
              <w:contextualSpacing/>
              <w:jc w:val="center"/>
              <w:rPr>
                <w:rFonts w:eastAsiaTheme="minorEastAsia"/>
                <w:sz w:val="20"/>
                <w:szCs w:val="20"/>
              </w:rPr>
            </w:pPr>
            <w:r>
              <w:rPr>
                <w:rFonts w:eastAsiaTheme="minorEastAsia"/>
                <w:sz w:val="20"/>
                <w:szCs w:val="20"/>
              </w:rPr>
              <w:t>Fail</w:t>
            </w:r>
          </w:p>
        </w:tc>
        <w:tc>
          <w:tcPr>
            <w:tcW w:w="502" w:type="pct"/>
            <w:tcBorders>
              <w:top w:val="single" w:color="auto" w:sz="4" w:space="0"/>
              <w:bottom w:val="single" w:color="auto" w:sz="4" w:space="0"/>
            </w:tcBorders>
            <w:shd w:val="clear" w:color="auto" w:fill="auto"/>
          </w:tcPr>
          <w:p w:rsidR="00F02D20" w:rsidP="000A42A0" w:rsidRDefault="00F02D20" w14:paraId="2FC56DE8"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441627E9" w14:textId="77777777">
            <w:pPr>
              <w:contextualSpacing/>
              <w:jc w:val="center"/>
              <w:rPr>
                <w:rFonts w:eastAsiaTheme="minorEastAsia"/>
                <w:sz w:val="20"/>
                <w:szCs w:val="20"/>
              </w:rPr>
            </w:pPr>
            <w:r>
              <w:rPr>
                <w:rFonts w:eastAsiaTheme="minorEastAsia"/>
                <w:sz w:val="20"/>
                <w:szCs w:val="20"/>
              </w:rPr>
              <w:t xml:space="preserve">Good </w:t>
            </w:r>
          </w:p>
        </w:tc>
        <w:tc>
          <w:tcPr>
            <w:tcW w:w="571" w:type="pct"/>
            <w:tcBorders>
              <w:top w:val="single" w:color="auto" w:sz="4" w:space="0"/>
              <w:bottom w:val="single" w:color="auto" w:sz="4" w:space="0"/>
            </w:tcBorders>
            <w:shd w:val="clear" w:color="auto" w:fill="auto"/>
          </w:tcPr>
          <w:p w:rsidR="00F02D20" w:rsidP="000A42A0" w:rsidRDefault="00F02D20" w14:paraId="2105EC30" w14:textId="1C16E48A">
            <w:pPr>
              <w:contextualSpacing/>
              <w:jc w:val="center"/>
              <w:rPr>
                <w:rFonts w:eastAsiaTheme="minorEastAsia"/>
                <w:sz w:val="20"/>
                <w:szCs w:val="20"/>
              </w:rPr>
            </w:pPr>
            <w:r>
              <w:rPr>
                <w:rFonts w:eastAsiaTheme="minorEastAsia"/>
                <w:sz w:val="20"/>
                <w:szCs w:val="20"/>
              </w:rPr>
              <w:t>High Perform</w:t>
            </w:r>
            <w:r w:rsidR="0042063E">
              <w:rPr>
                <w:rFonts w:eastAsiaTheme="minorEastAsia"/>
                <w:sz w:val="20"/>
                <w:szCs w:val="20"/>
              </w:rPr>
              <w:t>ing</w:t>
            </w:r>
          </w:p>
        </w:tc>
      </w:tr>
    </w:tbl>
    <w:p w:rsidR="00F02D20" w:rsidP="00AC25CD" w:rsidRDefault="00F02D20" w14:paraId="6CB0D5DD" w14:textId="77777777">
      <w:pPr>
        <w:rPr>
          <w:rFonts w:ascii="Times New Roman" w:hAnsi="Times New Roman" w:eastAsia="Times New Roman" w:cs="Times New Roman"/>
          <w:sz w:val="24"/>
          <w:szCs w:val="24"/>
          <w:lang w:eastAsia="en-GB"/>
        </w:rPr>
      </w:pPr>
    </w:p>
    <w:p w:rsidR="006C333F" w:rsidP="00AC25CD" w:rsidRDefault="006C333F" w14:paraId="278E29CE" w14:textId="77777777">
      <w:pPr>
        <w:rPr>
          <w:rFonts w:ascii="Times New Roman" w:hAnsi="Times New Roman" w:eastAsia="Times New Roman" w:cs="Times New Roman"/>
          <w:sz w:val="24"/>
          <w:szCs w:val="24"/>
          <w:lang w:eastAsia="en-GB"/>
        </w:rPr>
        <w:sectPr w:rsidR="006C333F" w:rsidSect="00F02D20">
          <w:pgSz w:w="16838" w:h="11906" w:orient="landscape"/>
          <w:pgMar w:top="567" w:right="680" w:bottom="567" w:left="680" w:header="708" w:footer="708" w:gutter="0"/>
          <w:cols w:space="708"/>
          <w:docGrid w:linePitch="360"/>
        </w:sectPr>
      </w:pPr>
    </w:p>
    <w:p w:rsidRPr="006A7029" w:rsidR="006A7029" w:rsidP="006A7029" w:rsidRDefault="00035DBF" w14:paraId="073BB700" w14:textId="6888796C">
      <w:pPr>
        <w:textAlignment w:val="baseline"/>
        <w:rPr>
          <w:rFonts w:ascii="Calibri" w:hAnsi="Calibri" w:eastAsia="Times New Roman" w:cs="Calibri"/>
          <w:sz w:val="20"/>
          <w:szCs w:val="20"/>
          <w:lang w:eastAsia="en-GB"/>
        </w:rPr>
      </w:pPr>
      <w:r w:rsidRPr="006A7029">
        <w:rPr>
          <w:rFonts w:ascii="Times New Roman" w:hAnsi="Times New Roman" w:eastAsia="Times New Roman" w:cs="Times New Roman"/>
          <w:noProof/>
          <w:sz w:val="24"/>
          <w:szCs w:val="24"/>
          <w:lang w:eastAsia="en-GB"/>
        </w:rPr>
        <w:lastRenderedPageBreak/>
        <w:drawing>
          <wp:inline distT="0" distB="0" distL="0" distR="0" wp14:anchorId="39B8F27F" wp14:editId="25297F1C">
            <wp:extent cx="445135" cy="452120"/>
            <wp:effectExtent l="0" t="0" r="0" b="508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5135" cy="452120"/>
                    </a:xfrm>
                    <a:prstGeom prst="rect">
                      <a:avLst/>
                    </a:prstGeom>
                    <a:noFill/>
                    <a:ln>
                      <a:noFill/>
                    </a:ln>
                  </pic:spPr>
                </pic:pic>
              </a:graphicData>
            </a:graphic>
          </wp:inline>
        </w:drawing>
      </w:r>
      <w:r w:rsidRPr="006A7029" w:rsidR="006A7029">
        <w:rPr>
          <w:rFonts w:ascii="Times New Roman" w:hAnsi="Times New Roman" w:eastAsia="Times New Roman" w:cs="Times New Roman"/>
          <w:noProof/>
          <w:sz w:val="24"/>
          <w:szCs w:val="24"/>
          <w:lang w:eastAsia="en-GB"/>
        </w:rPr>
        <w:drawing>
          <wp:inline distT="0" distB="0" distL="0" distR="0" wp14:anchorId="12A0B127" wp14:editId="43FE2246">
            <wp:extent cx="588645" cy="476885"/>
            <wp:effectExtent l="0" t="0" r="190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8645" cy="476885"/>
                    </a:xfrm>
                    <a:prstGeom prst="rect">
                      <a:avLst/>
                    </a:prstGeom>
                    <a:noFill/>
                    <a:ln>
                      <a:noFill/>
                    </a:ln>
                  </pic:spPr>
                </pic:pic>
              </a:graphicData>
            </a:graphic>
          </wp:inline>
        </w:drawing>
      </w:r>
      <w:r w:rsidRPr="006A7029" w:rsidR="006A7029">
        <w:rPr>
          <w:rFonts w:ascii="Calibri" w:hAnsi="Calibri" w:eastAsia="Times New Roman" w:cs="Calibri"/>
          <w:b/>
          <w:bCs/>
          <w:sz w:val="40"/>
          <w:szCs w:val="40"/>
          <w:lang w:eastAsia="en-GB"/>
        </w:rPr>
        <w:t>Part 2</w:t>
      </w:r>
      <w:r w:rsidRPr="006A7029" w:rsidR="006A7029">
        <w:rPr>
          <w:rFonts w:ascii="Calibri" w:hAnsi="Calibri" w:eastAsia="Times New Roman" w:cs="Calibri"/>
          <w:sz w:val="40"/>
          <w:szCs w:val="4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799"/>
        <w:gridCol w:w="5384"/>
        <w:gridCol w:w="5279"/>
      </w:tblGrid>
      <w:tr w:rsidRPr="006A7029" w:rsidR="006A7029" w:rsidTr="006A7029" w14:paraId="1DE174C8" w14:textId="77777777">
        <w:tc>
          <w:tcPr>
            <w:tcW w:w="15465" w:type="dxa"/>
            <w:gridSpan w:val="3"/>
            <w:tcBorders>
              <w:top w:val="single" w:color="auto" w:sz="6" w:space="0"/>
              <w:left w:val="single" w:color="auto" w:sz="6" w:space="0"/>
              <w:bottom w:val="single" w:color="auto" w:sz="6" w:space="0"/>
              <w:right w:val="single" w:color="auto" w:sz="6" w:space="0"/>
            </w:tcBorders>
            <w:shd w:val="clear" w:color="auto" w:fill="D9D9D9"/>
            <w:hideMark/>
          </w:tcPr>
          <w:p w:rsidRPr="006A7029" w:rsidR="006A7029" w:rsidP="006A7029" w:rsidRDefault="006A7029" w14:paraId="18E82BB5" w14:textId="77777777">
            <w:pPr>
              <w:textAlignment w:val="baseline"/>
              <w:divId w:val="1138379623"/>
              <w:rPr>
                <w:rFonts w:ascii="Times New Roman" w:hAnsi="Times New Roman" w:eastAsia="Times New Roman" w:cs="Times New Roman"/>
                <w:sz w:val="24"/>
                <w:szCs w:val="24"/>
                <w:lang w:eastAsia="en-GB"/>
              </w:rPr>
            </w:pPr>
            <w:r w:rsidRPr="006A7029">
              <w:rPr>
                <w:rFonts w:ascii="Calibri" w:hAnsi="Calibri" w:eastAsia="Times New Roman" w:cs="Calibri"/>
                <w:b/>
                <w:bCs/>
                <w:lang w:eastAsia="en-GB"/>
              </w:rPr>
              <w:t>Meeting the Standards - </w:t>
            </w:r>
            <w:r w:rsidRPr="006A7029">
              <w:rPr>
                <w:rFonts w:ascii="Calibri" w:hAnsi="Calibri" w:eastAsia="Times New Roman" w:cs="Calibri"/>
                <w:lang w:eastAsia="en-GB"/>
              </w:rPr>
              <w:t> </w:t>
            </w:r>
          </w:p>
        </w:tc>
      </w:tr>
      <w:tr w:rsidRPr="006A7029" w:rsidR="006A7029" w:rsidTr="006A7029" w14:paraId="0897C849" w14:textId="77777777">
        <w:tc>
          <w:tcPr>
            <w:tcW w:w="4800" w:type="dxa"/>
            <w:tcBorders>
              <w:top w:val="nil"/>
              <w:left w:val="single" w:color="auto" w:sz="6" w:space="0"/>
              <w:bottom w:val="single" w:color="auto" w:sz="6" w:space="0"/>
              <w:right w:val="single" w:color="auto" w:sz="6" w:space="0"/>
            </w:tcBorders>
            <w:shd w:val="clear" w:color="auto" w:fill="D9D9D9"/>
            <w:hideMark/>
          </w:tcPr>
          <w:p w:rsidRPr="006A7029" w:rsidR="006A7029" w:rsidP="006A7029" w:rsidRDefault="006A7029" w14:paraId="6D49CEB5" w14:textId="77777777">
            <w:pPr>
              <w:textAlignment w:val="baseline"/>
              <w:rPr>
                <w:rFonts w:ascii="Times New Roman" w:hAnsi="Times New Roman" w:eastAsia="Times New Roman" w:cs="Times New Roman"/>
                <w:sz w:val="24"/>
                <w:szCs w:val="24"/>
                <w:lang w:eastAsia="en-GB"/>
              </w:rPr>
            </w:pPr>
            <w:r w:rsidRPr="006A7029">
              <w:rPr>
                <w:rFonts w:ascii="Calibri" w:hAnsi="Calibri" w:eastAsia="Times New Roman" w:cs="Calibri"/>
                <w:b/>
                <w:bCs/>
                <w:lang w:eastAsia="en-GB"/>
              </w:rPr>
              <w:t>Part 2</w:t>
            </w:r>
            <w:r w:rsidRPr="006A7029">
              <w:rPr>
                <w:rFonts w:ascii="Calibri" w:hAnsi="Calibri" w:eastAsia="Times New Roman" w:cs="Calibri"/>
                <w:lang w:eastAsia="en-GB"/>
              </w:rPr>
              <w:t> </w:t>
            </w:r>
          </w:p>
        </w:tc>
        <w:tc>
          <w:tcPr>
            <w:tcW w:w="5385" w:type="dxa"/>
            <w:tcBorders>
              <w:top w:val="nil"/>
              <w:left w:val="nil"/>
              <w:bottom w:val="single" w:color="auto" w:sz="6" w:space="0"/>
              <w:right w:val="single" w:color="auto" w:sz="6" w:space="0"/>
            </w:tcBorders>
            <w:shd w:val="clear" w:color="auto" w:fill="D9D9D9"/>
            <w:hideMark/>
          </w:tcPr>
          <w:p w:rsidRPr="006A7029" w:rsidR="006A7029" w:rsidP="006A7029" w:rsidRDefault="006A7029" w14:paraId="438BDC7B" w14:textId="77777777">
            <w:pPr>
              <w:textAlignment w:val="baseline"/>
              <w:rPr>
                <w:rFonts w:ascii="Times New Roman" w:hAnsi="Times New Roman" w:eastAsia="Times New Roman" w:cs="Times New Roman"/>
                <w:sz w:val="24"/>
                <w:szCs w:val="24"/>
                <w:lang w:eastAsia="en-GB"/>
              </w:rPr>
            </w:pPr>
            <w:r w:rsidRPr="006A7029">
              <w:rPr>
                <w:rFonts w:ascii="Calibri" w:hAnsi="Calibri" w:eastAsia="Times New Roman" w:cs="Calibri"/>
                <w:b/>
                <w:bCs/>
                <w:lang w:eastAsia="en-GB"/>
              </w:rPr>
              <w:t>Pass</w:t>
            </w:r>
            <w:r w:rsidRPr="006A7029">
              <w:rPr>
                <w:rFonts w:ascii="Calibri" w:hAnsi="Calibri" w:eastAsia="Times New Roman" w:cs="Calibri"/>
                <w:lang w:eastAsia="en-GB"/>
              </w:rPr>
              <w:t> </w:t>
            </w:r>
          </w:p>
        </w:tc>
        <w:tc>
          <w:tcPr>
            <w:tcW w:w="5265" w:type="dxa"/>
            <w:tcBorders>
              <w:top w:val="nil"/>
              <w:left w:val="nil"/>
              <w:bottom w:val="single" w:color="auto" w:sz="6" w:space="0"/>
              <w:right w:val="single" w:color="auto" w:sz="6" w:space="0"/>
            </w:tcBorders>
            <w:shd w:val="clear" w:color="auto" w:fill="D9D9D9"/>
            <w:hideMark/>
          </w:tcPr>
          <w:p w:rsidRPr="006A7029" w:rsidR="006A7029" w:rsidP="006A7029" w:rsidRDefault="006A7029" w14:paraId="679635B8" w14:textId="77777777">
            <w:pPr>
              <w:textAlignment w:val="baseline"/>
              <w:rPr>
                <w:rFonts w:ascii="Times New Roman" w:hAnsi="Times New Roman" w:eastAsia="Times New Roman" w:cs="Times New Roman"/>
                <w:sz w:val="24"/>
                <w:szCs w:val="24"/>
                <w:lang w:eastAsia="en-GB"/>
              </w:rPr>
            </w:pPr>
            <w:r w:rsidRPr="006A7029">
              <w:rPr>
                <w:rFonts w:ascii="Calibri" w:hAnsi="Calibri" w:eastAsia="Times New Roman" w:cs="Calibri"/>
                <w:b/>
                <w:bCs/>
                <w:lang w:eastAsia="en-GB"/>
              </w:rPr>
              <w:t>Fail</w:t>
            </w:r>
            <w:r w:rsidRPr="006A7029">
              <w:rPr>
                <w:rFonts w:ascii="Calibri" w:hAnsi="Calibri" w:eastAsia="Times New Roman" w:cs="Calibri"/>
                <w:lang w:eastAsia="en-GB"/>
              </w:rPr>
              <w:t> </w:t>
            </w:r>
          </w:p>
        </w:tc>
      </w:tr>
      <w:tr w:rsidRPr="006A7029" w:rsidR="006A7029" w:rsidTr="006A7029" w14:paraId="4864F809" w14:textId="77777777">
        <w:tc>
          <w:tcPr>
            <w:tcW w:w="4800" w:type="dxa"/>
            <w:tcBorders>
              <w:top w:val="nil"/>
              <w:left w:val="single" w:color="auto" w:sz="6" w:space="0"/>
              <w:bottom w:val="single" w:color="auto" w:sz="6" w:space="0"/>
              <w:right w:val="single" w:color="auto" w:sz="6" w:space="0"/>
            </w:tcBorders>
            <w:shd w:val="clear" w:color="auto" w:fill="auto"/>
            <w:hideMark/>
          </w:tcPr>
          <w:p w:rsidRPr="006A7029" w:rsidR="006A7029" w:rsidP="006A7029" w:rsidRDefault="006A7029" w14:paraId="41EB5656" w14:textId="77777777">
            <w:pPr>
              <w:textAlignment w:val="baseline"/>
              <w:rPr>
                <w:rFonts w:ascii="Times New Roman" w:hAnsi="Times New Roman" w:eastAsia="Times New Roman" w:cs="Times New Roman"/>
                <w:sz w:val="24"/>
                <w:szCs w:val="24"/>
                <w:lang w:eastAsia="en-GB"/>
              </w:rPr>
            </w:pPr>
            <w:r w:rsidRPr="006A7029">
              <w:rPr>
                <w:rFonts w:ascii="Calibri" w:hAnsi="Calibri" w:eastAsia="Times New Roman" w:cs="Calibri"/>
                <w:sz w:val="20"/>
                <w:szCs w:val="20"/>
                <w:lang w:eastAsia="en-GB"/>
              </w:rPr>
              <w:t>A teacher is expected to demonstrate consistently high standards of personal and professional conduct. The following statements define the behaviour and attitudes which set the required standard for conduct throughout a teacher’s career. </w:t>
            </w:r>
          </w:p>
          <w:p w:rsidRPr="006A7029" w:rsidR="006A7029" w:rsidP="006A7029" w:rsidRDefault="006A7029" w14:paraId="7C5BF575" w14:textId="77777777">
            <w:pPr>
              <w:textAlignment w:val="baseline"/>
              <w:rPr>
                <w:rFonts w:ascii="Times New Roman" w:hAnsi="Times New Roman" w:eastAsia="Times New Roman" w:cs="Times New Roman"/>
                <w:sz w:val="24"/>
                <w:szCs w:val="24"/>
                <w:lang w:eastAsia="en-GB"/>
              </w:rPr>
            </w:pPr>
            <w:r w:rsidRPr="006A7029">
              <w:rPr>
                <w:rFonts w:ascii="Calibri" w:hAnsi="Calibri" w:eastAsia="Times New Roman" w:cs="Calibri"/>
                <w:sz w:val="20"/>
                <w:szCs w:val="20"/>
                <w:lang w:eastAsia="en-GB"/>
              </w:rPr>
              <w:t>Teachers uphold public trust in the profession and maintain high standards of ethics and behaviour, within and outside school, by: </w:t>
            </w:r>
          </w:p>
          <w:p w:rsidRPr="006A7029" w:rsidR="006A7029" w:rsidP="00FD3F51" w:rsidRDefault="006A7029" w14:paraId="6EE48FFF" w14:textId="77777777">
            <w:pPr>
              <w:numPr>
                <w:ilvl w:val="0"/>
                <w:numId w:val="8"/>
              </w:numPr>
              <w:ind w:hanging="305"/>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treating pupils with dignity, building relationships rooted in mutual respect, and </w:t>
            </w:r>
            <w:proofErr w:type="gramStart"/>
            <w:r w:rsidRPr="006A7029">
              <w:rPr>
                <w:rFonts w:ascii="Calibri" w:hAnsi="Calibri" w:eastAsia="Times New Roman" w:cs="Calibri"/>
                <w:sz w:val="20"/>
                <w:szCs w:val="20"/>
                <w:lang w:eastAsia="en-GB"/>
              </w:rPr>
              <w:t>at all times</w:t>
            </w:r>
            <w:proofErr w:type="gramEnd"/>
            <w:r w:rsidRPr="006A7029">
              <w:rPr>
                <w:rFonts w:ascii="Calibri" w:hAnsi="Calibri" w:eastAsia="Times New Roman" w:cs="Calibri"/>
                <w:sz w:val="20"/>
                <w:szCs w:val="20"/>
                <w:lang w:eastAsia="en-GB"/>
              </w:rPr>
              <w:t> observing proper boundaries appropriate to a teacher’s professional position. </w:t>
            </w:r>
          </w:p>
          <w:p w:rsidRPr="006A7029" w:rsidR="006A7029" w:rsidP="00FD3F51" w:rsidRDefault="006A7029" w14:paraId="51752BA3" w14:textId="77777777">
            <w:pPr>
              <w:numPr>
                <w:ilvl w:val="0"/>
                <w:numId w:val="8"/>
              </w:numPr>
              <w:ind w:hanging="305"/>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having regard for the need to safeguard pupils’ well-being, in accordance with statutory provisions. </w:t>
            </w:r>
          </w:p>
          <w:p w:rsidRPr="006A7029" w:rsidR="006A7029" w:rsidP="00FD3F51" w:rsidRDefault="006A7029" w14:paraId="1717EBC0" w14:textId="77777777">
            <w:pPr>
              <w:numPr>
                <w:ilvl w:val="0"/>
                <w:numId w:val="8"/>
              </w:numPr>
              <w:ind w:hanging="305"/>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showing tolerance of and respect for the rights of others. </w:t>
            </w:r>
          </w:p>
          <w:p w:rsidRPr="006A7029" w:rsidR="006A7029" w:rsidP="00FD3F51" w:rsidRDefault="006A7029" w14:paraId="0BBBEEEF" w14:textId="77777777">
            <w:pPr>
              <w:numPr>
                <w:ilvl w:val="0"/>
                <w:numId w:val="8"/>
              </w:numPr>
              <w:ind w:hanging="305"/>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not undermining fundamental British values, including democracy, the rule of law, individual liberty and mutual respect, and tolerance of those with different faiths and beliefs. </w:t>
            </w:r>
          </w:p>
          <w:p w:rsidRPr="006A7029" w:rsidR="006A7029" w:rsidP="00FD3F51" w:rsidRDefault="006A7029" w14:paraId="43C9F38E" w14:textId="77777777">
            <w:pPr>
              <w:numPr>
                <w:ilvl w:val="0"/>
                <w:numId w:val="8"/>
              </w:numPr>
              <w:ind w:hanging="305"/>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ensuring that personal beliefs are not expressed in ways which exploit pupils’ vulnerability or might lead them to break the law. </w:t>
            </w:r>
          </w:p>
          <w:p w:rsidRPr="006A7029" w:rsidR="006A7029" w:rsidP="00FD3F51" w:rsidRDefault="006A7029" w14:paraId="35917949" w14:textId="77777777">
            <w:pPr>
              <w:numPr>
                <w:ilvl w:val="0"/>
                <w:numId w:val="8"/>
              </w:numPr>
              <w:ind w:hanging="305"/>
              <w:textAlignment w:val="baseline"/>
              <w:rPr>
                <w:rFonts w:ascii="Arial" w:hAnsi="Arial" w:eastAsia="Times New Roman" w:cs="Arial"/>
                <w:sz w:val="20"/>
                <w:szCs w:val="20"/>
                <w:lang w:eastAsia="en-GB"/>
              </w:rPr>
            </w:pPr>
            <w:r w:rsidRPr="006A7029">
              <w:rPr>
                <w:rFonts w:ascii="Calibri" w:hAnsi="Calibri" w:eastAsia="Times New Roman" w:cs="Calibri"/>
                <w:sz w:val="20"/>
                <w:szCs w:val="20"/>
                <w:lang w:eastAsia="en-GB"/>
              </w:rPr>
              <w:t>teachers must have proper and professional regard for the ethos, policies and practices of the school in which they </w:t>
            </w:r>
            <w:proofErr w:type="gramStart"/>
            <w:r w:rsidRPr="006A7029">
              <w:rPr>
                <w:rFonts w:ascii="Calibri" w:hAnsi="Calibri" w:eastAsia="Times New Roman" w:cs="Calibri"/>
                <w:sz w:val="20"/>
                <w:szCs w:val="20"/>
                <w:lang w:eastAsia="en-GB"/>
              </w:rPr>
              <w:t>teach, and</w:t>
            </w:r>
            <w:proofErr w:type="gramEnd"/>
            <w:r w:rsidRPr="006A7029">
              <w:rPr>
                <w:rFonts w:ascii="Calibri" w:hAnsi="Calibri" w:eastAsia="Times New Roman" w:cs="Calibri"/>
                <w:sz w:val="20"/>
                <w:szCs w:val="20"/>
                <w:lang w:eastAsia="en-GB"/>
              </w:rPr>
              <w:t> maintain high standards in their own attendance and punctuality. </w:t>
            </w:r>
          </w:p>
          <w:p w:rsidRPr="006A7029" w:rsidR="006A7029" w:rsidP="006A7029" w:rsidRDefault="006A7029" w14:paraId="28E6B22C" w14:textId="77777777">
            <w:pPr>
              <w:textAlignment w:val="baseline"/>
              <w:rPr>
                <w:rFonts w:ascii="Times New Roman" w:hAnsi="Times New Roman" w:eastAsia="Times New Roman" w:cs="Times New Roman"/>
                <w:sz w:val="24"/>
                <w:szCs w:val="24"/>
                <w:lang w:eastAsia="en-GB"/>
              </w:rPr>
            </w:pPr>
            <w:r w:rsidRPr="006A7029">
              <w:rPr>
                <w:rFonts w:ascii="Calibri" w:hAnsi="Calibri" w:eastAsia="Times New Roman" w:cs="Calibri"/>
                <w:sz w:val="20"/>
                <w:szCs w:val="20"/>
                <w:lang w:eastAsia="en-GB"/>
              </w:rPr>
              <w:t>Teachers must </w:t>
            </w:r>
            <w:proofErr w:type="gramStart"/>
            <w:r w:rsidRPr="006A7029">
              <w:rPr>
                <w:rFonts w:ascii="Calibri" w:hAnsi="Calibri" w:eastAsia="Times New Roman" w:cs="Calibri"/>
                <w:sz w:val="20"/>
                <w:szCs w:val="20"/>
                <w:lang w:eastAsia="en-GB"/>
              </w:rPr>
              <w:t>have an understanding of</w:t>
            </w:r>
            <w:proofErr w:type="gramEnd"/>
            <w:r w:rsidRPr="006A7029">
              <w:rPr>
                <w:rFonts w:ascii="Calibri" w:hAnsi="Calibri" w:eastAsia="Times New Roman" w:cs="Calibri"/>
                <w:sz w:val="20"/>
                <w:szCs w:val="20"/>
                <w:lang w:eastAsia="en-GB"/>
              </w:rPr>
              <w:t>, and always act within, the statutory frameworks which set out their professional duties and responsibilities. </w:t>
            </w:r>
          </w:p>
        </w:tc>
        <w:tc>
          <w:tcPr>
            <w:tcW w:w="5385" w:type="dxa"/>
            <w:tcBorders>
              <w:top w:val="nil"/>
              <w:left w:val="nil"/>
              <w:bottom w:val="single" w:color="auto" w:sz="6" w:space="0"/>
              <w:right w:val="single" w:color="auto" w:sz="6" w:space="0"/>
            </w:tcBorders>
            <w:shd w:val="clear" w:color="auto" w:fill="auto"/>
            <w:hideMark/>
          </w:tcPr>
          <w:p w:rsidRPr="006A7029" w:rsidR="006A7029" w:rsidP="00FD3F51" w:rsidRDefault="006A7029" w14:paraId="354E14DB" w14:textId="77777777">
            <w:pPr>
              <w:numPr>
                <w:ilvl w:val="0"/>
                <w:numId w:val="9"/>
              </w:numPr>
              <w:ind w:hanging="281"/>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Have a commitment to the teaching profession, and the development of appropriate professional relationships with colleagues and pupils. Have regard for the need to safeguard pupils’ well-being, in accordance with statutory provisions. </w:t>
            </w:r>
            <w:r w:rsidRPr="006A7029">
              <w:rPr>
                <w:rFonts w:ascii="Calibri" w:hAnsi="Calibri" w:eastAsia="Times New Roman" w:cs="Calibri"/>
                <w:i/>
                <w:iCs/>
                <w:color w:val="000000"/>
                <w:sz w:val="20"/>
                <w:szCs w:val="20"/>
                <w:lang w:eastAsia="en-GB"/>
              </w:rPr>
              <w:t>Know who to contact with any safeguarding concerns and have a clear understanding of what sorts of behaviour, disclosures and incidents to report.</w:t>
            </w:r>
            <w:r w:rsidRPr="006A7029">
              <w:rPr>
                <w:rFonts w:ascii="Calibri" w:hAnsi="Calibri" w:eastAsia="Times New Roman" w:cs="Calibri"/>
                <w:color w:val="000000"/>
                <w:sz w:val="20"/>
                <w:szCs w:val="20"/>
                <w:lang w:eastAsia="en-GB"/>
              </w:rPr>
              <w:t> </w:t>
            </w:r>
          </w:p>
          <w:p w:rsidRPr="006A7029" w:rsidR="006A7029" w:rsidP="00FD3F51" w:rsidRDefault="006A7029" w14:paraId="0F82EB5B" w14:textId="77777777">
            <w:pPr>
              <w:numPr>
                <w:ilvl w:val="0"/>
                <w:numId w:val="9"/>
              </w:numPr>
              <w:ind w:hanging="281"/>
              <w:textAlignment w:val="baseline"/>
              <w:rPr>
                <w:rFonts w:ascii="Times New Roman" w:hAnsi="Times New Roman" w:eastAsia="Times New Roman" w:cs="Times New Roman"/>
                <w:sz w:val="20"/>
                <w:szCs w:val="20"/>
                <w:lang w:eastAsia="en-GB"/>
              </w:rPr>
            </w:pPr>
            <w:r w:rsidRPr="006A7029">
              <w:rPr>
                <w:rFonts w:ascii="Calibri" w:hAnsi="Calibri" w:eastAsia="Times New Roman" w:cs="Calibri"/>
                <w:sz w:val="20"/>
                <w:szCs w:val="20"/>
                <w:lang w:eastAsia="en-GB"/>
              </w:rPr>
              <w:t>Understand that by law schools are required to teach a broad and balanced curriculum and are beginning to develop learners’ wider understanding of the social and culture of different faiths, in line with the maintenance of fundamental British values. </w:t>
            </w:r>
          </w:p>
          <w:p w:rsidRPr="006A7029" w:rsidR="006A7029" w:rsidP="00FD3F51" w:rsidRDefault="006A7029" w14:paraId="2C8BB4B6" w14:textId="77777777">
            <w:pPr>
              <w:numPr>
                <w:ilvl w:val="0"/>
                <w:numId w:val="9"/>
              </w:numPr>
              <w:ind w:hanging="281"/>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Understand the challenges of teaching in modern British schools and the implications of the Prevent strategy. </w:t>
            </w:r>
          </w:p>
          <w:p w:rsidRPr="006A7029" w:rsidR="006A7029" w:rsidP="00FD3F51" w:rsidRDefault="006A7029" w14:paraId="06A07BDE" w14:textId="77777777">
            <w:pPr>
              <w:numPr>
                <w:ilvl w:val="0"/>
                <w:numId w:val="9"/>
              </w:numPr>
              <w:ind w:hanging="281"/>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Assume an appropriate degree of responsibility for the implementation of workplace policies in the training setting. Adhere to school/university policies and practices, including those for attendance and punctuality. </w:t>
            </w:r>
          </w:p>
          <w:p w:rsidRPr="006A7029" w:rsidR="006A7029" w:rsidP="00FD3F51" w:rsidRDefault="006A7029" w14:paraId="55BCADA4" w14:textId="77777777">
            <w:pPr>
              <w:numPr>
                <w:ilvl w:val="0"/>
                <w:numId w:val="9"/>
              </w:numPr>
              <w:ind w:hanging="281"/>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Have a broad understanding of statutory professional responsibilities, including the requirement to promote equal opportunities and to provide reasonable adjustments for pupils with disabilities, as provided for in current equality legislation. Are aware of the professional duties of teachers as set out in the statutory </w:t>
            </w:r>
            <w:r w:rsidRPr="006A7029">
              <w:rPr>
                <w:rFonts w:ascii="Calibri" w:hAnsi="Calibri" w:eastAsia="Times New Roman" w:cs="Calibri"/>
                <w:i/>
                <w:iCs/>
                <w:sz w:val="20"/>
                <w:szCs w:val="20"/>
                <w:lang w:eastAsia="en-GB"/>
              </w:rPr>
              <w:t>School Teachers’ Pay and Conditions</w:t>
            </w:r>
            <w:r w:rsidRPr="006A7029">
              <w:rPr>
                <w:rFonts w:ascii="Calibri" w:hAnsi="Calibri" w:eastAsia="Times New Roman" w:cs="Calibri"/>
                <w:sz w:val="20"/>
                <w:szCs w:val="20"/>
                <w:lang w:eastAsia="en-GB"/>
              </w:rPr>
              <w:t> document. </w:t>
            </w:r>
          </w:p>
          <w:p w:rsidRPr="006A7029" w:rsidR="006A7029" w:rsidP="00FD3F51" w:rsidRDefault="006A7029" w14:paraId="425E5D0C" w14:textId="77777777">
            <w:pPr>
              <w:numPr>
                <w:ilvl w:val="0"/>
                <w:numId w:val="9"/>
              </w:numPr>
              <w:ind w:hanging="281"/>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Adhere to the school and university VLE/internet safety policy including safe and responsible use of social media. </w:t>
            </w:r>
          </w:p>
        </w:tc>
        <w:tc>
          <w:tcPr>
            <w:tcW w:w="5265" w:type="dxa"/>
            <w:tcBorders>
              <w:top w:val="nil"/>
              <w:left w:val="nil"/>
              <w:bottom w:val="single" w:color="auto" w:sz="6" w:space="0"/>
              <w:right w:val="single" w:color="auto" w:sz="6" w:space="0"/>
            </w:tcBorders>
            <w:shd w:val="clear" w:color="auto" w:fill="auto"/>
            <w:hideMark/>
          </w:tcPr>
          <w:p w:rsidRPr="006A7029" w:rsidR="006A7029" w:rsidP="00FD3F51" w:rsidRDefault="006A7029" w14:paraId="3924617D" w14:textId="77777777">
            <w:pPr>
              <w:numPr>
                <w:ilvl w:val="0"/>
                <w:numId w:val="10"/>
              </w:numPr>
              <w:ind w:hanging="278"/>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Fails to follow the course code of conduct. </w:t>
            </w:r>
          </w:p>
          <w:p w:rsidRPr="006A7029" w:rsidR="006A7029" w:rsidP="00FD3F51" w:rsidRDefault="006A7029" w14:paraId="43BCC0DE" w14:textId="77777777">
            <w:pPr>
              <w:numPr>
                <w:ilvl w:val="0"/>
                <w:numId w:val="10"/>
              </w:numPr>
              <w:ind w:hanging="278"/>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Unable to demonstrate a commitment to the teaching profession. Unable to develop appropriate professional relationships with colleagues and pupils or do so inconsistently. Have little or no regard to the need to safeguard pupils’ well-being, in accordance with statutory provisions. Do not understand or demonstrate that, by law, schools are required to teach a broad and balanced curriculum and have not begun to develop learners’ wider understanding of social and cultural diversity. </w:t>
            </w:r>
          </w:p>
          <w:p w:rsidRPr="006A7029" w:rsidR="006A7029" w:rsidP="00FD3F51" w:rsidRDefault="006A7029" w14:paraId="3B3FD0ED" w14:textId="77777777">
            <w:pPr>
              <w:numPr>
                <w:ilvl w:val="0"/>
                <w:numId w:val="10"/>
              </w:numPr>
              <w:ind w:hanging="278"/>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Unwilling or unable to assume an appropriate degree of responsibility for the implementation of workplace policies in the training setting. Do not fully and/or adequately adhere to school policies and practices, including those for attendance and punctuality. </w:t>
            </w:r>
          </w:p>
          <w:p w:rsidRPr="006A7029" w:rsidR="006A7029" w:rsidP="00FD3F51" w:rsidRDefault="006A7029" w14:paraId="1A3EEA7E" w14:textId="77777777">
            <w:pPr>
              <w:numPr>
                <w:ilvl w:val="0"/>
                <w:numId w:val="10"/>
              </w:numPr>
              <w:ind w:hanging="278"/>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Little or no understanding of the challenges of teaching in a modern British school or the implications of the Prevent strategy. </w:t>
            </w:r>
          </w:p>
          <w:p w:rsidRPr="006A7029" w:rsidR="006A7029" w:rsidP="00FD3F51" w:rsidRDefault="006A7029" w14:paraId="7AB6A7CE" w14:textId="77777777">
            <w:pPr>
              <w:numPr>
                <w:ilvl w:val="0"/>
                <w:numId w:val="10"/>
              </w:numPr>
              <w:ind w:hanging="278"/>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Do not have a broad enough understanding of statutory professional responsibilities, including the requirement to promote equal opportunities and to provide reasonable adjustments for pupils with disabilities, as provided for in current equality legislation.  Are unaware of the professional duties of teachers as set out in the statutory </w:t>
            </w:r>
            <w:r w:rsidRPr="006A7029">
              <w:rPr>
                <w:rFonts w:ascii="Calibri" w:hAnsi="Calibri" w:eastAsia="Times New Roman" w:cs="Calibri"/>
                <w:i/>
                <w:iCs/>
                <w:sz w:val="20"/>
                <w:szCs w:val="20"/>
                <w:lang w:eastAsia="en-GB"/>
              </w:rPr>
              <w:t>School Teachers’ Pay and Conditions</w:t>
            </w:r>
            <w:r w:rsidRPr="006A7029">
              <w:rPr>
                <w:rFonts w:ascii="Calibri" w:hAnsi="Calibri" w:eastAsia="Times New Roman" w:cs="Calibri"/>
                <w:sz w:val="20"/>
                <w:szCs w:val="20"/>
                <w:lang w:eastAsia="en-GB"/>
              </w:rPr>
              <w:t> document. </w:t>
            </w:r>
          </w:p>
          <w:p w:rsidRPr="006A7029" w:rsidR="006A7029" w:rsidP="00FD3F51" w:rsidRDefault="006A7029" w14:paraId="4C508757" w14:textId="77777777">
            <w:pPr>
              <w:numPr>
                <w:ilvl w:val="0"/>
                <w:numId w:val="10"/>
              </w:numPr>
              <w:ind w:hanging="278"/>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Unable to adhere to the school’s or provider’s VLE/internet safety policy including safe and responsible use of social media. </w:t>
            </w:r>
          </w:p>
        </w:tc>
      </w:tr>
    </w:tbl>
    <w:p w:rsidR="00083BF9" w:rsidP="00772BCD" w:rsidRDefault="00083BF9" w14:paraId="7AEA2B71" w14:textId="08AD6A59">
      <w:pPr>
        <w:spacing w:line="23" w:lineRule="atLeast"/>
        <w:rPr>
          <w:rFonts w:cstheme="minorHAnsi"/>
          <w:b/>
        </w:rPr>
      </w:pPr>
    </w:p>
    <w:tbl>
      <w:tblPr>
        <w:tblStyle w:val="TableGrid2"/>
        <w:tblW w:w="5000" w:type="pct"/>
        <w:jc w:val="center"/>
        <w:tblLook w:val="04A0" w:firstRow="1" w:lastRow="0" w:firstColumn="1" w:lastColumn="0" w:noHBand="0" w:noVBand="1"/>
      </w:tblPr>
      <w:tblGrid>
        <w:gridCol w:w="2543"/>
        <w:gridCol w:w="2546"/>
        <w:gridCol w:w="2546"/>
        <w:gridCol w:w="2549"/>
        <w:gridCol w:w="2642"/>
        <w:gridCol w:w="2642"/>
      </w:tblGrid>
      <w:tr w:rsidRPr="004E7819" w:rsidR="001B65BF" w:rsidTr="00D461E5" w14:paraId="332EBAA6" w14:textId="77777777">
        <w:trPr>
          <w:trHeight w:val="90"/>
          <w:jc w:val="center"/>
        </w:trPr>
        <w:tc>
          <w:tcPr>
            <w:tcW w:w="1645" w:type="pct"/>
            <w:gridSpan w:val="2"/>
            <w:tcBorders>
              <w:top w:val="single" w:color="auto" w:sz="4" w:space="0"/>
              <w:bottom w:val="single" w:color="auto" w:sz="4" w:space="0"/>
            </w:tcBorders>
            <w:shd w:val="clear" w:color="auto" w:fill="D5DCE4" w:themeFill="text2" w:themeFillTint="33"/>
            <w:vAlign w:val="center"/>
          </w:tcPr>
          <w:p w:rsidRPr="004E7819" w:rsidR="001B65BF" w:rsidP="001B65BF" w:rsidRDefault="001B65BF" w14:paraId="4F7A3BBC" w14:textId="6458F7ED">
            <w:pPr>
              <w:contextualSpacing/>
              <w:jc w:val="center"/>
              <w:rPr>
                <w:rFonts w:eastAsiaTheme="minorEastAsia"/>
                <w:sz w:val="20"/>
                <w:szCs w:val="20"/>
              </w:rPr>
            </w:pPr>
            <w:r>
              <w:rPr>
                <w:rFonts w:eastAsiaTheme="minorEastAsia" w:cstheme="minorHAnsi"/>
                <w:b/>
                <w:bCs/>
              </w:rPr>
              <w:t>Phase 1 -Autumn</w:t>
            </w:r>
            <w:r w:rsidRPr="0073578B">
              <w:rPr>
                <w:rFonts w:eastAsiaTheme="minorEastAsia" w:cstheme="minorHAnsi"/>
                <w:b/>
                <w:bCs/>
              </w:rPr>
              <w:t xml:space="preserve"> 20</w:t>
            </w:r>
            <w:r>
              <w:rPr>
                <w:rFonts w:eastAsiaTheme="minorEastAsia" w:cstheme="minorHAnsi"/>
                <w:b/>
                <w:bCs/>
              </w:rPr>
              <w:t>2</w:t>
            </w:r>
            <w:r w:rsidR="00035DBF">
              <w:rPr>
                <w:rFonts w:eastAsiaTheme="minorEastAsia" w:cstheme="minorHAnsi"/>
                <w:b/>
                <w:bCs/>
              </w:rPr>
              <w:t>5</w:t>
            </w:r>
          </w:p>
        </w:tc>
        <w:tc>
          <w:tcPr>
            <w:tcW w:w="1647" w:type="pct"/>
            <w:gridSpan w:val="2"/>
            <w:tcBorders>
              <w:top w:val="single" w:color="auto" w:sz="4" w:space="0"/>
              <w:bottom w:val="single" w:color="auto" w:sz="4" w:space="0"/>
            </w:tcBorders>
            <w:shd w:val="clear" w:color="auto" w:fill="C5E0B3" w:themeFill="accent6" w:themeFillTint="66"/>
            <w:vAlign w:val="center"/>
          </w:tcPr>
          <w:p w:rsidRPr="004E7819" w:rsidR="001B65BF" w:rsidP="001B65BF" w:rsidRDefault="001B65BF" w14:paraId="1F5269F9" w14:textId="702942C8">
            <w:pPr>
              <w:contextualSpacing/>
              <w:jc w:val="center"/>
              <w:rPr>
                <w:rFonts w:eastAsiaTheme="minorEastAsia"/>
                <w:sz w:val="20"/>
                <w:szCs w:val="20"/>
              </w:rPr>
            </w:pPr>
            <w:r>
              <w:rPr>
                <w:rFonts w:eastAsiaTheme="minorEastAsia" w:cstheme="minorHAnsi"/>
                <w:b/>
                <w:bCs/>
              </w:rPr>
              <w:t>Phase 2 - Spring</w:t>
            </w:r>
            <w:r w:rsidRPr="0073578B">
              <w:rPr>
                <w:rFonts w:eastAsiaTheme="minorEastAsia" w:cstheme="minorHAnsi"/>
                <w:b/>
                <w:bCs/>
              </w:rPr>
              <w:t xml:space="preserve"> 202</w:t>
            </w:r>
            <w:r w:rsidR="00035DBF">
              <w:rPr>
                <w:rFonts w:eastAsiaTheme="minorEastAsia" w:cstheme="minorHAnsi"/>
                <w:b/>
                <w:bCs/>
              </w:rPr>
              <w:t>6</w:t>
            </w:r>
          </w:p>
        </w:tc>
        <w:tc>
          <w:tcPr>
            <w:tcW w:w="1708" w:type="pct"/>
            <w:gridSpan w:val="2"/>
            <w:tcBorders>
              <w:top w:val="single" w:color="auto" w:sz="4" w:space="0"/>
              <w:bottom w:val="single" w:color="auto" w:sz="4" w:space="0"/>
            </w:tcBorders>
            <w:shd w:val="clear" w:color="auto" w:fill="DBDBDB" w:themeFill="accent3" w:themeFillTint="66"/>
            <w:vAlign w:val="center"/>
          </w:tcPr>
          <w:p w:rsidRPr="004E7819" w:rsidR="001B65BF" w:rsidP="001B65BF" w:rsidRDefault="001B65BF" w14:paraId="37B844A8" w14:textId="1B6B99B1">
            <w:pPr>
              <w:contextualSpacing/>
              <w:jc w:val="center"/>
              <w:rPr>
                <w:rFonts w:eastAsiaTheme="minorEastAsia"/>
                <w:sz w:val="20"/>
                <w:szCs w:val="20"/>
              </w:rPr>
            </w:pPr>
            <w:r>
              <w:rPr>
                <w:rFonts w:eastAsiaTheme="minorEastAsia" w:cstheme="minorHAnsi"/>
                <w:b/>
                <w:bCs/>
              </w:rPr>
              <w:t>Phase 3</w:t>
            </w:r>
            <w:r w:rsidRPr="0073578B">
              <w:rPr>
                <w:rFonts w:eastAsiaTheme="minorEastAsia" w:cstheme="minorHAnsi"/>
                <w:b/>
                <w:bCs/>
              </w:rPr>
              <w:t xml:space="preserve"> </w:t>
            </w:r>
            <w:r>
              <w:rPr>
                <w:rFonts w:eastAsiaTheme="minorEastAsia" w:cstheme="minorHAnsi"/>
                <w:b/>
                <w:bCs/>
              </w:rPr>
              <w:t xml:space="preserve">– Summer </w:t>
            </w:r>
            <w:r w:rsidRPr="0073578B">
              <w:rPr>
                <w:rFonts w:eastAsiaTheme="minorEastAsia" w:cstheme="minorHAnsi"/>
                <w:b/>
                <w:bCs/>
              </w:rPr>
              <w:t>202</w:t>
            </w:r>
            <w:r w:rsidR="00035DBF">
              <w:rPr>
                <w:rFonts w:eastAsiaTheme="minorEastAsia" w:cstheme="minorHAnsi"/>
                <w:b/>
                <w:bCs/>
              </w:rPr>
              <w:t>6</w:t>
            </w:r>
          </w:p>
        </w:tc>
      </w:tr>
      <w:tr w:rsidRPr="004E7819" w:rsidR="006C333F" w:rsidTr="00F77ED6" w14:paraId="7C32485C" w14:textId="77777777">
        <w:trPr>
          <w:trHeight w:val="90"/>
          <w:jc w:val="center"/>
        </w:trPr>
        <w:tc>
          <w:tcPr>
            <w:tcW w:w="822" w:type="pct"/>
            <w:tcBorders>
              <w:top w:val="single" w:color="auto" w:sz="4" w:space="0"/>
              <w:bottom w:val="single" w:color="auto" w:sz="4" w:space="0"/>
            </w:tcBorders>
            <w:shd w:val="clear" w:color="auto" w:fill="auto"/>
          </w:tcPr>
          <w:p w:rsidRPr="00B06C49" w:rsidR="006C333F" w:rsidP="00F77ED6" w:rsidRDefault="006C333F" w14:paraId="22BB2F13" w14:textId="77777777">
            <w:pPr>
              <w:contextualSpacing/>
              <w:rPr>
                <w:rFonts w:eastAsiaTheme="minorEastAsia"/>
                <w:bCs/>
                <w:sz w:val="20"/>
                <w:szCs w:val="20"/>
              </w:rPr>
            </w:pPr>
            <w:r w:rsidRPr="00B06C49">
              <w:rPr>
                <w:rFonts w:eastAsiaTheme="minorEastAsia"/>
                <w:bCs/>
                <w:sz w:val="20"/>
                <w:szCs w:val="20"/>
              </w:rPr>
              <w:t>Pass</w:t>
            </w:r>
          </w:p>
        </w:tc>
        <w:tc>
          <w:tcPr>
            <w:tcW w:w="823" w:type="pct"/>
            <w:tcBorders>
              <w:top w:val="single" w:color="auto" w:sz="4" w:space="0"/>
              <w:bottom w:val="single" w:color="auto" w:sz="4" w:space="0"/>
            </w:tcBorders>
            <w:shd w:val="clear" w:color="auto" w:fill="auto"/>
          </w:tcPr>
          <w:p w:rsidRPr="00B06C49" w:rsidR="006C333F" w:rsidP="00F77ED6" w:rsidRDefault="006C333F" w14:paraId="0209AB4C" w14:textId="77777777">
            <w:pPr>
              <w:contextualSpacing/>
              <w:rPr>
                <w:rFonts w:eastAsiaTheme="minorEastAsia"/>
                <w:sz w:val="20"/>
                <w:szCs w:val="20"/>
              </w:rPr>
            </w:pPr>
            <w:r w:rsidRPr="00B06C49">
              <w:rPr>
                <w:rFonts w:eastAsiaTheme="minorEastAsia"/>
                <w:sz w:val="20"/>
                <w:szCs w:val="20"/>
              </w:rPr>
              <w:t>Fail</w:t>
            </w:r>
          </w:p>
        </w:tc>
        <w:tc>
          <w:tcPr>
            <w:tcW w:w="823" w:type="pct"/>
            <w:tcBorders>
              <w:top w:val="single" w:color="auto" w:sz="4" w:space="0"/>
              <w:bottom w:val="single" w:color="auto" w:sz="4" w:space="0"/>
            </w:tcBorders>
            <w:shd w:val="clear" w:color="auto" w:fill="auto"/>
          </w:tcPr>
          <w:p w:rsidRPr="00B06C49" w:rsidR="006C333F" w:rsidP="00F77ED6" w:rsidRDefault="006C333F" w14:paraId="47FD2959" w14:textId="77777777">
            <w:pPr>
              <w:contextualSpacing/>
              <w:rPr>
                <w:rFonts w:eastAsiaTheme="minorEastAsia"/>
                <w:sz w:val="20"/>
                <w:szCs w:val="20"/>
              </w:rPr>
            </w:pPr>
            <w:r w:rsidRPr="00B06C49">
              <w:rPr>
                <w:rFonts w:eastAsiaTheme="minorEastAsia"/>
                <w:sz w:val="20"/>
                <w:szCs w:val="20"/>
              </w:rPr>
              <w:t>Pass</w:t>
            </w:r>
          </w:p>
        </w:tc>
        <w:tc>
          <w:tcPr>
            <w:tcW w:w="824" w:type="pct"/>
            <w:tcBorders>
              <w:top w:val="single" w:color="auto" w:sz="4" w:space="0"/>
              <w:bottom w:val="single" w:color="auto" w:sz="4" w:space="0"/>
            </w:tcBorders>
            <w:shd w:val="clear" w:color="auto" w:fill="auto"/>
          </w:tcPr>
          <w:p w:rsidRPr="00B06C49" w:rsidR="006C333F" w:rsidP="00F77ED6" w:rsidRDefault="006C333F" w14:paraId="562811A7" w14:textId="77777777">
            <w:pPr>
              <w:contextualSpacing/>
              <w:rPr>
                <w:rFonts w:eastAsiaTheme="minorEastAsia"/>
                <w:sz w:val="20"/>
                <w:szCs w:val="20"/>
              </w:rPr>
            </w:pPr>
            <w:r w:rsidRPr="00B06C49">
              <w:rPr>
                <w:rFonts w:eastAsiaTheme="minorEastAsia"/>
                <w:sz w:val="20"/>
                <w:szCs w:val="20"/>
              </w:rPr>
              <w:t>Fail</w:t>
            </w:r>
          </w:p>
        </w:tc>
        <w:tc>
          <w:tcPr>
            <w:tcW w:w="854" w:type="pct"/>
            <w:tcBorders>
              <w:top w:val="single" w:color="auto" w:sz="4" w:space="0"/>
              <w:bottom w:val="single" w:color="auto" w:sz="4" w:space="0"/>
            </w:tcBorders>
            <w:shd w:val="clear" w:color="auto" w:fill="auto"/>
          </w:tcPr>
          <w:p w:rsidRPr="00B06C49" w:rsidR="006C333F" w:rsidP="00F77ED6" w:rsidRDefault="006C333F" w14:paraId="5A3A07BC" w14:textId="77777777">
            <w:pPr>
              <w:contextualSpacing/>
              <w:rPr>
                <w:rFonts w:eastAsiaTheme="minorEastAsia"/>
                <w:sz w:val="20"/>
                <w:szCs w:val="20"/>
              </w:rPr>
            </w:pPr>
            <w:r w:rsidRPr="00B06C49">
              <w:rPr>
                <w:rFonts w:eastAsiaTheme="minorEastAsia"/>
                <w:sz w:val="20"/>
                <w:szCs w:val="20"/>
              </w:rPr>
              <w:t>Pass</w:t>
            </w:r>
          </w:p>
        </w:tc>
        <w:tc>
          <w:tcPr>
            <w:tcW w:w="854" w:type="pct"/>
            <w:tcBorders>
              <w:top w:val="single" w:color="auto" w:sz="4" w:space="0"/>
              <w:bottom w:val="single" w:color="auto" w:sz="4" w:space="0"/>
            </w:tcBorders>
            <w:shd w:val="clear" w:color="auto" w:fill="auto"/>
          </w:tcPr>
          <w:p w:rsidR="006C333F" w:rsidP="00F77ED6" w:rsidRDefault="006C333F" w14:paraId="7F47AFDA" w14:textId="77777777">
            <w:pPr>
              <w:contextualSpacing/>
              <w:rPr>
                <w:rFonts w:eastAsiaTheme="minorEastAsia"/>
                <w:sz w:val="20"/>
                <w:szCs w:val="20"/>
              </w:rPr>
            </w:pPr>
            <w:r>
              <w:rPr>
                <w:rFonts w:eastAsiaTheme="minorEastAsia"/>
                <w:sz w:val="20"/>
                <w:szCs w:val="20"/>
              </w:rPr>
              <w:t>Fail</w:t>
            </w:r>
          </w:p>
        </w:tc>
      </w:tr>
    </w:tbl>
    <w:p w:rsidR="006C333F" w:rsidP="00772BCD" w:rsidRDefault="006C333F" w14:paraId="52735B85" w14:textId="2A6E3EDD">
      <w:pPr>
        <w:spacing w:line="23" w:lineRule="atLeast"/>
        <w:rPr>
          <w:rFonts w:cstheme="minorHAnsi"/>
          <w:b/>
        </w:rPr>
        <w:sectPr w:rsidR="006C333F" w:rsidSect="00034634">
          <w:pgSz w:w="16838" w:h="11906" w:orient="landscape"/>
          <w:pgMar w:top="567" w:right="680" w:bottom="567" w:left="680" w:header="567" w:footer="567" w:gutter="0"/>
          <w:cols w:space="708"/>
          <w:docGrid w:linePitch="360"/>
        </w:sectPr>
      </w:pPr>
    </w:p>
    <w:tbl>
      <w:tblPr>
        <w:tblpPr w:leftFromText="180" w:rightFromText="180" w:vertAnchor="text" w:horzAnchor="margin" w:tblpY="104"/>
        <w:tblW w:w="49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507"/>
        <w:gridCol w:w="2980"/>
        <w:gridCol w:w="4672"/>
      </w:tblGrid>
      <w:tr w:rsidR="006C333F" w:rsidTr="00F77ED6" w14:paraId="087CE126" w14:textId="77777777">
        <w:trPr>
          <w:trHeight w:val="272"/>
        </w:trPr>
        <w:tc>
          <w:tcPr>
            <w:tcW w:w="5000" w:type="pct"/>
            <w:gridSpan w:val="3"/>
            <w:shd w:val="clear" w:color="auto" w:fill="D5DCE4" w:themeFill="text2" w:themeFillTint="33"/>
          </w:tcPr>
          <w:p w:rsidRPr="23080949" w:rsidR="006C333F" w:rsidP="00F77ED6" w:rsidRDefault="006C333F" w14:paraId="4C80E924" w14:textId="77777777">
            <w:pPr>
              <w:contextualSpacing/>
              <w:rPr>
                <w:rFonts w:eastAsiaTheme="minorEastAsia"/>
                <w:b/>
                <w:bCs/>
              </w:rPr>
            </w:pPr>
            <w:r>
              <w:rPr>
                <w:rFonts w:eastAsiaTheme="minorEastAsia"/>
                <w:b/>
                <w:bCs/>
              </w:rPr>
              <w:lastRenderedPageBreak/>
              <w:t xml:space="preserve">Phase 1 Record of Progress (Autumn Term) </w:t>
            </w:r>
          </w:p>
        </w:tc>
      </w:tr>
      <w:tr w:rsidR="006C333F" w:rsidTr="00F77ED6" w14:paraId="674FB16E" w14:textId="77777777">
        <w:trPr>
          <w:trHeight w:val="501"/>
        </w:trPr>
        <w:tc>
          <w:tcPr>
            <w:tcW w:w="5000" w:type="pct"/>
            <w:gridSpan w:val="3"/>
            <w:shd w:val="clear" w:color="auto" w:fill="D5DCE4" w:themeFill="text2" w:themeFillTint="33"/>
          </w:tcPr>
          <w:p w:rsidRPr="003A5F25" w:rsidR="006C333F" w:rsidP="00F77ED6" w:rsidRDefault="006C333F" w14:paraId="39D624D4" w14:textId="77777777">
            <w:pPr>
              <w:contextualSpacing/>
              <w:rPr>
                <w:rFonts w:eastAsiaTheme="minorEastAsia"/>
              </w:rPr>
            </w:pPr>
            <w:r w:rsidRPr="23080949">
              <w:rPr>
                <w:rFonts w:eastAsiaTheme="minorEastAsia"/>
                <w:b/>
                <w:bCs/>
              </w:rPr>
              <w:t>Overall Comment</w:t>
            </w:r>
            <w:r>
              <w:rPr>
                <w:rFonts w:eastAsiaTheme="minorEastAsia"/>
              </w:rPr>
              <w:t xml:space="preserve"> (Subject Mentor): Summarise what the trainee knows, understands and </w:t>
            </w:r>
            <w:proofErr w:type="gramStart"/>
            <w:r>
              <w:rPr>
                <w:rFonts w:eastAsiaTheme="minorEastAsia"/>
              </w:rPr>
              <w:t>is able to</w:t>
            </w:r>
            <w:proofErr w:type="gramEnd"/>
            <w:r>
              <w:rPr>
                <w:rFonts w:eastAsiaTheme="minorEastAsia"/>
              </w:rPr>
              <w:t xml:space="preserve"> do in relation to the intended subject specific curriculum</w:t>
            </w:r>
            <w:r w:rsidRPr="23080949">
              <w:rPr>
                <w:rFonts w:eastAsiaTheme="minorEastAsia"/>
              </w:rPr>
              <w:t xml:space="preserve">. This review must reflect the trainee’s attainment rather than effort or intention and should be an accurate record of the progress to date. </w:t>
            </w:r>
          </w:p>
        </w:tc>
      </w:tr>
      <w:tr w:rsidR="006C333F" w:rsidTr="00F77ED6" w14:paraId="57C2CD1A" w14:textId="77777777">
        <w:trPr>
          <w:trHeight w:val="1128"/>
        </w:trPr>
        <w:tc>
          <w:tcPr>
            <w:tcW w:w="5000" w:type="pct"/>
            <w:gridSpan w:val="3"/>
          </w:tcPr>
          <w:p w:rsidRPr="007D4F63" w:rsidR="006C333F" w:rsidP="00F77ED6" w:rsidRDefault="006C333F" w14:paraId="7756AFAF" w14:textId="77777777">
            <w:pPr>
              <w:contextualSpacing/>
              <w:rPr>
                <w:rFonts w:eastAsiaTheme="minorEastAsia"/>
              </w:rPr>
            </w:pPr>
            <w:r>
              <w:rPr>
                <w:rFonts w:eastAsiaTheme="minorEastAsia"/>
              </w:rPr>
              <w:t>Phase 1</w:t>
            </w:r>
            <w:r w:rsidRPr="007D4F63">
              <w:rPr>
                <w:rFonts w:eastAsiaTheme="minorEastAsia"/>
              </w:rPr>
              <w:t>:</w:t>
            </w:r>
            <w:r>
              <w:rPr>
                <w:rFonts w:eastAsiaTheme="minorEastAsia"/>
              </w:rPr>
              <w:t xml:space="preserve"> What the trainee knows and understands in relation to the intended subject specific curriculum. </w:t>
            </w:r>
          </w:p>
          <w:p w:rsidR="006C333F" w:rsidP="00F77ED6" w:rsidRDefault="006C333F" w14:paraId="539ECDE6" w14:textId="77777777">
            <w:pPr>
              <w:contextualSpacing/>
              <w:rPr>
                <w:rFonts w:cstheme="minorHAnsi"/>
              </w:rPr>
            </w:pPr>
          </w:p>
          <w:p w:rsidR="006C333F" w:rsidP="00F77ED6" w:rsidRDefault="006C333F" w14:paraId="0E4DDE2E" w14:textId="77777777">
            <w:pPr>
              <w:contextualSpacing/>
              <w:rPr>
                <w:rFonts w:cstheme="minorHAnsi"/>
              </w:rPr>
            </w:pPr>
          </w:p>
          <w:p w:rsidR="006C333F" w:rsidP="00F77ED6" w:rsidRDefault="006C333F" w14:paraId="5C513438" w14:textId="77777777">
            <w:pPr>
              <w:contextualSpacing/>
              <w:rPr>
                <w:rFonts w:cstheme="minorHAnsi"/>
              </w:rPr>
            </w:pPr>
          </w:p>
          <w:p w:rsidRPr="007D4F63" w:rsidR="006C333F" w:rsidP="00F77ED6" w:rsidRDefault="006C333F" w14:paraId="324D3A50" w14:textId="77777777">
            <w:pPr>
              <w:contextualSpacing/>
              <w:rPr>
                <w:rFonts w:cstheme="minorHAnsi"/>
              </w:rPr>
            </w:pPr>
          </w:p>
        </w:tc>
      </w:tr>
      <w:tr w:rsidR="007F48AF" w:rsidTr="00F77ED6" w14:paraId="7308E81D" w14:textId="77777777">
        <w:trPr>
          <w:trHeight w:val="1128"/>
        </w:trPr>
        <w:tc>
          <w:tcPr>
            <w:tcW w:w="5000" w:type="pct"/>
            <w:gridSpan w:val="3"/>
          </w:tcPr>
          <w:p w:rsidR="007F48AF" w:rsidP="00F77ED6" w:rsidRDefault="00C45117" w14:paraId="4E677BE5" w14:textId="2A59DCF1">
            <w:pPr>
              <w:contextualSpacing/>
              <w:rPr>
                <w:rFonts w:eastAsiaTheme="minorEastAsia"/>
              </w:rPr>
            </w:pPr>
            <w:r w:rsidRPr="00C45117">
              <w:rPr>
                <w:rFonts w:eastAsiaTheme="minorEastAsia"/>
              </w:rPr>
              <w:t>How the trainee has developed skills in explanations and modelling strategies (ITAP focus) </w:t>
            </w:r>
          </w:p>
        </w:tc>
      </w:tr>
      <w:tr w:rsidR="006C333F" w:rsidTr="00F77ED6" w14:paraId="47A64092" w14:textId="77777777">
        <w:trPr>
          <w:trHeight w:val="1128"/>
        </w:trPr>
        <w:tc>
          <w:tcPr>
            <w:tcW w:w="5000" w:type="pct"/>
            <w:gridSpan w:val="3"/>
          </w:tcPr>
          <w:p w:rsidR="006C333F" w:rsidP="00F77ED6" w:rsidRDefault="006C333F" w14:paraId="67434791" w14:textId="77777777">
            <w:pPr>
              <w:contextualSpacing/>
              <w:rPr>
                <w:rFonts w:eastAsiaTheme="minorEastAsia"/>
              </w:rPr>
            </w:pPr>
            <w:r w:rsidRPr="007D4F63">
              <w:rPr>
                <w:rFonts w:eastAsiaTheme="minorEastAsia"/>
              </w:rPr>
              <w:t xml:space="preserve"> </w:t>
            </w:r>
            <w:r>
              <w:rPr>
                <w:rFonts w:eastAsiaTheme="minorEastAsia"/>
              </w:rPr>
              <w:t xml:space="preserve">What are the key aspects of the subject specific curriculum that should be the focus at the start of phase 2? (Maximum of 3 SHARP targets) </w:t>
            </w:r>
          </w:p>
          <w:p w:rsidR="006C333F" w:rsidP="00F77ED6" w:rsidRDefault="006C333F" w14:paraId="1B1D7FD0" w14:textId="77777777">
            <w:pPr>
              <w:contextualSpacing/>
              <w:rPr>
                <w:rFonts w:eastAsiaTheme="minorEastAsia"/>
              </w:rPr>
            </w:pPr>
          </w:p>
          <w:p w:rsidR="006C333F" w:rsidP="00F77ED6" w:rsidRDefault="006C333F" w14:paraId="55BD04E2" w14:textId="77777777">
            <w:pPr>
              <w:contextualSpacing/>
              <w:rPr>
                <w:rFonts w:eastAsiaTheme="minorEastAsia"/>
              </w:rPr>
            </w:pPr>
          </w:p>
          <w:p w:rsidRPr="007D4F63" w:rsidR="006C333F" w:rsidP="00F77ED6" w:rsidRDefault="006C333F" w14:paraId="4F714664" w14:textId="77777777">
            <w:pPr>
              <w:contextualSpacing/>
              <w:rPr>
                <w:rFonts w:eastAsiaTheme="minorEastAsia"/>
              </w:rPr>
            </w:pPr>
          </w:p>
        </w:tc>
      </w:tr>
      <w:tr w:rsidR="00165F6F" w:rsidTr="00DF3091" w14:paraId="36D01EB5" w14:textId="77777777">
        <w:trPr>
          <w:trHeight w:val="288"/>
        </w:trPr>
        <w:tc>
          <w:tcPr>
            <w:tcW w:w="2476" w:type="pct"/>
          </w:tcPr>
          <w:p w:rsidRPr="007D4F63" w:rsidR="00165F6F" w:rsidP="00F77ED6" w:rsidRDefault="00165F6F" w14:paraId="5007FD80" w14:textId="796D0BA3">
            <w:pPr>
              <w:contextualSpacing/>
              <w:rPr>
                <w:rFonts w:eastAsiaTheme="minorEastAsia"/>
              </w:rPr>
            </w:pPr>
            <w:r>
              <w:rPr>
                <w:rFonts w:eastAsiaTheme="minorEastAsia"/>
              </w:rPr>
              <w:t>Subject mentor’s n</w:t>
            </w:r>
            <w:r w:rsidRPr="007D4F63">
              <w:rPr>
                <w:rFonts w:eastAsiaTheme="minorEastAsia"/>
              </w:rPr>
              <w:t>ame:</w:t>
            </w:r>
          </w:p>
        </w:tc>
        <w:tc>
          <w:tcPr>
            <w:tcW w:w="983" w:type="pct"/>
          </w:tcPr>
          <w:p w:rsidRPr="007D4F63" w:rsidR="00165F6F" w:rsidP="00F77ED6" w:rsidRDefault="00165F6F" w14:paraId="76448BE1" w14:textId="77777777">
            <w:pPr>
              <w:contextualSpacing/>
              <w:rPr>
                <w:rFonts w:eastAsiaTheme="minorEastAsia"/>
              </w:rPr>
            </w:pPr>
            <w:r>
              <w:rPr>
                <w:rFonts w:eastAsiaTheme="minorEastAsia"/>
              </w:rPr>
              <w:t>Date:</w:t>
            </w:r>
          </w:p>
        </w:tc>
        <w:tc>
          <w:tcPr>
            <w:tcW w:w="1542" w:type="pct"/>
          </w:tcPr>
          <w:p w:rsidRPr="007D4F63" w:rsidR="00165F6F" w:rsidP="00F77ED6" w:rsidRDefault="00165F6F" w14:paraId="5D94F6E2" w14:textId="4297C4AB">
            <w:pPr>
              <w:contextualSpacing/>
              <w:rPr>
                <w:rFonts w:eastAsiaTheme="minorEastAsia"/>
              </w:rPr>
            </w:pPr>
            <w:r>
              <w:rPr>
                <w:rFonts w:eastAsiaTheme="minorEastAsia"/>
              </w:rPr>
              <w:t>No. of placement days completed:</w:t>
            </w:r>
          </w:p>
        </w:tc>
      </w:tr>
      <w:tr w:rsidR="006C333F" w:rsidTr="00F77ED6" w14:paraId="7966194D" w14:textId="77777777">
        <w:trPr>
          <w:trHeight w:val="285"/>
        </w:trPr>
        <w:tc>
          <w:tcPr>
            <w:tcW w:w="5000" w:type="pct"/>
            <w:gridSpan w:val="3"/>
            <w:shd w:val="clear" w:color="auto" w:fill="D5DCE4" w:themeFill="text2" w:themeFillTint="33"/>
          </w:tcPr>
          <w:p w:rsidR="006C333F" w:rsidP="00F77ED6" w:rsidRDefault="006C333F" w14:paraId="6936E117" w14:textId="77777777">
            <w:pPr>
              <w:contextualSpacing/>
              <w:rPr>
                <w:rFonts w:eastAsiaTheme="minorEastAsia"/>
              </w:rPr>
            </w:pPr>
            <w:r w:rsidRPr="23080949">
              <w:rPr>
                <w:rFonts w:eastAsiaTheme="minorEastAsia"/>
                <w:b/>
                <w:bCs/>
              </w:rPr>
              <w:t xml:space="preserve"> Overall Comment</w:t>
            </w:r>
            <w:r w:rsidRPr="23080949">
              <w:rPr>
                <w:rFonts w:eastAsiaTheme="minorEastAsia"/>
              </w:rPr>
              <w:t xml:space="preserve"> (Professional Mentor)</w:t>
            </w:r>
            <w:r>
              <w:rPr>
                <w:rFonts w:eastAsiaTheme="minorEastAsia"/>
              </w:rPr>
              <w:t xml:space="preserve">: Summarise what the trainee knows, understands and </w:t>
            </w:r>
            <w:proofErr w:type="gramStart"/>
            <w:r>
              <w:rPr>
                <w:rFonts w:eastAsiaTheme="minorEastAsia"/>
              </w:rPr>
              <w:t>is able to</w:t>
            </w:r>
            <w:proofErr w:type="gramEnd"/>
            <w:r>
              <w:rPr>
                <w:rFonts w:eastAsiaTheme="minorEastAsia"/>
              </w:rPr>
              <w:t xml:space="preserve"> do in relation to the Professional Behaviours aspect of the curriculum and comment on their professional conduct. </w:t>
            </w:r>
          </w:p>
        </w:tc>
      </w:tr>
      <w:tr w:rsidR="006C333F" w:rsidTr="00F77ED6" w14:paraId="4DFE32FD" w14:textId="77777777">
        <w:trPr>
          <w:trHeight w:val="285"/>
        </w:trPr>
        <w:tc>
          <w:tcPr>
            <w:tcW w:w="5000" w:type="pct"/>
            <w:gridSpan w:val="3"/>
            <w:shd w:val="clear" w:color="auto" w:fill="auto"/>
          </w:tcPr>
          <w:p w:rsidR="006C333F" w:rsidP="00F77ED6" w:rsidRDefault="006C333F" w14:paraId="5CE59908" w14:textId="77777777">
            <w:pPr>
              <w:contextualSpacing/>
              <w:rPr>
                <w:rFonts w:eastAsiaTheme="minorEastAsia"/>
              </w:rPr>
            </w:pPr>
            <w:r>
              <w:rPr>
                <w:rFonts w:eastAsiaTheme="minorEastAsia"/>
              </w:rPr>
              <w:t xml:space="preserve">Phase 1: </w:t>
            </w:r>
          </w:p>
          <w:p w:rsidR="006C333F" w:rsidP="00F77ED6" w:rsidRDefault="006C333F" w14:paraId="6F2C9DB2" w14:textId="77777777">
            <w:pPr>
              <w:contextualSpacing/>
              <w:rPr>
                <w:rFonts w:eastAsiaTheme="minorEastAsia"/>
              </w:rPr>
            </w:pPr>
            <w:r>
              <w:rPr>
                <w:rFonts w:eastAsiaTheme="minorEastAsia"/>
              </w:rPr>
              <w:t>Professional Behaviours aspect of the curriculum:</w:t>
            </w:r>
          </w:p>
          <w:p w:rsidR="006C333F" w:rsidP="00F77ED6" w:rsidRDefault="006C333F" w14:paraId="1DAAB50B" w14:textId="77777777">
            <w:pPr>
              <w:contextualSpacing/>
              <w:rPr>
                <w:rFonts w:eastAsiaTheme="minorEastAsia"/>
              </w:rPr>
            </w:pPr>
          </w:p>
          <w:p w:rsidR="006C333F" w:rsidP="00F77ED6" w:rsidRDefault="006C333F" w14:paraId="38F038BE" w14:textId="77777777">
            <w:pPr>
              <w:contextualSpacing/>
              <w:rPr>
                <w:rFonts w:eastAsiaTheme="minorEastAsia"/>
              </w:rPr>
            </w:pPr>
          </w:p>
          <w:p w:rsidR="006C333F" w:rsidP="00F77ED6" w:rsidRDefault="006C333F" w14:paraId="72BDB161" w14:textId="77777777">
            <w:pPr>
              <w:contextualSpacing/>
              <w:rPr>
                <w:rFonts w:eastAsiaTheme="minorEastAsia"/>
              </w:rPr>
            </w:pPr>
            <w:r>
              <w:rPr>
                <w:rFonts w:eastAsiaTheme="minorEastAsia"/>
              </w:rPr>
              <w:t>Professional and Personal Conduct:</w:t>
            </w:r>
          </w:p>
          <w:p w:rsidR="006C333F" w:rsidP="00F77ED6" w:rsidRDefault="006C333F" w14:paraId="724AC6B4" w14:textId="77777777">
            <w:pPr>
              <w:contextualSpacing/>
              <w:rPr>
                <w:rFonts w:eastAsiaTheme="minorEastAsia"/>
              </w:rPr>
            </w:pPr>
          </w:p>
          <w:p w:rsidR="006C333F" w:rsidP="00F77ED6" w:rsidRDefault="006C333F" w14:paraId="10775B82" w14:textId="77777777">
            <w:pPr>
              <w:contextualSpacing/>
              <w:rPr>
                <w:rFonts w:eastAsiaTheme="minorEastAsia"/>
              </w:rPr>
            </w:pPr>
          </w:p>
        </w:tc>
      </w:tr>
      <w:tr w:rsidR="006C333F" w:rsidTr="00DF3091" w14:paraId="7014431E" w14:textId="77777777">
        <w:trPr>
          <w:trHeight w:val="285"/>
        </w:trPr>
        <w:tc>
          <w:tcPr>
            <w:tcW w:w="2476" w:type="pct"/>
            <w:shd w:val="clear" w:color="auto" w:fill="auto"/>
          </w:tcPr>
          <w:p w:rsidR="006C333F" w:rsidP="00F77ED6" w:rsidRDefault="006C333F" w14:paraId="2BF6E68F" w14:textId="77777777">
            <w:pPr>
              <w:contextualSpacing/>
              <w:rPr>
                <w:rFonts w:eastAsiaTheme="minorEastAsia"/>
              </w:rPr>
            </w:pPr>
            <w:r>
              <w:rPr>
                <w:rFonts w:eastAsiaTheme="minorEastAsia"/>
              </w:rPr>
              <w:t>Professional mentors name</w:t>
            </w:r>
          </w:p>
        </w:tc>
        <w:tc>
          <w:tcPr>
            <w:tcW w:w="2524" w:type="pct"/>
            <w:gridSpan w:val="2"/>
            <w:shd w:val="clear" w:color="auto" w:fill="auto"/>
          </w:tcPr>
          <w:p w:rsidR="006C333F" w:rsidP="00F77ED6" w:rsidRDefault="006C333F" w14:paraId="39F7BCD6" w14:textId="77777777">
            <w:pPr>
              <w:contextualSpacing/>
              <w:rPr>
                <w:rFonts w:eastAsiaTheme="minorEastAsia"/>
              </w:rPr>
            </w:pPr>
            <w:r>
              <w:rPr>
                <w:rFonts w:eastAsiaTheme="minorEastAsia"/>
              </w:rPr>
              <w:t>Date:</w:t>
            </w:r>
          </w:p>
        </w:tc>
      </w:tr>
      <w:tr w:rsidR="006C333F" w:rsidTr="00F77ED6" w14:paraId="7A43E505" w14:textId="77777777">
        <w:trPr>
          <w:trHeight w:val="313"/>
        </w:trPr>
        <w:tc>
          <w:tcPr>
            <w:tcW w:w="5000" w:type="pct"/>
            <w:gridSpan w:val="3"/>
            <w:shd w:val="clear" w:color="auto" w:fill="D5DCE4" w:themeFill="text2" w:themeFillTint="33"/>
          </w:tcPr>
          <w:p w:rsidR="006C333F" w:rsidP="00F77ED6" w:rsidRDefault="006C333F" w14:paraId="545FCCE2" w14:textId="77777777">
            <w:pPr>
              <w:contextualSpacing/>
              <w:rPr>
                <w:rFonts w:eastAsiaTheme="minorEastAsia"/>
              </w:rPr>
            </w:pPr>
            <w:r w:rsidRPr="23080949">
              <w:rPr>
                <w:rFonts w:eastAsiaTheme="minorEastAsia"/>
                <w:b/>
                <w:bCs/>
              </w:rPr>
              <w:t xml:space="preserve"> </w:t>
            </w:r>
            <w:r>
              <w:rPr>
                <w:rFonts w:eastAsiaTheme="minorEastAsia"/>
                <w:b/>
                <w:bCs/>
              </w:rPr>
              <w:t xml:space="preserve">Trainee’s response: </w:t>
            </w:r>
            <w:r w:rsidRPr="004F212A">
              <w:rPr>
                <w:rFonts w:eastAsiaTheme="minorEastAsia"/>
                <w:bCs/>
              </w:rPr>
              <w:t>Which</w:t>
            </w:r>
            <w:r>
              <w:rPr>
                <w:rFonts w:eastAsiaTheme="minorEastAsia"/>
                <w:bCs/>
              </w:rPr>
              <w:t xml:space="preserve"> of</w:t>
            </w:r>
            <w:r w:rsidRPr="004F212A">
              <w:rPr>
                <w:rFonts w:eastAsiaTheme="minorEastAsia"/>
                <w:bCs/>
              </w:rPr>
              <w:t xml:space="preserve"> the curriculum threads have you made the most progress in achieving and what are you</w:t>
            </w:r>
            <w:r>
              <w:rPr>
                <w:rFonts w:eastAsiaTheme="minorEastAsia"/>
                <w:bCs/>
              </w:rPr>
              <w:t>r</w:t>
            </w:r>
            <w:r w:rsidRPr="004F212A">
              <w:rPr>
                <w:rFonts w:eastAsiaTheme="minorEastAsia"/>
                <w:bCs/>
              </w:rPr>
              <w:t xml:space="preserve"> key priorities for </w:t>
            </w:r>
            <w:r>
              <w:rPr>
                <w:rFonts w:eastAsiaTheme="minorEastAsia"/>
                <w:bCs/>
              </w:rPr>
              <w:t xml:space="preserve">phase 2 </w:t>
            </w:r>
            <w:r w:rsidRPr="004F212A">
              <w:rPr>
                <w:rFonts w:eastAsiaTheme="minorEastAsia"/>
                <w:bCs/>
              </w:rPr>
              <w:t>that you w</w:t>
            </w:r>
            <w:r>
              <w:rPr>
                <w:rFonts w:eastAsiaTheme="minorEastAsia"/>
                <w:bCs/>
              </w:rPr>
              <w:t xml:space="preserve">ill add to your transition Plan? </w:t>
            </w:r>
          </w:p>
        </w:tc>
      </w:tr>
      <w:tr w:rsidR="006C333F" w:rsidTr="00F77ED6" w14:paraId="69253084" w14:textId="77777777">
        <w:trPr>
          <w:trHeight w:val="425"/>
        </w:trPr>
        <w:tc>
          <w:tcPr>
            <w:tcW w:w="5000" w:type="pct"/>
            <w:gridSpan w:val="3"/>
            <w:shd w:val="clear" w:color="auto" w:fill="auto"/>
          </w:tcPr>
          <w:p w:rsidR="006C333F" w:rsidP="00F77ED6" w:rsidRDefault="006C333F" w14:paraId="19B5F8BD" w14:textId="77777777">
            <w:pPr>
              <w:contextualSpacing/>
              <w:rPr>
                <w:rFonts w:eastAsiaTheme="minorEastAsia"/>
              </w:rPr>
            </w:pPr>
            <w:r>
              <w:rPr>
                <w:rFonts w:eastAsiaTheme="minorEastAsia"/>
              </w:rPr>
              <w:t>Phase 1: Curriculum threads where progress has been made:</w:t>
            </w:r>
          </w:p>
          <w:p w:rsidR="006C333F" w:rsidP="00F77ED6" w:rsidRDefault="006C333F" w14:paraId="75143151" w14:textId="77777777">
            <w:pPr>
              <w:contextualSpacing/>
              <w:rPr>
                <w:rFonts w:eastAsiaTheme="minorEastAsia"/>
              </w:rPr>
            </w:pPr>
          </w:p>
          <w:p w:rsidR="006C333F" w:rsidP="00F77ED6" w:rsidRDefault="006C333F" w14:paraId="22B4D548" w14:textId="1293C537">
            <w:pPr>
              <w:contextualSpacing/>
              <w:rPr>
                <w:rFonts w:eastAsiaTheme="minorEastAsia"/>
              </w:rPr>
            </w:pPr>
            <w:r>
              <w:rPr>
                <w:rFonts w:eastAsiaTheme="minorEastAsia"/>
              </w:rPr>
              <w:t>Key priorities for phase 2</w:t>
            </w:r>
            <w:r w:rsidR="00C45117">
              <w:rPr>
                <w:rFonts w:eastAsiaTheme="minorEastAsia"/>
              </w:rPr>
              <w:t>:</w:t>
            </w:r>
            <w:r>
              <w:rPr>
                <w:rFonts w:eastAsiaTheme="minorEastAsia"/>
              </w:rPr>
              <w:t xml:space="preserve"> </w:t>
            </w:r>
          </w:p>
          <w:p w:rsidR="006C333F" w:rsidP="00F77ED6" w:rsidRDefault="006C333F" w14:paraId="0E66F184" w14:textId="77777777">
            <w:pPr>
              <w:contextualSpacing/>
              <w:rPr>
                <w:rFonts w:eastAsiaTheme="minorEastAsia"/>
              </w:rPr>
            </w:pPr>
          </w:p>
          <w:p w:rsidRPr="23080949" w:rsidR="006C333F" w:rsidP="00F77ED6" w:rsidRDefault="006C333F" w14:paraId="1E4C1DF0" w14:textId="77777777">
            <w:pPr>
              <w:contextualSpacing/>
              <w:rPr>
                <w:rFonts w:eastAsiaTheme="minorEastAsia"/>
              </w:rPr>
            </w:pPr>
          </w:p>
        </w:tc>
      </w:tr>
    </w:tbl>
    <w:p w:rsidR="003C70BB" w:rsidP="00772BCD" w:rsidRDefault="003C70BB" w14:paraId="60311517" w14:textId="77777777">
      <w:pPr>
        <w:spacing w:line="23" w:lineRule="atLeast"/>
        <w:rPr>
          <w:rFonts w:cstheme="minorHAnsi"/>
          <w:b/>
        </w:rPr>
      </w:pPr>
    </w:p>
    <w:p w:rsidR="00A55692" w:rsidP="00A55692" w:rsidRDefault="00A55692" w14:paraId="54FEFC57" w14:textId="77777777">
      <w:pPr>
        <w:rPr>
          <w:rFonts w:cstheme="minorHAnsi"/>
        </w:rPr>
      </w:pPr>
    </w:p>
    <w:p w:rsidR="008751D6" w:rsidP="00A55692" w:rsidRDefault="008751D6" w14:paraId="4C68AF39" w14:textId="77777777">
      <w:pPr>
        <w:rPr>
          <w:rFonts w:cstheme="minorHAnsi"/>
        </w:rPr>
      </w:pPr>
    </w:p>
    <w:p w:rsidR="008751D6" w:rsidP="00A55692" w:rsidRDefault="008751D6" w14:paraId="76EFC9DB" w14:textId="77777777">
      <w:pPr>
        <w:rPr>
          <w:rFonts w:cstheme="minorHAnsi"/>
        </w:rPr>
      </w:pPr>
    </w:p>
    <w:p w:rsidR="008751D6" w:rsidP="00A55692" w:rsidRDefault="008751D6" w14:paraId="280BCDC3" w14:textId="77777777">
      <w:pPr>
        <w:rPr>
          <w:rFonts w:cstheme="minorHAnsi"/>
        </w:rPr>
      </w:pPr>
    </w:p>
    <w:p w:rsidR="008751D6" w:rsidP="00A55692" w:rsidRDefault="008751D6" w14:paraId="4FA7A730" w14:textId="77777777">
      <w:pPr>
        <w:rPr>
          <w:rFonts w:cstheme="minorHAnsi"/>
        </w:rPr>
      </w:pPr>
    </w:p>
    <w:p w:rsidR="008751D6" w:rsidP="00A55692" w:rsidRDefault="008751D6" w14:paraId="56BD5EA4" w14:textId="77777777">
      <w:pPr>
        <w:rPr>
          <w:rFonts w:cstheme="minorHAnsi"/>
        </w:rPr>
      </w:pPr>
    </w:p>
    <w:p w:rsidR="008751D6" w:rsidP="00A55692" w:rsidRDefault="008751D6" w14:paraId="14F79382" w14:textId="77777777">
      <w:pPr>
        <w:rPr>
          <w:rFonts w:cstheme="minorHAnsi"/>
        </w:rPr>
      </w:pPr>
    </w:p>
    <w:p w:rsidR="008751D6" w:rsidP="00A55692" w:rsidRDefault="008751D6" w14:paraId="26203CE0" w14:textId="77777777">
      <w:pPr>
        <w:rPr>
          <w:rFonts w:cstheme="minorHAnsi"/>
        </w:rPr>
      </w:pPr>
    </w:p>
    <w:p w:rsidR="008751D6" w:rsidP="00A55692" w:rsidRDefault="008751D6" w14:paraId="5E2A0DC1" w14:textId="77777777">
      <w:pPr>
        <w:rPr>
          <w:rFonts w:cstheme="minorHAnsi"/>
        </w:rPr>
      </w:pPr>
    </w:p>
    <w:tbl>
      <w:tblPr>
        <w:tblpPr w:leftFromText="180" w:rightFromText="180" w:vertAnchor="text" w:horzAnchor="margin" w:tblpY="283"/>
        <w:tblOverlap w:val="never"/>
        <w:tblW w:w="473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247"/>
        <w:gridCol w:w="3011"/>
        <w:gridCol w:w="4375"/>
      </w:tblGrid>
      <w:tr w:rsidRPr="23080949" w:rsidR="008751D6" w:rsidTr="008751D6" w14:paraId="2DF3878B" w14:textId="77777777">
        <w:trPr>
          <w:trHeight w:val="272"/>
        </w:trPr>
        <w:tc>
          <w:tcPr>
            <w:tcW w:w="5000" w:type="pct"/>
            <w:gridSpan w:val="3"/>
            <w:shd w:val="clear" w:color="auto" w:fill="C5E0B3" w:themeFill="accent6" w:themeFillTint="66"/>
          </w:tcPr>
          <w:p w:rsidRPr="23080949" w:rsidR="008751D6" w:rsidP="008751D6" w:rsidRDefault="008751D6" w14:paraId="41D54637" w14:textId="77777777">
            <w:pPr>
              <w:contextualSpacing/>
              <w:rPr>
                <w:rFonts w:eastAsiaTheme="minorEastAsia"/>
                <w:b/>
                <w:bCs/>
              </w:rPr>
            </w:pPr>
            <w:r>
              <w:rPr>
                <w:rFonts w:eastAsiaTheme="minorEastAsia"/>
                <w:b/>
                <w:bCs/>
              </w:rPr>
              <w:lastRenderedPageBreak/>
              <w:t xml:space="preserve">Phase 2 Record of Progress (Spring Term) </w:t>
            </w:r>
          </w:p>
        </w:tc>
      </w:tr>
      <w:tr w:rsidRPr="003A5F25" w:rsidR="008751D6" w:rsidTr="008751D6" w14:paraId="0DD62C3F" w14:textId="77777777">
        <w:trPr>
          <w:trHeight w:val="501"/>
        </w:trPr>
        <w:tc>
          <w:tcPr>
            <w:tcW w:w="5000" w:type="pct"/>
            <w:gridSpan w:val="3"/>
            <w:shd w:val="clear" w:color="auto" w:fill="C5E0B3" w:themeFill="accent6" w:themeFillTint="66"/>
          </w:tcPr>
          <w:p w:rsidRPr="003A5F25" w:rsidR="008751D6" w:rsidP="008751D6" w:rsidRDefault="008751D6" w14:paraId="72A3B7FC" w14:textId="77777777">
            <w:pPr>
              <w:contextualSpacing/>
              <w:rPr>
                <w:rFonts w:eastAsiaTheme="minorEastAsia"/>
              </w:rPr>
            </w:pPr>
            <w:r w:rsidRPr="23080949">
              <w:rPr>
                <w:rFonts w:eastAsiaTheme="minorEastAsia"/>
                <w:b/>
                <w:bCs/>
              </w:rPr>
              <w:t>Overall Comment</w:t>
            </w:r>
            <w:r>
              <w:rPr>
                <w:rFonts w:eastAsiaTheme="minorEastAsia"/>
              </w:rPr>
              <w:t xml:space="preserve"> (Subject Mentor): Summarise what the trainee knows, understands and </w:t>
            </w:r>
            <w:proofErr w:type="gramStart"/>
            <w:r>
              <w:rPr>
                <w:rFonts w:eastAsiaTheme="minorEastAsia"/>
              </w:rPr>
              <w:t>is able to</w:t>
            </w:r>
            <w:proofErr w:type="gramEnd"/>
            <w:r>
              <w:rPr>
                <w:rFonts w:eastAsiaTheme="minorEastAsia"/>
              </w:rPr>
              <w:t xml:space="preserve"> do in relation to the intended subject specific curriculum</w:t>
            </w:r>
            <w:r w:rsidRPr="23080949">
              <w:rPr>
                <w:rFonts w:eastAsiaTheme="minorEastAsia"/>
              </w:rPr>
              <w:t xml:space="preserve">. This review must reflect the trainee’s attainment rather than effort or intention and should be an accurate record of the progress to date. </w:t>
            </w:r>
          </w:p>
        </w:tc>
      </w:tr>
      <w:tr w:rsidR="008751D6" w:rsidTr="008751D6" w14:paraId="0601136C" w14:textId="77777777">
        <w:trPr>
          <w:trHeight w:val="1128"/>
        </w:trPr>
        <w:tc>
          <w:tcPr>
            <w:tcW w:w="5000" w:type="pct"/>
            <w:gridSpan w:val="3"/>
          </w:tcPr>
          <w:p w:rsidRPr="007D4F63" w:rsidR="008751D6" w:rsidP="008751D6" w:rsidRDefault="008751D6" w14:paraId="6C6C1D5D" w14:textId="77777777">
            <w:pPr>
              <w:contextualSpacing/>
              <w:rPr>
                <w:rFonts w:eastAsiaTheme="minorEastAsia"/>
              </w:rPr>
            </w:pPr>
            <w:r>
              <w:rPr>
                <w:rFonts w:eastAsiaTheme="minorEastAsia"/>
              </w:rPr>
              <w:t xml:space="preserve"> Phase 2</w:t>
            </w:r>
            <w:r w:rsidRPr="007D4F63">
              <w:rPr>
                <w:rFonts w:eastAsiaTheme="minorEastAsia"/>
              </w:rPr>
              <w:t>:</w:t>
            </w:r>
            <w:r>
              <w:rPr>
                <w:rFonts w:eastAsiaTheme="minorEastAsia"/>
              </w:rPr>
              <w:t xml:space="preserve"> What the trainee knows and understands in relation to the intended subject specific curriculum. </w:t>
            </w:r>
          </w:p>
          <w:p w:rsidR="008751D6" w:rsidP="008751D6" w:rsidRDefault="008751D6" w14:paraId="0AAF66A2" w14:textId="77777777">
            <w:pPr>
              <w:contextualSpacing/>
              <w:rPr>
                <w:rFonts w:cstheme="minorHAnsi"/>
              </w:rPr>
            </w:pPr>
          </w:p>
        </w:tc>
      </w:tr>
      <w:tr w:rsidR="008751D6" w:rsidTr="008751D6" w14:paraId="6B2B52A5" w14:textId="77777777">
        <w:trPr>
          <w:trHeight w:val="1128"/>
        </w:trPr>
        <w:tc>
          <w:tcPr>
            <w:tcW w:w="5000" w:type="pct"/>
            <w:gridSpan w:val="3"/>
          </w:tcPr>
          <w:p w:rsidR="008751D6" w:rsidP="008751D6" w:rsidRDefault="008751D6" w14:paraId="7252BD0B" w14:textId="77777777">
            <w:pPr>
              <w:contextualSpacing/>
              <w:rPr>
                <w:rFonts w:eastAsiaTheme="minorEastAsia"/>
              </w:rPr>
            </w:pPr>
            <w:r w:rsidRPr="00993342">
              <w:rPr>
                <w:rStyle w:val="normaltextrun"/>
                <w:rFonts w:ascii="Calibri" w:hAnsi="Calibri" w:cs="Calibri"/>
                <w:color w:val="000000"/>
                <w:shd w:val="clear" w:color="auto" w:fill="FFFFFF"/>
              </w:rPr>
              <w:t>How the trainee has developed skills in talk for learning strategies (ITAP focus)</w:t>
            </w:r>
            <w:r w:rsidRPr="00993342">
              <w:rPr>
                <w:rStyle w:val="eop"/>
                <w:rFonts w:ascii="Calibri" w:hAnsi="Calibri" w:cs="Calibri"/>
                <w:color w:val="000000"/>
                <w:shd w:val="clear" w:color="auto" w:fill="FFFFFF"/>
              </w:rPr>
              <w:t> </w:t>
            </w:r>
          </w:p>
        </w:tc>
      </w:tr>
      <w:tr w:rsidR="008751D6" w:rsidTr="008751D6" w14:paraId="5B0549D5" w14:textId="77777777">
        <w:trPr>
          <w:trHeight w:val="931"/>
        </w:trPr>
        <w:tc>
          <w:tcPr>
            <w:tcW w:w="5000" w:type="pct"/>
            <w:gridSpan w:val="3"/>
          </w:tcPr>
          <w:p w:rsidR="008751D6" w:rsidP="008751D6" w:rsidRDefault="008751D6" w14:paraId="780E6352" w14:textId="77777777">
            <w:pPr>
              <w:contextualSpacing/>
              <w:rPr>
                <w:rFonts w:eastAsiaTheme="minorEastAsia"/>
              </w:rPr>
            </w:pPr>
            <w:r>
              <w:rPr>
                <w:rFonts w:eastAsiaTheme="minorEastAsia"/>
              </w:rPr>
              <w:t xml:space="preserve"> What are the key aspects of the subject specific curriculum that should be the focus at the start of phase 3? (Maximum of 3 SHARP targets)</w:t>
            </w:r>
          </w:p>
        </w:tc>
      </w:tr>
      <w:tr w:rsidRPr="23080949" w:rsidR="008751D6" w:rsidTr="008751D6" w14:paraId="0CF425E3" w14:textId="77777777">
        <w:trPr>
          <w:trHeight w:val="296"/>
        </w:trPr>
        <w:tc>
          <w:tcPr>
            <w:tcW w:w="2476" w:type="pct"/>
          </w:tcPr>
          <w:p w:rsidRPr="23080949" w:rsidR="008751D6" w:rsidP="008751D6" w:rsidRDefault="008751D6" w14:paraId="74EE52C2" w14:textId="77777777">
            <w:pPr>
              <w:contextualSpacing/>
              <w:rPr>
                <w:rFonts w:eastAsiaTheme="minorEastAsia"/>
              </w:rPr>
            </w:pPr>
            <w:r>
              <w:rPr>
                <w:rFonts w:eastAsiaTheme="minorEastAsia"/>
              </w:rPr>
              <w:t>Subject mentor’s n</w:t>
            </w:r>
            <w:r w:rsidRPr="007D4F63">
              <w:rPr>
                <w:rFonts w:eastAsiaTheme="minorEastAsia"/>
              </w:rPr>
              <w:t>ame:</w:t>
            </w:r>
          </w:p>
        </w:tc>
        <w:tc>
          <w:tcPr>
            <w:tcW w:w="1029" w:type="pct"/>
          </w:tcPr>
          <w:p w:rsidRPr="23080949" w:rsidR="008751D6" w:rsidP="008751D6" w:rsidRDefault="008751D6" w14:paraId="75E9C945" w14:textId="77777777">
            <w:pPr>
              <w:contextualSpacing/>
              <w:rPr>
                <w:rFonts w:eastAsiaTheme="minorEastAsia"/>
              </w:rPr>
            </w:pPr>
            <w:r>
              <w:rPr>
                <w:rFonts w:eastAsiaTheme="minorEastAsia"/>
              </w:rPr>
              <w:t>Date:</w:t>
            </w:r>
          </w:p>
        </w:tc>
        <w:tc>
          <w:tcPr>
            <w:tcW w:w="1495" w:type="pct"/>
          </w:tcPr>
          <w:p w:rsidRPr="23080949" w:rsidR="008751D6" w:rsidP="008751D6" w:rsidRDefault="008751D6" w14:paraId="24DB5261" w14:textId="77777777">
            <w:pPr>
              <w:contextualSpacing/>
              <w:rPr>
                <w:rFonts w:eastAsiaTheme="minorEastAsia"/>
              </w:rPr>
            </w:pPr>
            <w:r>
              <w:rPr>
                <w:rFonts w:eastAsiaTheme="minorEastAsia"/>
              </w:rPr>
              <w:t>No. of placement days completed:</w:t>
            </w:r>
          </w:p>
        </w:tc>
      </w:tr>
      <w:tr w:rsidR="008751D6" w:rsidTr="008751D6" w14:paraId="72580012" w14:textId="77777777">
        <w:trPr>
          <w:trHeight w:val="285"/>
        </w:trPr>
        <w:tc>
          <w:tcPr>
            <w:tcW w:w="5000" w:type="pct"/>
            <w:gridSpan w:val="3"/>
            <w:shd w:val="clear" w:color="auto" w:fill="C5E0B3" w:themeFill="accent6" w:themeFillTint="66"/>
          </w:tcPr>
          <w:p w:rsidR="008751D6" w:rsidP="008751D6" w:rsidRDefault="008751D6" w14:paraId="0D5E365B" w14:textId="77777777">
            <w:pPr>
              <w:contextualSpacing/>
              <w:rPr>
                <w:rFonts w:eastAsiaTheme="minorEastAsia"/>
              </w:rPr>
            </w:pPr>
            <w:r w:rsidRPr="23080949">
              <w:rPr>
                <w:rFonts w:eastAsiaTheme="minorEastAsia"/>
                <w:b/>
                <w:bCs/>
              </w:rPr>
              <w:t xml:space="preserve"> Overall Comment</w:t>
            </w:r>
            <w:r w:rsidRPr="23080949">
              <w:rPr>
                <w:rFonts w:eastAsiaTheme="minorEastAsia"/>
              </w:rPr>
              <w:t xml:space="preserve"> (Professional Mentor)</w:t>
            </w:r>
            <w:r>
              <w:rPr>
                <w:rFonts w:eastAsiaTheme="minorEastAsia"/>
              </w:rPr>
              <w:t xml:space="preserve">: Summarise what the trainee knows, understands and </w:t>
            </w:r>
            <w:proofErr w:type="gramStart"/>
            <w:r>
              <w:rPr>
                <w:rFonts w:eastAsiaTheme="minorEastAsia"/>
              </w:rPr>
              <w:t>is able to</w:t>
            </w:r>
            <w:proofErr w:type="gramEnd"/>
            <w:r>
              <w:rPr>
                <w:rFonts w:eastAsiaTheme="minorEastAsia"/>
              </w:rPr>
              <w:t xml:space="preserve"> do in relation to the Professional Behaviours aspect of the curriculum and comment on their professional conduct.</w:t>
            </w:r>
          </w:p>
        </w:tc>
      </w:tr>
      <w:tr w:rsidR="008751D6" w:rsidTr="008751D6" w14:paraId="44B691B3" w14:textId="77777777">
        <w:trPr>
          <w:trHeight w:val="285"/>
        </w:trPr>
        <w:tc>
          <w:tcPr>
            <w:tcW w:w="5000" w:type="pct"/>
            <w:gridSpan w:val="3"/>
            <w:shd w:val="clear" w:color="auto" w:fill="auto"/>
          </w:tcPr>
          <w:p w:rsidR="008751D6" w:rsidP="008751D6" w:rsidRDefault="008751D6" w14:paraId="3507A987" w14:textId="77777777">
            <w:pPr>
              <w:contextualSpacing/>
              <w:rPr>
                <w:rFonts w:eastAsiaTheme="minorEastAsia"/>
              </w:rPr>
            </w:pPr>
            <w:r>
              <w:rPr>
                <w:rFonts w:eastAsiaTheme="minorEastAsia"/>
              </w:rPr>
              <w:t xml:space="preserve">Phase 2: </w:t>
            </w:r>
          </w:p>
          <w:p w:rsidR="008751D6" w:rsidP="008751D6" w:rsidRDefault="008751D6" w14:paraId="01FF649B" w14:textId="77777777">
            <w:pPr>
              <w:contextualSpacing/>
              <w:rPr>
                <w:rFonts w:eastAsiaTheme="minorEastAsia"/>
              </w:rPr>
            </w:pPr>
            <w:r>
              <w:rPr>
                <w:rFonts w:eastAsiaTheme="minorEastAsia"/>
              </w:rPr>
              <w:t>Professional Behaviours aspect of the curriculum:</w:t>
            </w:r>
          </w:p>
          <w:p w:rsidR="008751D6" w:rsidP="008751D6" w:rsidRDefault="008751D6" w14:paraId="3DC34981" w14:textId="77777777">
            <w:pPr>
              <w:contextualSpacing/>
              <w:rPr>
                <w:rFonts w:eastAsiaTheme="minorEastAsia"/>
              </w:rPr>
            </w:pPr>
          </w:p>
          <w:p w:rsidR="008751D6" w:rsidP="008751D6" w:rsidRDefault="008751D6" w14:paraId="07E7A060" w14:textId="77777777">
            <w:pPr>
              <w:contextualSpacing/>
              <w:rPr>
                <w:rFonts w:eastAsiaTheme="minorEastAsia"/>
              </w:rPr>
            </w:pPr>
          </w:p>
          <w:p w:rsidR="008751D6" w:rsidP="008751D6" w:rsidRDefault="008751D6" w14:paraId="5C004A6E" w14:textId="77777777">
            <w:pPr>
              <w:contextualSpacing/>
              <w:rPr>
                <w:rFonts w:eastAsiaTheme="minorEastAsia"/>
              </w:rPr>
            </w:pPr>
            <w:r>
              <w:rPr>
                <w:rFonts w:eastAsiaTheme="minorEastAsia"/>
              </w:rPr>
              <w:t>Professional and Personal Conduct:</w:t>
            </w:r>
          </w:p>
          <w:p w:rsidR="008751D6" w:rsidP="008751D6" w:rsidRDefault="008751D6" w14:paraId="123449B6" w14:textId="77777777">
            <w:pPr>
              <w:contextualSpacing/>
              <w:rPr>
                <w:rFonts w:eastAsiaTheme="minorEastAsia"/>
              </w:rPr>
            </w:pPr>
            <w:r>
              <w:rPr>
                <w:rFonts w:eastAsiaTheme="minorEastAsia"/>
              </w:rPr>
              <w:t xml:space="preserve"> </w:t>
            </w:r>
          </w:p>
          <w:p w:rsidR="008751D6" w:rsidP="008751D6" w:rsidRDefault="008751D6" w14:paraId="7AFC863B" w14:textId="77777777">
            <w:pPr>
              <w:contextualSpacing/>
              <w:rPr>
                <w:rFonts w:eastAsiaTheme="minorEastAsia"/>
              </w:rPr>
            </w:pPr>
          </w:p>
        </w:tc>
      </w:tr>
      <w:tr w:rsidR="008751D6" w:rsidTr="008751D6" w14:paraId="227CA06E" w14:textId="77777777">
        <w:trPr>
          <w:trHeight w:val="285"/>
        </w:trPr>
        <w:tc>
          <w:tcPr>
            <w:tcW w:w="2476" w:type="pct"/>
            <w:shd w:val="clear" w:color="auto" w:fill="auto"/>
          </w:tcPr>
          <w:p w:rsidR="008751D6" w:rsidP="008751D6" w:rsidRDefault="008751D6" w14:paraId="2B005B11" w14:textId="77777777">
            <w:pPr>
              <w:contextualSpacing/>
              <w:rPr>
                <w:rFonts w:eastAsiaTheme="minorEastAsia"/>
              </w:rPr>
            </w:pPr>
            <w:r>
              <w:rPr>
                <w:rFonts w:eastAsiaTheme="minorEastAsia"/>
              </w:rPr>
              <w:t>Professional mentor’s name:</w:t>
            </w:r>
          </w:p>
        </w:tc>
        <w:tc>
          <w:tcPr>
            <w:tcW w:w="2524" w:type="pct"/>
            <w:gridSpan w:val="2"/>
            <w:shd w:val="clear" w:color="auto" w:fill="auto"/>
          </w:tcPr>
          <w:p w:rsidR="008751D6" w:rsidP="008751D6" w:rsidRDefault="008751D6" w14:paraId="47B26940" w14:textId="77777777">
            <w:pPr>
              <w:contextualSpacing/>
              <w:rPr>
                <w:rFonts w:eastAsiaTheme="minorEastAsia"/>
              </w:rPr>
            </w:pPr>
            <w:r>
              <w:rPr>
                <w:rFonts w:eastAsiaTheme="minorEastAsia"/>
              </w:rPr>
              <w:t>Date:</w:t>
            </w:r>
          </w:p>
        </w:tc>
      </w:tr>
      <w:tr w:rsidR="008751D6" w:rsidTr="008751D6" w14:paraId="449374D8" w14:textId="77777777">
        <w:trPr>
          <w:trHeight w:val="313"/>
        </w:trPr>
        <w:tc>
          <w:tcPr>
            <w:tcW w:w="5000" w:type="pct"/>
            <w:gridSpan w:val="3"/>
            <w:shd w:val="clear" w:color="auto" w:fill="C5E0B3" w:themeFill="accent6" w:themeFillTint="66"/>
          </w:tcPr>
          <w:p w:rsidR="008751D6" w:rsidP="008751D6" w:rsidRDefault="008751D6" w14:paraId="2223702F" w14:textId="77777777">
            <w:pPr>
              <w:contextualSpacing/>
              <w:rPr>
                <w:rFonts w:eastAsiaTheme="minorEastAsia"/>
              </w:rPr>
            </w:pPr>
            <w:r w:rsidRPr="23080949">
              <w:rPr>
                <w:rFonts w:eastAsiaTheme="minorEastAsia"/>
                <w:b/>
                <w:bCs/>
              </w:rPr>
              <w:t xml:space="preserve"> </w:t>
            </w:r>
            <w:r>
              <w:rPr>
                <w:rFonts w:eastAsiaTheme="minorEastAsia"/>
                <w:b/>
                <w:bCs/>
              </w:rPr>
              <w:t xml:space="preserve">Trainee’s response: </w:t>
            </w:r>
            <w:r w:rsidRPr="004F212A">
              <w:rPr>
                <w:rFonts w:eastAsiaTheme="minorEastAsia"/>
                <w:bCs/>
              </w:rPr>
              <w:t>Which</w:t>
            </w:r>
            <w:r>
              <w:rPr>
                <w:rFonts w:eastAsiaTheme="minorEastAsia"/>
                <w:bCs/>
              </w:rPr>
              <w:t xml:space="preserve"> of</w:t>
            </w:r>
            <w:r w:rsidRPr="004F212A">
              <w:rPr>
                <w:rFonts w:eastAsiaTheme="minorEastAsia"/>
                <w:bCs/>
              </w:rPr>
              <w:t xml:space="preserve"> the curriculum threads have you made the most progress in achieving and what are you</w:t>
            </w:r>
            <w:r>
              <w:rPr>
                <w:rFonts w:eastAsiaTheme="minorEastAsia"/>
                <w:bCs/>
              </w:rPr>
              <w:t>r</w:t>
            </w:r>
            <w:r w:rsidRPr="004F212A">
              <w:rPr>
                <w:rFonts w:eastAsiaTheme="minorEastAsia"/>
                <w:bCs/>
              </w:rPr>
              <w:t xml:space="preserve"> key priorities for </w:t>
            </w:r>
            <w:r>
              <w:rPr>
                <w:rFonts w:eastAsiaTheme="minorEastAsia"/>
                <w:bCs/>
              </w:rPr>
              <w:t xml:space="preserve">phase 2 </w:t>
            </w:r>
            <w:r w:rsidRPr="004F212A">
              <w:rPr>
                <w:rFonts w:eastAsiaTheme="minorEastAsia"/>
                <w:bCs/>
              </w:rPr>
              <w:t>that you w</w:t>
            </w:r>
            <w:r>
              <w:rPr>
                <w:rFonts w:eastAsiaTheme="minorEastAsia"/>
                <w:bCs/>
              </w:rPr>
              <w:t>ill add to your transition Plan?</w:t>
            </w:r>
          </w:p>
        </w:tc>
      </w:tr>
      <w:tr w:rsidRPr="23080949" w:rsidR="008751D6" w:rsidTr="008751D6" w14:paraId="51177DE6" w14:textId="77777777">
        <w:trPr>
          <w:trHeight w:val="425"/>
        </w:trPr>
        <w:tc>
          <w:tcPr>
            <w:tcW w:w="5000" w:type="pct"/>
            <w:gridSpan w:val="3"/>
            <w:shd w:val="clear" w:color="auto" w:fill="auto"/>
          </w:tcPr>
          <w:p w:rsidR="008751D6" w:rsidP="008751D6" w:rsidRDefault="008751D6" w14:paraId="67F65E07" w14:textId="77777777">
            <w:pPr>
              <w:contextualSpacing/>
              <w:rPr>
                <w:rFonts w:eastAsiaTheme="minorEastAsia"/>
              </w:rPr>
            </w:pPr>
            <w:r>
              <w:rPr>
                <w:rFonts w:eastAsiaTheme="minorEastAsia"/>
              </w:rPr>
              <w:t>Phase 2: Curriculum threads where progress has been made:</w:t>
            </w:r>
          </w:p>
          <w:p w:rsidR="008751D6" w:rsidP="008751D6" w:rsidRDefault="008751D6" w14:paraId="71823165" w14:textId="77777777">
            <w:pPr>
              <w:contextualSpacing/>
              <w:rPr>
                <w:rFonts w:eastAsiaTheme="minorEastAsia"/>
              </w:rPr>
            </w:pPr>
          </w:p>
          <w:p w:rsidR="008751D6" w:rsidP="008751D6" w:rsidRDefault="008751D6" w14:paraId="2AADDD63" w14:textId="77777777">
            <w:pPr>
              <w:contextualSpacing/>
              <w:rPr>
                <w:rFonts w:eastAsiaTheme="minorEastAsia"/>
              </w:rPr>
            </w:pPr>
          </w:p>
          <w:p w:rsidR="008751D6" w:rsidP="008751D6" w:rsidRDefault="008751D6" w14:paraId="6B12F5CE" w14:textId="77777777">
            <w:pPr>
              <w:contextualSpacing/>
              <w:rPr>
                <w:rFonts w:eastAsiaTheme="minorEastAsia"/>
              </w:rPr>
            </w:pPr>
            <w:r>
              <w:rPr>
                <w:rFonts w:eastAsiaTheme="minorEastAsia"/>
              </w:rPr>
              <w:t xml:space="preserve">Key priorities for phase 2: </w:t>
            </w:r>
          </w:p>
          <w:p w:rsidR="008751D6" w:rsidP="008751D6" w:rsidRDefault="008751D6" w14:paraId="516CCDAE" w14:textId="77777777">
            <w:pPr>
              <w:contextualSpacing/>
              <w:rPr>
                <w:rFonts w:eastAsiaTheme="minorEastAsia"/>
              </w:rPr>
            </w:pPr>
          </w:p>
          <w:p w:rsidR="008751D6" w:rsidP="008751D6" w:rsidRDefault="008751D6" w14:paraId="561B7123" w14:textId="77777777">
            <w:pPr>
              <w:contextualSpacing/>
              <w:rPr>
                <w:rFonts w:eastAsiaTheme="minorEastAsia"/>
              </w:rPr>
            </w:pPr>
          </w:p>
          <w:p w:rsidRPr="23080949" w:rsidR="008751D6" w:rsidP="008751D6" w:rsidRDefault="008751D6" w14:paraId="75D03F40" w14:textId="77777777">
            <w:pPr>
              <w:contextualSpacing/>
              <w:jc w:val="center"/>
              <w:rPr>
                <w:rFonts w:eastAsiaTheme="minorEastAsia"/>
              </w:rPr>
            </w:pPr>
          </w:p>
        </w:tc>
      </w:tr>
    </w:tbl>
    <w:p w:rsidR="008751D6" w:rsidP="00A55692" w:rsidRDefault="008751D6" w14:paraId="5D7AC2CE" w14:textId="77777777">
      <w:pPr>
        <w:rPr>
          <w:rFonts w:cstheme="minorHAnsi"/>
        </w:rPr>
      </w:pPr>
    </w:p>
    <w:p w:rsidRPr="00A55692" w:rsidR="008751D6" w:rsidP="00A55692" w:rsidRDefault="008751D6" w14:paraId="60118614" w14:textId="1DA94206">
      <w:pPr>
        <w:rPr>
          <w:rFonts w:cstheme="minorHAnsi"/>
        </w:rPr>
        <w:sectPr w:rsidRPr="00A55692" w:rsidR="008751D6" w:rsidSect="00F02D20">
          <w:pgSz w:w="16838" w:h="11906" w:orient="landscape"/>
          <w:pgMar w:top="567" w:right="680" w:bottom="567" w:left="680" w:header="708" w:footer="708" w:gutter="0"/>
          <w:cols w:space="708"/>
          <w:docGrid w:linePitch="360"/>
        </w:sectPr>
      </w:pPr>
    </w:p>
    <w:p w:rsidR="006C333F" w:rsidP="00772BCD" w:rsidRDefault="006C333F" w14:paraId="6D212D7C" w14:textId="77777777">
      <w:pPr>
        <w:spacing w:line="23" w:lineRule="atLeast"/>
        <w:rPr>
          <w:rFonts w:cstheme="minorHAnsi"/>
          <w:b/>
        </w:rPr>
      </w:pPr>
    </w:p>
    <w:tbl>
      <w:tblPr>
        <w:tblpPr w:leftFromText="180" w:rightFromText="180" w:vertAnchor="text" w:horzAnchor="margin" w:tblpY="131"/>
        <w:tblW w:w="49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580"/>
        <w:gridCol w:w="2907"/>
        <w:gridCol w:w="4672"/>
      </w:tblGrid>
      <w:tr w:rsidRPr="23080949" w:rsidR="006C333F" w:rsidTr="00F77ED6" w14:paraId="061D6DCD" w14:textId="77777777">
        <w:trPr>
          <w:trHeight w:val="272"/>
        </w:trPr>
        <w:tc>
          <w:tcPr>
            <w:tcW w:w="5000" w:type="pct"/>
            <w:gridSpan w:val="3"/>
            <w:shd w:val="clear" w:color="auto" w:fill="DBDBDB" w:themeFill="accent3" w:themeFillTint="66"/>
          </w:tcPr>
          <w:p w:rsidRPr="23080949" w:rsidR="006C333F" w:rsidP="00F77ED6" w:rsidRDefault="006C333F" w14:paraId="5657EC9F" w14:textId="77777777">
            <w:pPr>
              <w:contextualSpacing/>
              <w:rPr>
                <w:rFonts w:eastAsiaTheme="minorEastAsia"/>
                <w:b/>
                <w:bCs/>
              </w:rPr>
            </w:pPr>
            <w:r>
              <w:rPr>
                <w:rFonts w:eastAsiaTheme="minorEastAsia"/>
                <w:b/>
                <w:bCs/>
              </w:rPr>
              <w:t>Phase 3: Final Summary Record of Progress</w:t>
            </w:r>
          </w:p>
        </w:tc>
      </w:tr>
      <w:tr w:rsidRPr="003A5F25" w:rsidR="006C333F" w:rsidTr="00F77ED6" w14:paraId="453052AA" w14:textId="77777777">
        <w:trPr>
          <w:trHeight w:val="501"/>
        </w:trPr>
        <w:tc>
          <w:tcPr>
            <w:tcW w:w="5000" w:type="pct"/>
            <w:gridSpan w:val="3"/>
            <w:shd w:val="clear" w:color="auto" w:fill="DBDBDB" w:themeFill="accent3" w:themeFillTint="66"/>
          </w:tcPr>
          <w:p w:rsidRPr="003A5F25" w:rsidR="006C333F" w:rsidP="00F77ED6" w:rsidRDefault="006C333F" w14:paraId="320A0360" w14:textId="77777777">
            <w:pPr>
              <w:contextualSpacing/>
              <w:rPr>
                <w:rFonts w:eastAsiaTheme="minorEastAsia"/>
              </w:rPr>
            </w:pPr>
            <w:r w:rsidRPr="23080949">
              <w:rPr>
                <w:rFonts w:eastAsiaTheme="minorEastAsia"/>
                <w:b/>
                <w:bCs/>
              </w:rPr>
              <w:t>Overall Comment</w:t>
            </w:r>
            <w:r>
              <w:rPr>
                <w:rFonts w:eastAsiaTheme="minorEastAsia"/>
              </w:rPr>
              <w:t xml:space="preserve"> (Subject Mentor): Summarise the trainee’s key strengths in relation to meeting the Teachers’ Standards (right hand column of the Progression booklet)</w:t>
            </w:r>
          </w:p>
        </w:tc>
      </w:tr>
      <w:tr w:rsidR="006C333F" w:rsidTr="00F77ED6" w14:paraId="505E30BB" w14:textId="77777777">
        <w:trPr>
          <w:trHeight w:val="1128"/>
        </w:trPr>
        <w:tc>
          <w:tcPr>
            <w:tcW w:w="5000" w:type="pct"/>
            <w:gridSpan w:val="3"/>
          </w:tcPr>
          <w:p w:rsidR="006C333F" w:rsidP="00F77ED6" w:rsidRDefault="006C333F" w14:paraId="69E026F6" w14:textId="77777777">
            <w:pPr>
              <w:contextualSpacing/>
              <w:rPr>
                <w:rFonts w:eastAsiaTheme="minorEastAsia"/>
              </w:rPr>
            </w:pPr>
            <w:r>
              <w:rPr>
                <w:rFonts w:eastAsiaTheme="minorEastAsia"/>
              </w:rPr>
              <w:t>Phase 3: Key strengths in relation to meeting the Teacher’s Standards (right hand column of the Progression booklet).</w:t>
            </w:r>
          </w:p>
          <w:p w:rsidR="006C333F" w:rsidP="00F77ED6" w:rsidRDefault="006C333F" w14:paraId="57439816" w14:textId="77777777">
            <w:pPr>
              <w:contextualSpacing/>
              <w:rPr>
                <w:rFonts w:cstheme="minorHAnsi"/>
              </w:rPr>
            </w:pPr>
          </w:p>
          <w:p w:rsidR="006C333F" w:rsidP="00F77ED6" w:rsidRDefault="006C333F" w14:paraId="572E7356" w14:textId="77777777">
            <w:pPr>
              <w:contextualSpacing/>
              <w:rPr>
                <w:rFonts w:cstheme="minorHAnsi"/>
              </w:rPr>
            </w:pPr>
          </w:p>
          <w:p w:rsidR="006C333F" w:rsidP="00F77ED6" w:rsidRDefault="006C333F" w14:paraId="2C0B80F0" w14:textId="77777777">
            <w:pPr>
              <w:contextualSpacing/>
              <w:rPr>
                <w:rFonts w:cstheme="minorHAnsi"/>
              </w:rPr>
            </w:pPr>
          </w:p>
        </w:tc>
      </w:tr>
      <w:tr w:rsidR="00723C39" w:rsidTr="00F77ED6" w14:paraId="5986465B" w14:textId="77777777">
        <w:trPr>
          <w:trHeight w:val="1128"/>
        </w:trPr>
        <w:tc>
          <w:tcPr>
            <w:tcW w:w="5000" w:type="pct"/>
            <w:gridSpan w:val="3"/>
          </w:tcPr>
          <w:p w:rsidR="00723C39" w:rsidP="00F77ED6" w:rsidRDefault="00723C39" w14:paraId="2DC78000" w14:textId="0462C214">
            <w:pPr>
              <w:contextualSpacing/>
              <w:rPr>
                <w:rFonts w:eastAsiaTheme="minorEastAsia"/>
              </w:rPr>
            </w:pPr>
            <w:r w:rsidRPr="00723C39">
              <w:rPr>
                <w:rFonts w:eastAsiaTheme="minorEastAsia"/>
              </w:rPr>
              <w:t>How the trainee has developed skills in assessment for impact strategies (ITAP focus) </w:t>
            </w:r>
          </w:p>
        </w:tc>
      </w:tr>
      <w:tr w:rsidR="006C333F" w:rsidTr="00F77ED6" w14:paraId="00610F80" w14:textId="77777777">
        <w:trPr>
          <w:trHeight w:val="1128"/>
        </w:trPr>
        <w:tc>
          <w:tcPr>
            <w:tcW w:w="5000" w:type="pct"/>
            <w:gridSpan w:val="3"/>
          </w:tcPr>
          <w:p w:rsidR="006C333F" w:rsidP="00F77ED6" w:rsidRDefault="006C333F" w14:paraId="488062F4" w14:textId="77777777">
            <w:pPr>
              <w:contextualSpacing/>
              <w:rPr>
                <w:rFonts w:eastAsiaTheme="minorEastAsia"/>
              </w:rPr>
            </w:pPr>
            <w:r w:rsidRPr="23080949">
              <w:rPr>
                <w:rFonts w:eastAsiaTheme="minorEastAsia"/>
              </w:rPr>
              <w:t xml:space="preserve"> </w:t>
            </w:r>
            <w:r>
              <w:rPr>
                <w:rFonts w:eastAsiaTheme="minorEastAsia"/>
              </w:rPr>
              <w:t xml:space="preserve">What are the key targets for further development in relation to the Teachers’ Standards (right had column of the Progression booklet)?  – maximum of three. </w:t>
            </w:r>
          </w:p>
        </w:tc>
      </w:tr>
      <w:tr w:rsidRPr="23080949" w:rsidR="002E552B" w:rsidTr="002E552B" w14:paraId="7DC58631" w14:textId="77777777">
        <w:trPr>
          <w:trHeight w:val="287"/>
        </w:trPr>
        <w:tc>
          <w:tcPr>
            <w:tcW w:w="2500" w:type="pct"/>
          </w:tcPr>
          <w:p w:rsidRPr="23080949" w:rsidR="002E552B" w:rsidP="002E552B" w:rsidRDefault="002E552B" w14:paraId="269C4159" w14:textId="1E438462">
            <w:pPr>
              <w:contextualSpacing/>
              <w:rPr>
                <w:rFonts w:eastAsiaTheme="minorEastAsia"/>
              </w:rPr>
            </w:pPr>
            <w:r>
              <w:rPr>
                <w:rFonts w:eastAsiaTheme="minorEastAsia"/>
              </w:rPr>
              <w:t xml:space="preserve">Subject mentor’s name: </w:t>
            </w:r>
          </w:p>
        </w:tc>
        <w:tc>
          <w:tcPr>
            <w:tcW w:w="959" w:type="pct"/>
          </w:tcPr>
          <w:p w:rsidRPr="23080949" w:rsidR="002E552B" w:rsidP="002E552B" w:rsidRDefault="002E552B" w14:paraId="660B58E7" w14:textId="77777777">
            <w:pPr>
              <w:contextualSpacing/>
              <w:rPr>
                <w:rFonts w:eastAsiaTheme="minorEastAsia"/>
              </w:rPr>
            </w:pPr>
            <w:r>
              <w:rPr>
                <w:rFonts w:eastAsiaTheme="minorEastAsia"/>
              </w:rPr>
              <w:t>Date:</w:t>
            </w:r>
          </w:p>
        </w:tc>
        <w:tc>
          <w:tcPr>
            <w:tcW w:w="1542" w:type="pct"/>
          </w:tcPr>
          <w:p w:rsidRPr="23080949" w:rsidR="002E552B" w:rsidP="002E552B" w:rsidRDefault="002E552B" w14:paraId="5383AE60" w14:textId="5F96C12D">
            <w:pPr>
              <w:contextualSpacing/>
              <w:rPr>
                <w:rFonts w:eastAsiaTheme="minorEastAsia"/>
              </w:rPr>
            </w:pPr>
            <w:r>
              <w:rPr>
                <w:rFonts w:eastAsiaTheme="minorEastAsia"/>
              </w:rPr>
              <w:t>No. of placement days completed:</w:t>
            </w:r>
          </w:p>
        </w:tc>
      </w:tr>
      <w:tr w:rsidR="002E552B" w:rsidTr="00F77ED6" w14:paraId="04994549" w14:textId="77777777">
        <w:trPr>
          <w:trHeight w:val="285"/>
        </w:trPr>
        <w:tc>
          <w:tcPr>
            <w:tcW w:w="5000" w:type="pct"/>
            <w:gridSpan w:val="3"/>
            <w:shd w:val="clear" w:color="auto" w:fill="DBDBDB" w:themeFill="accent3" w:themeFillTint="66"/>
          </w:tcPr>
          <w:p w:rsidR="002E552B" w:rsidP="002E552B" w:rsidRDefault="002E552B" w14:paraId="1DBA0688" w14:textId="77777777">
            <w:pPr>
              <w:contextualSpacing/>
              <w:rPr>
                <w:rFonts w:eastAsiaTheme="minorEastAsia"/>
              </w:rPr>
            </w:pPr>
            <w:r w:rsidRPr="23080949">
              <w:rPr>
                <w:rFonts w:eastAsiaTheme="minorEastAsia"/>
                <w:b/>
                <w:bCs/>
              </w:rPr>
              <w:t xml:space="preserve"> Overall Comment</w:t>
            </w:r>
            <w:r w:rsidRPr="23080949">
              <w:rPr>
                <w:rFonts w:eastAsiaTheme="minorEastAsia"/>
              </w:rPr>
              <w:t xml:space="preserve"> (Professional Mentor)</w:t>
            </w:r>
          </w:p>
        </w:tc>
      </w:tr>
      <w:tr w:rsidR="002E552B" w:rsidTr="00F77ED6" w14:paraId="4359BC3E" w14:textId="77777777">
        <w:trPr>
          <w:trHeight w:val="285"/>
        </w:trPr>
        <w:tc>
          <w:tcPr>
            <w:tcW w:w="5000" w:type="pct"/>
            <w:gridSpan w:val="3"/>
            <w:shd w:val="clear" w:color="auto" w:fill="auto"/>
          </w:tcPr>
          <w:p w:rsidR="002E552B" w:rsidP="002E552B" w:rsidRDefault="002E552B" w14:paraId="0703A5A4" w14:textId="77777777">
            <w:pPr>
              <w:contextualSpacing/>
              <w:rPr>
                <w:rFonts w:eastAsiaTheme="minorEastAsia"/>
              </w:rPr>
            </w:pPr>
            <w:r>
              <w:rPr>
                <w:rFonts w:eastAsiaTheme="minorEastAsia"/>
              </w:rPr>
              <w:t>Phase 3:</w:t>
            </w:r>
          </w:p>
          <w:p w:rsidR="002E552B" w:rsidP="002E552B" w:rsidRDefault="002E552B" w14:paraId="31F626D2" w14:textId="77777777">
            <w:pPr>
              <w:contextualSpacing/>
              <w:rPr>
                <w:rFonts w:eastAsiaTheme="minorEastAsia"/>
              </w:rPr>
            </w:pPr>
            <w:r>
              <w:rPr>
                <w:rFonts w:eastAsiaTheme="minorEastAsia"/>
              </w:rPr>
              <w:t>Teaching Standard 8 (right hand column of the Progression booklet):</w:t>
            </w:r>
          </w:p>
          <w:p w:rsidR="002E552B" w:rsidP="002E552B" w:rsidRDefault="002E552B" w14:paraId="4B3C2081" w14:textId="77777777">
            <w:pPr>
              <w:contextualSpacing/>
              <w:rPr>
                <w:rFonts w:eastAsiaTheme="minorEastAsia"/>
              </w:rPr>
            </w:pPr>
          </w:p>
          <w:p w:rsidR="002E552B" w:rsidP="002E552B" w:rsidRDefault="002E552B" w14:paraId="5CB7C303" w14:textId="77777777">
            <w:pPr>
              <w:contextualSpacing/>
              <w:rPr>
                <w:rFonts w:eastAsiaTheme="minorEastAsia"/>
              </w:rPr>
            </w:pPr>
          </w:p>
          <w:p w:rsidR="002E552B" w:rsidP="002E552B" w:rsidRDefault="002E552B" w14:paraId="10C1353E" w14:textId="77777777">
            <w:pPr>
              <w:contextualSpacing/>
              <w:rPr>
                <w:rFonts w:eastAsiaTheme="minorEastAsia"/>
              </w:rPr>
            </w:pPr>
            <w:r>
              <w:rPr>
                <w:rFonts w:eastAsiaTheme="minorEastAsia"/>
              </w:rPr>
              <w:t xml:space="preserve">Part 2 – Teachers Standards (as detailed in the Progression booklet) </w:t>
            </w:r>
          </w:p>
          <w:p w:rsidR="002E552B" w:rsidP="002E552B" w:rsidRDefault="002E552B" w14:paraId="5F243542" w14:textId="77777777">
            <w:pPr>
              <w:contextualSpacing/>
              <w:rPr>
                <w:rFonts w:eastAsiaTheme="minorEastAsia"/>
              </w:rPr>
            </w:pPr>
          </w:p>
          <w:p w:rsidR="002E552B" w:rsidP="002E552B" w:rsidRDefault="002E552B" w14:paraId="4D0B3E16" w14:textId="77777777">
            <w:pPr>
              <w:contextualSpacing/>
              <w:rPr>
                <w:rFonts w:eastAsiaTheme="minorEastAsia"/>
              </w:rPr>
            </w:pPr>
          </w:p>
        </w:tc>
      </w:tr>
      <w:tr w:rsidR="002E552B" w:rsidTr="00F77ED6" w14:paraId="24039B2B" w14:textId="77777777">
        <w:trPr>
          <w:trHeight w:val="285"/>
        </w:trPr>
        <w:tc>
          <w:tcPr>
            <w:tcW w:w="2500" w:type="pct"/>
            <w:shd w:val="clear" w:color="auto" w:fill="auto"/>
          </w:tcPr>
          <w:p w:rsidR="002E552B" w:rsidP="002E552B" w:rsidRDefault="002E552B" w14:paraId="64975FBA" w14:textId="77777777">
            <w:pPr>
              <w:contextualSpacing/>
              <w:rPr>
                <w:rFonts w:eastAsiaTheme="minorEastAsia"/>
              </w:rPr>
            </w:pPr>
            <w:r>
              <w:rPr>
                <w:rFonts w:eastAsiaTheme="minorEastAsia"/>
              </w:rPr>
              <w:t>Professional mentor’s name:</w:t>
            </w:r>
          </w:p>
        </w:tc>
        <w:tc>
          <w:tcPr>
            <w:tcW w:w="2500" w:type="pct"/>
            <w:gridSpan w:val="2"/>
            <w:shd w:val="clear" w:color="auto" w:fill="auto"/>
          </w:tcPr>
          <w:p w:rsidR="002E552B" w:rsidP="002E552B" w:rsidRDefault="002E552B" w14:paraId="1E404E2B" w14:textId="77777777">
            <w:pPr>
              <w:contextualSpacing/>
              <w:rPr>
                <w:rFonts w:eastAsiaTheme="minorEastAsia"/>
              </w:rPr>
            </w:pPr>
            <w:r>
              <w:rPr>
                <w:rFonts w:eastAsiaTheme="minorEastAsia"/>
              </w:rPr>
              <w:t>Date:</w:t>
            </w:r>
          </w:p>
        </w:tc>
      </w:tr>
      <w:tr w:rsidR="002E552B" w:rsidTr="00F77ED6" w14:paraId="60D1B1B4" w14:textId="77777777">
        <w:trPr>
          <w:trHeight w:val="313"/>
        </w:trPr>
        <w:tc>
          <w:tcPr>
            <w:tcW w:w="5000" w:type="pct"/>
            <w:gridSpan w:val="3"/>
            <w:shd w:val="clear" w:color="auto" w:fill="DBDBDB" w:themeFill="accent3" w:themeFillTint="66"/>
          </w:tcPr>
          <w:p w:rsidR="002E552B" w:rsidP="002E552B" w:rsidRDefault="002E552B" w14:paraId="39648867" w14:textId="56C81E2E">
            <w:pPr>
              <w:contextualSpacing/>
              <w:rPr>
                <w:rFonts w:eastAsiaTheme="minorEastAsia"/>
              </w:rPr>
            </w:pPr>
            <w:r>
              <w:rPr>
                <w:rFonts w:eastAsiaTheme="minorEastAsia"/>
                <w:b/>
                <w:bCs/>
              </w:rPr>
              <w:t xml:space="preserve">Trainees’ response: </w:t>
            </w:r>
            <w:r w:rsidRPr="004F212A">
              <w:rPr>
                <w:rFonts w:eastAsiaTheme="minorEastAsia"/>
                <w:bCs/>
              </w:rPr>
              <w:t xml:space="preserve"> Which</w:t>
            </w:r>
            <w:r>
              <w:rPr>
                <w:rFonts w:eastAsiaTheme="minorEastAsia"/>
                <w:bCs/>
              </w:rPr>
              <w:t xml:space="preserve"> of</w:t>
            </w:r>
            <w:r w:rsidRPr="004F212A">
              <w:rPr>
                <w:rFonts w:eastAsiaTheme="minorEastAsia"/>
                <w:bCs/>
              </w:rPr>
              <w:t xml:space="preserve"> the </w:t>
            </w:r>
            <w:r>
              <w:rPr>
                <w:rFonts w:eastAsiaTheme="minorEastAsia"/>
                <w:bCs/>
              </w:rPr>
              <w:t>Teacher’s Standards</w:t>
            </w:r>
            <w:r w:rsidRPr="004F212A">
              <w:rPr>
                <w:rFonts w:eastAsiaTheme="minorEastAsia"/>
                <w:bCs/>
              </w:rPr>
              <w:t xml:space="preserve"> have you made the most progress in achieving and what are you</w:t>
            </w:r>
            <w:r>
              <w:rPr>
                <w:rFonts w:eastAsiaTheme="minorEastAsia"/>
                <w:bCs/>
              </w:rPr>
              <w:t>r</w:t>
            </w:r>
            <w:r w:rsidRPr="004F212A">
              <w:rPr>
                <w:rFonts w:eastAsiaTheme="minorEastAsia"/>
                <w:bCs/>
              </w:rPr>
              <w:t xml:space="preserve"> key priorities for </w:t>
            </w:r>
            <w:r>
              <w:rPr>
                <w:rFonts w:eastAsiaTheme="minorEastAsia"/>
                <w:bCs/>
              </w:rPr>
              <w:t xml:space="preserve">ECT phase </w:t>
            </w:r>
            <w:r w:rsidRPr="004F212A">
              <w:rPr>
                <w:rFonts w:eastAsiaTheme="minorEastAsia"/>
                <w:bCs/>
              </w:rPr>
              <w:t>that you w</w:t>
            </w:r>
            <w:r>
              <w:rPr>
                <w:rFonts w:eastAsiaTheme="minorEastAsia"/>
                <w:bCs/>
              </w:rPr>
              <w:t>ill add to your University of Worcester Career Profile (UWCEP)?</w:t>
            </w:r>
          </w:p>
        </w:tc>
      </w:tr>
      <w:tr w:rsidRPr="23080949" w:rsidR="002E552B" w:rsidTr="00F77ED6" w14:paraId="7C8446CB" w14:textId="77777777">
        <w:trPr>
          <w:trHeight w:val="425"/>
        </w:trPr>
        <w:tc>
          <w:tcPr>
            <w:tcW w:w="5000" w:type="pct"/>
            <w:gridSpan w:val="3"/>
            <w:shd w:val="clear" w:color="auto" w:fill="auto"/>
          </w:tcPr>
          <w:p w:rsidR="002E552B" w:rsidP="002E552B" w:rsidRDefault="002E552B" w14:paraId="679B41DF" w14:textId="77777777">
            <w:pPr>
              <w:contextualSpacing/>
              <w:rPr>
                <w:rFonts w:eastAsiaTheme="minorEastAsia"/>
              </w:rPr>
            </w:pPr>
            <w:r>
              <w:rPr>
                <w:rFonts w:eastAsiaTheme="minorEastAsia"/>
              </w:rPr>
              <w:t>Phase 3: Teacher’s Standards where progress has been made:</w:t>
            </w:r>
          </w:p>
          <w:p w:rsidR="002E552B" w:rsidP="002E552B" w:rsidRDefault="002E552B" w14:paraId="4A3AEF0A" w14:textId="77777777">
            <w:pPr>
              <w:contextualSpacing/>
              <w:rPr>
                <w:rFonts w:eastAsiaTheme="minorEastAsia"/>
              </w:rPr>
            </w:pPr>
          </w:p>
          <w:p w:rsidR="002E552B" w:rsidP="002E552B" w:rsidRDefault="002E552B" w14:paraId="51F1231B" w14:textId="77777777">
            <w:pPr>
              <w:contextualSpacing/>
              <w:rPr>
                <w:rFonts w:eastAsiaTheme="minorEastAsia"/>
              </w:rPr>
            </w:pPr>
          </w:p>
          <w:p w:rsidR="002E552B" w:rsidP="002E552B" w:rsidRDefault="002E552B" w14:paraId="6CEB188B" w14:textId="77777777">
            <w:pPr>
              <w:contextualSpacing/>
              <w:rPr>
                <w:rFonts w:eastAsiaTheme="minorEastAsia"/>
              </w:rPr>
            </w:pPr>
            <w:r>
              <w:rPr>
                <w:rFonts w:eastAsiaTheme="minorEastAsia"/>
              </w:rPr>
              <w:t xml:space="preserve">Key priorities for the ECT phase (to be transferred to your UWCEP): </w:t>
            </w:r>
          </w:p>
          <w:p w:rsidR="002E552B" w:rsidP="002E552B" w:rsidRDefault="002E552B" w14:paraId="1219789F" w14:textId="77777777">
            <w:pPr>
              <w:contextualSpacing/>
              <w:rPr>
                <w:rFonts w:eastAsiaTheme="minorEastAsia"/>
              </w:rPr>
            </w:pPr>
          </w:p>
          <w:p w:rsidRPr="23080949" w:rsidR="002E552B" w:rsidP="002E552B" w:rsidRDefault="002E552B" w14:paraId="6F9D3196" w14:textId="77777777">
            <w:pPr>
              <w:contextualSpacing/>
              <w:rPr>
                <w:rFonts w:eastAsiaTheme="minorEastAsia"/>
              </w:rPr>
            </w:pPr>
          </w:p>
        </w:tc>
      </w:tr>
    </w:tbl>
    <w:p w:rsidR="00F6575C" w:rsidP="00AC5216" w:rsidRDefault="00F6575C" w14:paraId="2A8903CF" w14:textId="77777777">
      <w:pPr>
        <w:spacing w:line="23" w:lineRule="atLeast"/>
        <w:rPr>
          <w:rFonts w:cstheme="minorHAnsi"/>
          <w:b/>
        </w:rPr>
      </w:pPr>
    </w:p>
    <w:sectPr w:rsidR="00F6575C" w:rsidSect="00F02D20">
      <w:pgSz w:w="16838" w:h="11906" w:orient="landscape"/>
      <w:pgMar w:top="567" w:right="680" w:bottom="567" w:left="6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25990" w14:textId="77777777" w:rsidR="001E3FCF" w:rsidRDefault="001E3FCF" w:rsidP="002C055E">
      <w:r>
        <w:separator/>
      </w:r>
    </w:p>
  </w:endnote>
  <w:endnote w:type="continuationSeparator" w:id="0">
    <w:p w14:paraId="2105852B" w14:textId="77777777" w:rsidR="001E3FCF" w:rsidRDefault="001E3FCF" w:rsidP="002C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92AC5" w14:textId="69D95881" w:rsidR="005D5043" w:rsidRDefault="005D5043" w:rsidP="00E47339">
    <w:pPr>
      <w:pStyle w:val="Footer"/>
      <w:jc w:val="center"/>
    </w:pPr>
    <w:r w:rsidRPr="001D339F">
      <w:rPr>
        <w:rFonts w:eastAsiaTheme="minorEastAsia" w:cs="Arial"/>
        <w:b/>
        <w:color w:val="000000" w:themeColor="text1"/>
      </w:rPr>
      <w:t xml:space="preserve">Please note: </w:t>
    </w:r>
    <w:r>
      <w:rPr>
        <w:rFonts w:eastAsiaTheme="minorEastAsia" w:cs="Arial"/>
        <w:b/>
        <w:color w:val="000000" w:themeColor="text1"/>
      </w:rPr>
      <w:t>Italics</w:t>
    </w:r>
    <w:r w:rsidRPr="001D339F">
      <w:rPr>
        <w:rFonts w:eastAsiaTheme="minorEastAsia" w:cs="Arial"/>
        <w:b/>
        <w:color w:val="000000" w:themeColor="text1"/>
      </w:rPr>
      <w:t xml:space="preserve"> are directly from the ‘</w:t>
    </w:r>
    <w:r>
      <w:rPr>
        <w:rFonts w:eastAsiaTheme="minorEastAsia" w:cs="Arial"/>
        <w:b/>
        <w:color w:val="000000" w:themeColor="text1"/>
      </w:rPr>
      <w:t>ITT</w:t>
    </w:r>
    <w:r w:rsidR="00203053">
      <w:rPr>
        <w:rFonts w:eastAsiaTheme="minorEastAsia" w:cs="Arial"/>
        <w:b/>
        <w:color w:val="000000" w:themeColor="text1"/>
      </w:rPr>
      <w:t>ECF Framework</w:t>
    </w:r>
    <w:r w:rsidRPr="001D339F">
      <w:rPr>
        <w:rFonts w:eastAsiaTheme="minorEastAsia" w:cs="Arial"/>
        <w:b/>
        <w:color w:val="000000" w:themeColor="text1"/>
      </w:rPr>
      <w:t>’ (</w:t>
    </w:r>
    <w:r>
      <w:rPr>
        <w:rFonts w:eastAsiaTheme="minorEastAsia" w:cs="Arial"/>
        <w:b/>
        <w:color w:val="000000" w:themeColor="text1"/>
      </w:rPr>
      <w:t>DfE, 2</w:t>
    </w:r>
    <w:r w:rsidR="00203053">
      <w:rPr>
        <w:rFonts w:eastAsiaTheme="minorEastAsia" w:cs="Arial"/>
        <w:b/>
        <w:color w:val="000000" w:themeColor="text1"/>
      </w:rPr>
      <w:t>024</w:t>
    </w:r>
    <w:r w:rsidRPr="001D339F">
      <w:rPr>
        <w:rFonts w:eastAsiaTheme="minorEastAsia" w:cs="Arial"/>
        <w:b/>
        <w:color w:val="000000" w:themeColor="text1"/>
      </w:rPr>
      <w:t>)</w:t>
    </w:r>
    <w:r>
      <w:rPr>
        <w:noProof/>
        <w:lang w:eastAsia="en-GB"/>
      </w:rPr>
      <mc:AlternateContent>
        <mc:Choice Requires="wps">
          <w:drawing>
            <wp:anchor distT="0" distB="0" distL="114300" distR="114300" simplePos="0" relativeHeight="251663360" behindDoc="0" locked="0" layoutInCell="1" allowOverlap="1" wp14:anchorId="6F395626" wp14:editId="0252ADB9">
              <wp:simplePos x="0" y="0"/>
              <wp:positionH relativeFrom="margin">
                <wp:posOffset>6001385</wp:posOffset>
              </wp:positionH>
              <wp:positionV relativeFrom="margin">
                <wp:posOffset>9374505</wp:posOffset>
              </wp:positionV>
              <wp:extent cx="657225" cy="26670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657225" cy="266700"/>
                      </a:xfrm>
                      <a:prstGeom prst="rect">
                        <a:avLst/>
                      </a:prstGeom>
                      <a:solidFill>
                        <a:schemeClr val="lt1"/>
                      </a:solidFill>
                      <a:ln w="6350">
                        <a:noFill/>
                      </a:ln>
                    </wps:spPr>
                    <wps:txbx>
                      <w:txbxContent>
                        <w:p w14:paraId="36489065" w14:textId="56B90037" w:rsidR="005D5043" w:rsidRDefault="005D5043" w:rsidP="00CD1A90">
                          <w:r>
                            <w:t xml:space="preserve">Page </w:t>
                          </w:r>
                          <w:r>
                            <w:fldChar w:fldCharType="begin"/>
                          </w:r>
                          <w:r>
                            <w:instrText xml:space="preserve"> PAGE  \* Arabic  \* MERGEFORMAT </w:instrText>
                          </w:r>
                          <w:r>
                            <w:fldChar w:fldCharType="separate"/>
                          </w:r>
                          <w:r w:rsidR="00F42891">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95626" id="_x0000_t202" coordsize="21600,21600" o:spt="202" path="m,l,21600r21600,l21600,xe">
              <v:stroke joinstyle="miter"/>
              <v:path gradientshapeok="t" o:connecttype="rect"/>
            </v:shapetype>
            <v:shape id="Text Box 8" o:spid="_x0000_s1026" type="#_x0000_t202" style="position:absolute;left:0;text-align:left;margin-left:472.55pt;margin-top:738.15pt;width:51.75pt;height: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" fillcolor="white [3201]" stroked="f" strokeweight=".5pt">
              <v:textbox>
                <w:txbxContent>
                  <w:p w14:paraId="36489065" w14:textId="56B90037" w:rsidR="005D5043" w:rsidRDefault="005D5043" w:rsidP="00CD1A90">
                    <w:r>
                      <w:t xml:space="preserve">Page </w:t>
                    </w:r>
                    <w:r>
                      <w:fldChar w:fldCharType="begin"/>
                    </w:r>
                    <w:r>
                      <w:instrText xml:space="preserve"> PAGE  \* Arabic  \* MERGEFORMAT </w:instrText>
                    </w:r>
                    <w:r>
                      <w:fldChar w:fldCharType="separate"/>
                    </w:r>
                    <w:r w:rsidR="00F42891">
                      <w:rPr>
                        <w:noProof/>
                      </w:rPr>
                      <w:t>1</w:t>
                    </w:r>
                    <w:r>
                      <w:fldChar w:fldCharType="end"/>
                    </w:r>
                  </w:p>
                </w:txbxContent>
              </v:textbox>
              <w10:wrap anchorx="margin" anchory="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49554337" wp14:editId="0AA5B413">
              <wp:simplePos x="0" y="0"/>
              <wp:positionH relativeFrom="column">
                <wp:posOffset>9455150</wp:posOffset>
              </wp:positionH>
              <wp:positionV relativeFrom="page">
                <wp:posOffset>7077075</wp:posOffset>
              </wp:positionV>
              <wp:extent cx="657225" cy="2667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657225" cy="266700"/>
                      </a:xfrm>
                      <a:prstGeom prst="rect">
                        <a:avLst/>
                      </a:prstGeom>
                      <a:solidFill>
                        <a:schemeClr val="lt1"/>
                      </a:solidFill>
                      <a:ln w="6350">
                        <a:noFill/>
                      </a:ln>
                    </wps:spPr>
                    <wps:txbx>
                      <w:txbxContent>
                        <w:p w14:paraId="66124E03" w14:textId="18ABB28F" w:rsidR="005D5043" w:rsidRDefault="005D5043">
                          <w:r>
                            <w:t xml:space="preserve">Page </w:t>
                          </w:r>
                          <w:r>
                            <w:fldChar w:fldCharType="begin"/>
                          </w:r>
                          <w:r>
                            <w:instrText xml:space="preserve"> PAGE  \* Arabic  \* MERGEFORMAT </w:instrText>
                          </w:r>
                          <w:r>
                            <w:fldChar w:fldCharType="separate"/>
                          </w:r>
                          <w:r w:rsidR="00F42891">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54337" id="Text Box 4" o:spid="_x0000_s1027" type="#_x0000_t202" style="position:absolute;left:0;text-align:left;margin-left:744.5pt;margin-top:557.25pt;width:51.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" fillcolor="white [3201]" stroked="f" strokeweight=".5pt">
              <v:textbox>
                <w:txbxContent>
                  <w:p w14:paraId="66124E03" w14:textId="18ABB28F" w:rsidR="005D5043" w:rsidRDefault="005D5043">
                    <w:r>
                      <w:t xml:space="preserve">Page </w:t>
                    </w:r>
                    <w:r>
                      <w:fldChar w:fldCharType="begin"/>
                    </w:r>
                    <w:r>
                      <w:instrText xml:space="preserve"> PAGE  \* Arabic  \* MERGEFORMAT </w:instrText>
                    </w:r>
                    <w:r>
                      <w:fldChar w:fldCharType="separate"/>
                    </w:r>
                    <w:r w:rsidR="00F42891">
                      <w:rPr>
                        <w:noProof/>
                      </w:rPr>
                      <w:t>1</w:t>
                    </w:r>
                    <w:r>
                      <w:fldChar w:fldCharType="end"/>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EB267" w14:textId="77777777" w:rsidR="001E3FCF" w:rsidRDefault="001E3FCF" w:rsidP="002C055E">
      <w:r>
        <w:separator/>
      </w:r>
    </w:p>
  </w:footnote>
  <w:footnote w:type="continuationSeparator" w:id="0">
    <w:p w14:paraId="2087F128" w14:textId="77777777" w:rsidR="001E3FCF" w:rsidRDefault="001E3FCF" w:rsidP="002C0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81336" w14:textId="710B31DF" w:rsidR="00C10E45" w:rsidRDefault="00C35B62" w:rsidP="008B1269">
    <w:pPr>
      <w:pStyle w:val="Header"/>
    </w:pPr>
    <w:r>
      <w:t xml:space="preserve">                 </w:t>
    </w:r>
    <w:r w:rsidR="00287F98">
      <w:t xml:space="preserve">                  </w:t>
    </w:r>
    <w:r w:rsidR="008B1269">
      <w:t xml:space="preserve">                  </w:t>
    </w:r>
    <w:r w:rsidR="00DC3262">
      <w:t xml:space="preserve">        </w:t>
    </w:r>
    <w:r w:rsidR="002963D7">
      <w:t xml:space="preserve"> </w:t>
    </w:r>
    <w:r w:rsidR="008B1269">
      <w:t xml:space="preserve"> December report – </w:t>
    </w:r>
    <w:r w:rsidR="008B1269" w:rsidRPr="008B1269">
      <w:rPr>
        <w:b/>
        <w:bCs/>
      </w:rPr>
      <w:t xml:space="preserve">Bold </w:t>
    </w:r>
    <w:r w:rsidR="008B1269">
      <w:rPr>
        <w:b/>
        <w:bCs/>
      </w:rPr>
      <w:t xml:space="preserve">               </w:t>
    </w:r>
    <w:r w:rsidR="009D4BFC">
      <w:rPr>
        <w:b/>
        <w:bCs/>
      </w:rPr>
      <w:t xml:space="preserve">       </w:t>
    </w:r>
    <w:r w:rsidR="008B1269">
      <w:rPr>
        <w:b/>
        <w:bCs/>
      </w:rPr>
      <w:t xml:space="preserve">          </w:t>
    </w:r>
    <w:r w:rsidR="00287F98">
      <w:rPr>
        <w:b/>
        <w:bCs/>
      </w:rPr>
      <w:t xml:space="preserve">  </w:t>
    </w:r>
    <w:r w:rsidR="008B1269">
      <w:rPr>
        <w:b/>
        <w:bCs/>
      </w:rPr>
      <w:t xml:space="preserve"> </w:t>
    </w:r>
    <w:r w:rsidR="00287F98">
      <w:rPr>
        <w:b/>
        <w:bCs/>
      </w:rPr>
      <w:t xml:space="preserve">      </w:t>
    </w:r>
    <w:r w:rsidR="002963D7">
      <w:rPr>
        <w:b/>
        <w:bCs/>
      </w:rPr>
      <w:t xml:space="preserve">        </w:t>
    </w:r>
    <w:r w:rsidR="00287F98">
      <w:rPr>
        <w:b/>
        <w:bCs/>
      </w:rPr>
      <w:t xml:space="preserve">  </w:t>
    </w:r>
    <w:r w:rsidR="008B1269">
      <w:rPr>
        <w:b/>
        <w:bCs/>
      </w:rPr>
      <w:t xml:space="preserve">     </w:t>
    </w:r>
    <w:r w:rsidR="008B1269" w:rsidRPr="008B1269">
      <w:t xml:space="preserve">March report </w:t>
    </w:r>
    <w:r w:rsidR="008B1269">
      <w:t>–</w:t>
    </w:r>
    <w:r w:rsidR="008B1269" w:rsidRPr="008B1269">
      <w:t xml:space="preserve"> </w:t>
    </w:r>
    <w:r w:rsidR="008B1269" w:rsidRPr="008B1269">
      <w:rPr>
        <w:u w:val="single"/>
      </w:rPr>
      <w:t>underline</w:t>
    </w:r>
    <w:r w:rsidR="008B1269" w:rsidRPr="008B1269">
      <w:t xml:space="preserve">                     </w:t>
    </w:r>
    <w:r w:rsidR="008B1269">
      <w:t xml:space="preserve">         </w:t>
    </w:r>
    <w:r w:rsidR="008B1269" w:rsidRPr="008B1269">
      <w:t xml:space="preserve"> </w:t>
    </w:r>
    <w:r w:rsidR="00287F98">
      <w:t xml:space="preserve">     </w:t>
    </w:r>
    <w:r w:rsidR="008B1269" w:rsidRPr="008B1269">
      <w:t xml:space="preserve">    </w:t>
    </w:r>
    <w:r>
      <w:t xml:space="preserve">  </w:t>
    </w:r>
    <w:r w:rsidR="008B1269" w:rsidRPr="008B1269">
      <w:t xml:space="preserve">   June report - </w:t>
    </w:r>
    <w:r w:rsidR="008B1269" w:rsidRPr="008B1269">
      <w:rPr>
        <w:highlight w:val="yellow"/>
      </w:rPr>
      <w:t>Highlight</w:t>
    </w:r>
  </w:p>
  <w:p w14:paraId="66423342" w14:textId="784C577C" w:rsidR="00C10E45" w:rsidRDefault="00C35B6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A2C17"/>
    <w:multiLevelType w:val="hybridMultilevel"/>
    <w:tmpl w:val="408EF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30AEE"/>
    <w:multiLevelType w:val="hybridMultilevel"/>
    <w:tmpl w:val="04FA4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C0FD0"/>
    <w:multiLevelType w:val="multilevel"/>
    <w:tmpl w:val="A892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5567E5"/>
    <w:multiLevelType w:val="hybridMultilevel"/>
    <w:tmpl w:val="36968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E43EE1"/>
    <w:multiLevelType w:val="multilevel"/>
    <w:tmpl w:val="D7C6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BB343F"/>
    <w:multiLevelType w:val="multilevel"/>
    <w:tmpl w:val="377A9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74743B"/>
    <w:multiLevelType w:val="hybridMultilevel"/>
    <w:tmpl w:val="93A48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87F4B"/>
    <w:multiLevelType w:val="hybridMultilevel"/>
    <w:tmpl w:val="73AC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36BAC"/>
    <w:multiLevelType w:val="multilevel"/>
    <w:tmpl w:val="FD0A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1823B6"/>
    <w:multiLevelType w:val="multilevel"/>
    <w:tmpl w:val="5436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951B1E"/>
    <w:multiLevelType w:val="hybridMultilevel"/>
    <w:tmpl w:val="156C3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43156"/>
    <w:multiLevelType w:val="hybridMultilevel"/>
    <w:tmpl w:val="FE70A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3C3EB9"/>
    <w:multiLevelType w:val="hybridMultilevel"/>
    <w:tmpl w:val="FBAED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594255"/>
    <w:multiLevelType w:val="hybridMultilevel"/>
    <w:tmpl w:val="59B4D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AB3D0E"/>
    <w:multiLevelType w:val="hybridMultilevel"/>
    <w:tmpl w:val="7E609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7C3629"/>
    <w:multiLevelType w:val="multilevel"/>
    <w:tmpl w:val="281E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9A1A61"/>
    <w:multiLevelType w:val="multilevel"/>
    <w:tmpl w:val="57F0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7424A3"/>
    <w:multiLevelType w:val="hybridMultilevel"/>
    <w:tmpl w:val="8B84E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670E3E"/>
    <w:multiLevelType w:val="multilevel"/>
    <w:tmpl w:val="4082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683557"/>
    <w:multiLevelType w:val="multilevel"/>
    <w:tmpl w:val="3382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497885"/>
    <w:multiLevelType w:val="hybridMultilevel"/>
    <w:tmpl w:val="CA9E8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E043F8"/>
    <w:multiLevelType w:val="hybridMultilevel"/>
    <w:tmpl w:val="38FA208E"/>
    <w:lvl w:ilvl="0" w:tplc="58F891C6">
      <w:start w:val="1"/>
      <w:numFmt w:val="bullet"/>
      <w:lvlText w:val="-"/>
      <w:lvlJc w:val="left"/>
      <w:pPr>
        <w:ind w:left="360" w:hanging="360"/>
      </w:pPr>
      <w:rPr>
        <w:rFonts w:ascii="Calibri" w:eastAsiaTheme="minorHAnsi" w:hAnsi="Calibri" w:cs="Calibri" w:hint="default"/>
      </w:rPr>
    </w:lvl>
    <w:lvl w:ilvl="1" w:tplc="FFFFFFFF">
      <w:start w:val="1"/>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E3556A8"/>
    <w:multiLevelType w:val="multilevel"/>
    <w:tmpl w:val="4382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885904"/>
    <w:multiLevelType w:val="hybridMultilevel"/>
    <w:tmpl w:val="6EC29266"/>
    <w:lvl w:ilvl="0" w:tplc="C65A165C">
      <w:start w:val="1"/>
      <w:numFmt w:val="bullet"/>
      <w:lvlText w:val=""/>
      <w:lvlJc w:val="left"/>
      <w:pPr>
        <w:tabs>
          <w:tab w:val="num" w:pos="927"/>
        </w:tabs>
        <w:ind w:left="927" w:hanging="360"/>
      </w:pPr>
      <w:rPr>
        <w:rFonts w:ascii="Wingdings" w:hAnsi="Wingdings" w:hint="default"/>
        <w:color w:val="auto"/>
      </w:rPr>
    </w:lvl>
    <w:lvl w:ilvl="1" w:tplc="0809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503B0C"/>
    <w:multiLevelType w:val="hybridMultilevel"/>
    <w:tmpl w:val="B45CBBCE"/>
    <w:lvl w:ilvl="0" w:tplc="FFFFFFFF">
      <w:start w:val="3"/>
      <w:numFmt w:val="decimal"/>
      <w:lvlText w:val="%1."/>
      <w:lvlJc w:val="left"/>
      <w:pPr>
        <w:ind w:left="720" w:hanging="360"/>
      </w:pPr>
      <w:rPr>
        <w:rFonts w:hint="default"/>
      </w:rPr>
    </w:lvl>
    <w:lvl w:ilvl="1" w:tplc="58F891C6">
      <w:start w:val="1"/>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30706837">
    <w:abstractNumId w:val="23"/>
  </w:num>
  <w:num w:numId="2" w16cid:durableId="1592085356">
    <w:abstractNumId w:val="2"/>
  </w:num>
  <w:num w:numId="3" w16cid:durableId="1374429236">
    <w:abstractNumId w:val="16"/>
  </w:num>
  <w:num w:numId="4" w16cid:durableId="1293638385">
    <w:abstractNumId w:val="15"/>
  </w:num>
  <w:num w:numId="5" w16cid:durableId="438528887">
    <w:abstractNumId w:val="19"/>
  </w:num>
  <w:num w:numId="6" w16cid:durableId="1604342428">
    <w:abstractNumId w:val="22"/>
  </w:num>
  <w:num w:numId="7" w16cid:durableId="1581331299">
    <w:abstractNumId w:val="8"/>
  </w:num>
  <w:num w:numId="8" w16cid:durableId="167839907">
    <w:abstractNumId w:val="18"/>
  </w:num>
  <w:num w:numId="9" w16cid:durableId="938953744">
    <w:abstractNumId w:val="4"/>
  </w:num>
  <w:num w:numId="10" w16cid:durableId="636498537">
    <w:abstractNumId w:val="9"/>
  </w:num>
  <w:num w:numId="11" w16cid:durableId="1803305608">
    <w:abstractNumId w:val="5"/>
  </w:num>
  <w:num w:numId="12" w16cid:durableId="1325662303">
    <w:abstractNumId w:val="7"/>
  </w:num>
  <w:num w:numId="13" w16cid:durableId="410469139">
    <w:abstractNumId w:val="20"/>
  </w:num>
  <w:num w:numId="14" w16cid:durableId="1798253674">
    <w:abstractNumId w:val="10"/>
  </w:num>
  <w:num w:numId="15" w16cid:durableId="572352527">
    <w:abstractNumId w:val="13"/>
  </w:num>
  <w:num w:numId="16" w16cid:durableId="1824615134">
    <w:abstractNumId w:val="17"/>
  </w:num>
  <w:num w:numId="17" w16cid:durableId="1109812102">
    <w:abstractNumId w:val="11"/>
  </w:num>
  <w:num w:numId="18" w16cid:durableId="1100370712">
    <w:abstractNumId w:val="3"/>
  </w:num>
  <w:num w:numId="19" w16cid:durableId="1803306616">
    <w:abstractNumId w:val="6"/>
  </w:num>
  <w:num w:numId="20" w16cid:durableId="256139682">
    <w:abstractNumId w:val="1"/>
  </w:num>
  <w:num w:numId="21" w16cid:durableId="51125299">
    <w:abstractNumId w:val="0"/>
  </w:num>
  <w:num w:numId="22" w16cid:durableId="213271646">
    <w:abstractNumId w:val="12"/>
  </w:num>
  <w:num w:numId="23" w16cid:durableId="1915385563">
    <w:abstractNumId w:val="24"/>
  </w:num>
  <w:num w:numId="24" w16cid:durableId="1248534273">
    <w:abstractNumId w:val="14"/>
  </w:num>
  <w:num w:numId="25" w16cid:durableId="130057827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560"/>
    <w:rsid w:val="00000CCB"/>
    <w:rsid w:val="00007DB6"/>
    <w:rsid w:val="00013209"/>
    <w:rsid w:val="00016DAA"/>
    <w:rsid w:val="00016FDE"/>
    <w:rsid w:val="00020783"/>
    <w:rsid w:val="0002613F"/>
    <w:rsid w:val="00026A4F"/>
    <w:rsid w:val="00034634"/>
    <w:rsid w:val="00035DBF"/>
    <w:rsid w:val="00040FB2"/>
    <w:rsid w:val="0005672A"/>
    <w:rsid w:val="00062D19"/>
    <w:rsid w:val="000654B4"/>
    <w:rsid w:val="0006636B"/>
    <w:rsid w:val="00083BF9"/>
    <w:rsid w:val="000A42A0"/>
    <w:rsid w:val="000A48BF"/>
    <w:rsid w:val="000B2437"/>
    <w:rsid w:val="000B5177"/>
    <w:rsid w:val="000B5441"/>
    <w:rsid w:val="000C5619"/>
    <w:rsid w:val="000E2F70"/>
    <w:rsid w:val="000E4D98"/>
    <w:rsid w:val="000E64FB"/>
    <w:rsid w:val="000E6690"/>
    <w:rsid w:val="00101D5A"/>
    <w:rsid w:val="00114A36"/>
    <w:rsid w:val="0011538C"/>
    <w:rsid w:val="001307BA"/>
    <w:rsid w:val="0013082B"/>
    <w:rsid w:val="00134AA6"/>
    <w:rsid w:val="0015031D"/>
    <w:rsid w:val="0016469F"/>
    <w:rsid w:val="00165F6F"/>
    <w:rsid w:val="001730C0"/>
    <w:rsid w:val="001802B8"/>
    <w:rsid w:val="001A3D9A"/>
    <w:rsid w:val="001B65BF"/>
    <w:rsid w:val="001C057B"/>
    <w:rsid w:val="001C27E2"/>
    <w:rsid w:val="001C2F7B"/>
    <w:rsid w:val="001E1DFF"/>
    <w:rsid w:val="001E3932"/>
    <w:rsid w:val="001E3FCF"/>
    <w:rsid w:val="001F1789"/>
    <w:rsid w:val="00203053"/>
    <w:rsid w:val="00213817"/>
    <w:rsid w:val="002201A3"/>
    <w:rsid w:val="0022269F"/>
    <w:rsid w:val="00223841"/>
    <w:rsid w:val="002309E3"/>
    <w:rsid w:val="00236434"/>
    <w:rsid w:val="0027091B"/>
    <w:rsid w:val="00287F98"/>
    <w:rsid w:val="002963D7"/>
    <w:rsid w:val="002A2956"/>
    <w:rsid w:val="002B6C5F"/>
    <w:rsid w:val="002B7155"/>
    <w:rsid w:val="002C055E"/>
    <w:rsid w:val="002D299F"/>
    <w:rsid w:val="002E552B"/>
    <w:rsid w:val="002F32E4"/>
    <w:rsid w:val="002F73E2"/>
    <w:rsid w:val="0030433B"/>
    <w:rsid w:val="00304E42"/>
    <w:rsid w:val="00311607"/>
    <w:rsid w:val="00334223"/>
    <w:rsid w:val="0035653E"/>
    <w:rsid w:val="003608EF"/>
    <w:rsid w:val="00362C84"/>
    <w:rsid w:val="003643C7"/>
    <w:rsid w:val="00364D30"/>
    <w:rsid w:val="00371F7D"/>
    <w:rsid w:val="00382354"/>
    <w:rsid w:val="003B092B"/>
    <w:rsid w:val="003C70BB"/>
    <w:rsid w:val="003E549B"/>
    <w:rsid w:val="003E7F66"/>
    <w:rsid w:val="003F0600"/>
    <w:rsid w:val="004016C1"/>
    <w:rsid w:val="004075D6"/>
    <w:rsid w:val="00411C4F"/>
    <w:rsid w:val="0042063E"/>
    <w:rsid w:val="004273F0"/>
    <w:rsid w:val="00435BBE"/>
    <w:rsid w:val="004423B1"/>
    <w:rsid w:val="00442553"/>
    <w:rsid w:val="004443C3"/>
    <w:rsid w:val="00446879"/>
    <w:rsid w:val="00447E76"/>
    <w:rsid w:val="004507CA"/>
    <w:rsid w:val="004549AF"/>
    <w:rsid w:val="004617CE"/>
    <w:rsid w:val="004678BF"/>
    <w:rsid w:val="004910D0"/>
    <w:rsid w:val="004B699A"/>
    <w:rsid w:val="004C608A"/>
    <w:rsid w:val="004D06F4"/>
    <w:rsid w:val="004D2F46"/>
    <w:rsid w:val="004D7AC6"/>
    <w:rsid w:val="004F0C78"/>
    <w:rsid w:val="004F114A"/>
    <w:rsid w:val="004F212A"/>
    <w:rsid w:val="004F667F"/>
    <w:rsid w:val="0051485B"/>
    <w:rsid w:val="00520A67"/>
    <w:rsid w:val="005232C0"/>
    <w:rsid w:val="0052398B"/>
    <w:rsid w:val="00524E27"/>
    <w:rsid w:val="00531F82"/>
    <w:rsid w:val="00567B93"/>
    <w:rsid w:val="005763EB"/>
    <w:rsid w:val="00592CAF"/>
    <w:rsid w:val="005B6884"/>
    <w:rsid w:val="005C434D"/>
    <w:rsid w:val="005D5043"/>
    <w:rsid w:val="005E29FB"/>
    <w:rsid w:val="005E67A6"/>
    <w:rsid w:val="005F6E7C"/>
    <w:rsid w:val="00604D82"/>
    <w:rsid w:val="006227C3"/>
    <w:rsid w:val="006403D4"/>
    <w:rsid w:val="00653A24"/>
    <w:rsid w:val="0066077F"/>
    <w:rsid w:val="00661949"/>
    <w:rsid w:val="006733A1"/>
    <w:rsid w:val="00674D08"/>
    <w:rsid w:val="00676844"/>
    <w:rsid w:val="00696560"/>
    <w:rsid w:val="006A1EFD"/>
    <w:rsid w:val="006A7029"/>
    <w:rsid w:val="006B3CF2"/>
    <w:rsid w:val="006B5EF5"/>
    <w:rsid w:val="006B6DE6"/>
    <w:rsid w:val="006B7E6C"/>
    <w:rsid w:val="006C2E14"/>
    <w:rsid w:val="006C333F"/>
    <w:rsid w:val="006D2E0C"/>
    <w:rsid w:val="006D3BA9"/>
    <w:rsid w:val="006E284D"/>
    <w:rsid w:val="006E73DF"/>
    <w:rsid w:val="006F1783"/>
    <w:rsid w:val="00702D39"/>
    <w:rsid w:val="007060FF"/>
    <w:rsid w:val="00711436"/>
    <w:rsid w:val="007123D1"/>
    <w:rsid w:val="007231C8"/>
    <w:rsid w:val="00723C39"/>
    <w:rsid w:val="00726570"/>
    <w:rsid w:val="00731724"/>
    <w:rsid w:val="007357A2"/>
    <w:rsid w:val="00735EA5"/>
    <w:rsid w:val="007409E1"/>
    <w:rsid w:val="0075075C"/>
    <w:rsid w:val="00753FFD"/>
    <w:rsid w:val="00762BF0"/>
    <w:rsid w:val="0076529E"/>
    <w:rsid w:val="00772BCD"/>
    <w:rsid w:val="00780764"/>
    <w:rsid w:val="00782FFF"/>
    <w:rsid w:val="0078384F"/>
    <w:rsid w:val="00783D5B"/>
    <w:rsid w:val="0078571E"/>
    <w:rsid w:val="007962B9"/>
    <w:rsid w:val="007970D7"/>
    <w:rsid w:val="007A5BA3"/>
    <w:rsid w:val="007B7DBC"/>
    <w:rsid w:val="007F48AF"/>
    <w:rsid w:val="007F79C0"/>
    <w:rsid w:val="008134EE"/>
    <w:rsid w:val="0082277B"/>
    <w:rsid w:val="008276CF"/>
    <w:rsid w:val="00845E7A"/>
    <w:rsid w:val="00850622"/>
    <w:rsid w:val="008524E9"/>
    <w:rsid w:val="00870974"/>
    <w:rsid w:val="008732EF"/>
    <w:rsid w:val="008746E8"/>
    <w:rsid w:val="008751D6"/>
    <w:rsid w:val="00876F95"/>
    <w:rsid w:val="00890196"/>
    <w:rsid w:val="008A3EBE"/>
    <w:rsid w:val="008A4519"/>
    <w:rsid w:val="008B0353"/>
    <w:rsid w:val="008B1269"/>
    <w:rsid w:val="008B381A"/>
    <w:rsid w:val="008D1875"/>
    <w:rsid w:val="008D6E1D"/>
    <w:rsid w:val="008D78D4"/>
    <w:rsid w:val="008E3BE0"/>
    <w:rsid w:val="009073E4"/>
    <w:rsid w:val="00917331"/>
    <w:rsid w:val="00920BDA"/>
    <w:rsid w:val="009251DD"/>
    <w:rsid w:val="009269F5"/>
    <w:rsid w:val="00930788"/>
    <w:rsid w:val="00944231"/>
    <w:rsid w:val="00963029"/>
    <w:rsid w:val="00964A7B"/>
    <w:rsid w:val="009668BF"/>
    <w:rsid w:val="00967017"/>
    <w:rsid w:val="00975860"/>
    <w:rsid w:val="00976432"/>
    <w:rsid w:val="0097686C"/>
    <w:rsid w:val="00987EC5"/>
    <w:rsid w:val="009914C1"/>
    <w:rsid w:val="00992EA7"/>
    <w:rsid w:val="00994F2F"/>
    <w:rsid w:val="009B24DA"/>
    <w:rsid w:val="009B4060"/>
    <w:rsid w:val="009C1477"/>
    <w:rsid w:val="009C520B"/>
    <w:rsid w:val="009D4BFC"/>
    <w:rsid w:val="009D5BAA"/>
    <w:rsid w:val="009D678D"/>
    <w:rsid w:val="009E673C"/>
    <w:rsid w:val="009F0C26"/>
    <w:rsid w:val="009F5CCB"/>
    <w:rsid w:val="009F7B44"/>
    <w:rsid w:val="00A02523"/>
    <w:rsid w:val="00A0571F"/>
    <w:rsid w:val="00A05EE1"/>
    <w:rsid w:val="00A0765B"/>
    <w:rsid w:val="00A079F9"/>
    <w:rsid w:val="00A1077D"/>
    <w:rsid w:val="00A1343A"/>
    <w:rsid w:val="00A40AC3"/>
    <w:rsid w:val="00A43D38"/>
    <w:rsid w:val="00A55692"/>
    <w:rsid w:val="00A64EBC"/>
    <w:rsid w:val="00A72989"/>
    <w:rsid w:val="00A756C8"/>
    <w:rsid w:val="00A80EAF"/>
    <w:rsid w:val="00A81780"/>
    <w:rsid w:val="00A843A6"/>
    <w:rsid w:val="00A84C5F"/>
    <w:rsid w:val="00A860FA"/>
    <w:rsid w:val="00A87C93"/>
    <w:rsid w:val="00A912C6"/>
    <w:rsid w:val="00A93B55"/>
    <w:rsid w:val="00AA63B7"/>
    <w:rsid w:val="00AB2651"/>
    <w:rsid w:val="00AB50F4"/>
    <w:rsid w:val="00AC25CD"/>
    <w:rsid w:val="00AC5216"/>
    <w:rsid w:val="00AD0E29"/>
    <w:rsid w:val="00AD16AF"/>
    <w:rsid w:val="00AD78A5"/>
    <w:rsid w:val="00AD7ABA"/>
    <w:rsid w:val="00AE4FA3"/>
    <w:rsid w:val="00AF2D55"/>
    <w:rsid w:val="00B0208F"/>
    <w:rsid w:val="00B06C49"/>
    <w:rsid w:val="00B3022C"/>
    <w:rsid w:val="00B326EE"/>
    <w:rsid w:val="00B515E1"/>
    <w:rsid w:val="00B61F3A"/>
    <w:rsid w:val="00B67024"/>
    <w:rsid w:val="00B6797E"/>
    <w:rsid w:val="00B76171"/>
    <w:rsid w:val="00B8285D"/>
    <w:rsid w:val="00B9446E"/>
    <w:rsid w:val="00BA0C7C"/>
    <w:rsid w:val="00BA1ABC"/>
    <w:rsid w:val="00BB4DB5"/>
    <w:rsid w:val="00BB7165"/>
    <w:rsid w:val="00BC6EBE"/>
    <w:rsid w:val="00BD4D55"/>
    <w:rsid w:val="00BD5D63"/>
    <w:rsid w:val="00BF3B37"/>
    <w:rsid w:val="00C06476"/>
    <w:rsid w:val="00C10E45"/>
    <w:rsid w:val="00C17E9A"/>
    <w:rsid w:val="00C24446"/>
    <w:rsid w:val="00C35B62"/>
    <w:rsid w:val="00C40779"/>
    <w:rsid w:val="00C448EE"/>
    <w:rsid w:val="00C45117"/>
    <w:rsid w:val="00C51236"/>
    <w:rsid w:val="00C7144D"/>
    <w:rsid w:val="00C72C7C"/>
    <w:rsid w:val="00C86D45"/>
    <w:rsid w:val="00C920C4"/>
    <w:rsid w:val="00CB0377"/>
    <w:rsid w:val="00CD166E"/>
    <w:rsid w:val="00CD1A90"/>
    <w:rsid w:val="00CF4FEB"/>
    <w:rsid w:val="00D063A8"/>
    <w:rsid w:val="00D17CBD"/>
    <w:rsid w:val="00D2318A"/>
    <w:rsid w:val="00D3647B"/>
    <w:rsid w:val="00D422DE"/>
    <w:rsid w:val="00D46939"/>
    <w:rsid w:val="00D51CD1"/>
    <w:rsid w:val="00D52778"/>
    <w:rsid w:val="00D55E25"/>
    <w:rsid w:val="00D66E3E"/>
    <w:rsid w:val="00D73CBD"/>
    <w:rsid w:val="00D81C62"/>
    <w:rsid w:val="00D82E20"/>
    <w:rsid w:val="00D94014"/>
    <w:rsid w:val="00D95B43"/>
    <w:rsid w:val="00DA2ED3"/>
    <w:rsid w:val="00DA4EE5"/>
    <w:rsid w:val="00DC3262"/>
    <w:rsid w:val="00DD66A3"/>
    <w:rsid w:val="00DE05BA"/>
    <w:rsid w:val="00DE67EE"/>
    <w:rsid w:val="00DF3091"/>
    <w:rsid w:val="00DF5784"/>
    <w:rsid w:val="00E272EA"/>
    <w:rsid w:val="00E31F95"/>
    <w:rsid w:val="00E46C4E"/>
    <w:rsid w:val="00E47339"/>
    <w:rsid w:val="00E50D5B"/>
    <w:rsid w:val="00E5629C"/>
    <w:rsid w:val="00E61DA2"/>
    <w:rsid w:val="00E757C7"/>
    <w:rsid w:val="00E83F3E"/>
    <w:rsid w:val="00E87D27"/>
    <w:rsid w:val="00EB1DEB"/>
    <w:rsid w:val="00EB1FD5"/>
    <w:rsid w:val="00EB502E"/>
    <w:rsid w:val="00ED1ABF"/>
    <w:rsid w:val="00ED4B57"/>
    <w:rsid w:val="00ED5779"/>
    <w:rsid w:val="00EE3192"/>
    <w:rsid w:val="00EE4ED8"/>
    <w:rsid w:val="00EF3B40"/>
    <w:rsid w:val="00EF5A8C"/>
    <w:rsid w:val="00F02D20"/>
    <w:rsid w:val="00F20FA2"/>
    <w:rsid w:val="00F222CB"/>
    <w:rsid w:val="00F36896"/>
    <w:rsid w:val="00F42891"/>
    <w:rsid w:val="00F50469"/>
    <w:rsid w:val="00F538A3"/>
    <w:rsid w:val="00F6575C"/>
    <w:rsid w:val="00F75A81"/>
    <w:rsid w:val="00F86F6E"/>
    <w:rsid w:val="00F9214E"/>
    <w:rsid w:val="00FA51E0"/>
    <w:rsid w:val="00FB190B"/>
    <w:rsid w:val="00FC33C7"/>
    <w:rsid w:val="00FC7E0C"/>
    <w:rsid w:val="00FD3F51"/>
    <w:rsid w:val="00FD739D"/>
    <w:rsid w:val="00FE32B6"/>
    <w:rsid w:val="00FE3FE1"/>
    <w:rsid w:val="00FF7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BBCB0"/>
  <w15:chartTrackingRefBased/>
  <w15:docId w15:val="{6F0F1DFC-01B7-4AD4-8ABE-04C971D7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6"/>
        <w:szCs w:val="16"/>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39D"/>
  </w:style>
  <w:style w:type="paragraph" w:styleId="Heading2">
    <w:name w:val="heading 2"/>
    <w:basedOn w:val="Normal"/>
    <w:next w:val="Normal"/>
    <w:link w:val="Heading2Char"/>
    <w:uiPriority w:val="9"/>
    <w:unhideWhenUsed/>
    <w:qFormat/>
    <w:rsid w:val="002B6C5F"/>
    <w:pPr>
      <w:keepNext/>
      <w:keepLines/>
      <w:spacing w:before="200"/>
      <w:outlineLvl w:val="1"/>
    </w:pPr>
    <w:rPr>
      <w:rFonts w:asciiTheme="majorHAnsi" w:eastAsiaTheme="majorEastAsia" w:hAnsiTheme="majorHAnsi" w:cstheme="majorBidi"/>
      <w:b/>
      <w:bCs/>
      <w:color w:val="4472C4" w:themeColor="accent1"/>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0EAF"/>
    <w:rPr>
      <w:rFonts w:ascii="Times New Roman" w:hAnsi="Times New Roman" w:cs="Times New Roman"/>
      <w:sz w:val="24"/>
      <w:szCs w:val="24"/>
      <w:lang w:eastAsia="en-GB"/>
    </w:rPr>
  </w:style>
  <w:style w:type="table" w:styleId="TableGrid">
    <w:name w:val="Table Grid"/>
    <w:basedOn w:val="TableNormal"/>
    <w:uiPriority w:val="59"/>
    <w:rsid w:val="00A80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C86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6D45"/>
    <w:pPr>
      <w:ind w:left="720"/>
      <w:contextualSpacing/>
    </w:pPr>
    <w:rPr>
      <w:rFonts w:ascii="Times New Roman" w:hAnsi="Times New Roman" w:cs="Times New Roman"/>
      <w:sz w:val="24"/>
      <w:szCs w:val="24"/>
      <w:lang w:eastAsia="en-GB"/>
    </w:rPr>
  </w:style>
  <w:style w:type="paragraph" w:customStyle="1" w:styleId="Bulletsstandard">
    <w:name w:val="Bullets (standard)"/>
    <w:basedOn w:val="Normal"/>
    <w:rsid w:val="00C86D45"/>
    <w:rPr>
      <w:rFonts w:ascii="Tahoma" w:eastAsia="Times New Roman" w:hAnsi="Tahoma" w:cs="Times New Roman"/>
      <w:color w:val="000000"/>
      <w:sz w:val="24"/>
      <w:szCs w:val="24"/>
    </w:rPr>
  </w:style>
  <w:style w:type="paragraph" w:customStyle="1" w:styleId="Tabletextbullet">
    <w:name w:val="Table text bullet"/>
    <w:basedOn w:val="Bulletsstandard"/>
    <w:rsid w:val="00C86D45"/>
    <w:pPr>
      <w:tabs>
        <w:tab w:val="left" w:pos="567"/>
      </w:tabs>
      <w:spacing w:before="60" w:after="60"/>
      <w:contextualSpacing/>
    </w:pPr>
    <w:rPr>
      <w:sz w:val="22"/>
    </w:rPr>
  </w:style>
  <w:style w:type="paragraph" w:styleId="NoSpacing">
    <w:name w:val="No Spacing"/>
    <w:link w:val="NoSpacingChar"/>
    <w:uiPriority w:val="1"/>
    <w:qFormat/>
    <w:rsid w:val="00C86D45"/>
  </w:style>
  <w:style w:type="character" w:customStyle="1" w:styleId="NoSpacingChar">
    <w:name w:val="No Spacing Char"/>
    <w:link w:val="NoSpacing"/>
    <w:uiPriority w:val="1"/>
    <w:rsid w:val="00C86D45"/>
  </w:style>
  <w:style w:type="character" w:customStyle="1" w:styleId="Heading2Char">
    <w:name w:val="Heading 2 Char"/>
    <w:basedOn w:val="DefaultParagraphFont"/>
    <w:link w:val="Heading2"/>
    <w:uiPriority w:val="9"/>
    <w:rsid w:val="002B6C5F"/>
    <w:rPr>
      <w:rFonts w:asciiTheme="majorHAnsi" w:eastAsiaTheme="majorEastAsia" w:hAnsiTheme="majorHAnsi" w:cstheme="majorBidi"/>
      <w:b/>
      <w:bCs/>
      <w:color w:val="4472C4" w:themeColor="accent1"/>
      <w:sz w:val="26"/>
      <w:szCs w:val="26"/>
      <w:lang w:eastAsia="en-GB"/>
    </w:rPr>
  </w:style>
  <w:style w:type="table" w:customStyle="1" w:styleId="TableGrid1">
    <w:name w:val="Table Grid1"/>
    <w:basedOn w:val="TableNormal"/>
    <w:uiPriority w:val="59"/>
    <w:rsid w:val="002B6C5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55E"/>
    <w:pPr>
      <w:tabs>
        <w:tab w:val="center" w:pos="4513"/>
        <w:tab w:val="right" w:pos="9026"/>
      </w:tabs>
    </w:pPr>
  </w:style>
  <w:style w:type="character" w:customStyle="1" w:styleId="HeaderChar">
    <w:name w:val="Header Char"/>
    <w:basedOn w:val="DefaultParagraphFont"/>
    <w:link w:val="Header"/>
    <w:uiPriority w:val="99"/>
    <w:rsid w:val="002C055E"/>
  </w:style>
  <w:style w:type="paragraph" w:styleId="Footer">
    <w:name w:val="footer"/>
    <w:basedOn w:val="Normal"/>
    <w:link w:val="FooterChar"/>
    <w:uiPriority w:val="99"/>
    <w:unhideWhenUsed/>
    <w:rsid w:val="002C055E"/>
    <w:pPr>
      <w:tabs>
        <w:tab w:val="center" w:pos="4513"/>
        <w:tab w:val="right" w:pos="9026"/>
      </w:tabs>
    </w:pPr>
  </w:style>
  <w:style w:type="character" w:customStyle="1" w:styleId="FooterChar">
    <w:name w:val="Footer Char"/>
    <w:basedOn w:val="DefaultParagraphFont"/>
    <w:link w:val="Footer"/>
    <w:uiPriority w:val="99"/>
    <w:rsid w:val="002C055E"/>
  </w:style>
  <w:style w:type="character" w:styleId="Hyperlink">
    <w:name w:val="Hyperlink"/>
    <w:basedOn w:val="DefaultParagraphFont"/>
    <w:uiPriority w:val="99"/>
    <w:unhideWhenUsed/>
    <w:rsid w:val="00BF3B37"/>
    <w:rPr>
      <w:color w:val="0563C1" w:themeColor="hyperlink"/>
      <w:u w:val="single"/>
    </w:rPr>
  </w:style>
  <w:style w:type="paragraph" w:customStyle="1" w:styleId="paragraph">
    <w:name w:val="paragraph"/>
    <w:basedOn w:val="Normal"/>
    <w:rsid w:val="00735EA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35EA5"/>
  </w:style>
  <w:style w:type="character" w:customStyle="1" w:styleId="eop">
    <w:name w:val="eop"/>
    <w:basedOn w:val="DefaultParagraphFont"/>
    <w:rsid w:val="00735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83688">
      <w:bodyDiv w:val="1"/>
      <w:marLeft w:val="0"/>
      <w:marRight w:val="0"/>
      <w:marTop w:val="0"/>
      <w:marBottom w:val="0"/>
      <w:divBdr>
        <w:top w:val="none" w:sz="0" w:space="0" w:color="auto"/>
        <w:left w:val="none" w:sz="0" w:space="0" w:color="auto"/>
        <w:bottom w:val="none" w:sz="0" w:space="0" w:color="auto"/>
        <w:right w:val="none" w:sz="0" w:space="0" w:color="auto"/>
      </w:divBdr>
      <w:divsChild>
        <w:div w:id="978919654">
          <w:marLeft w:val="0"/>
          <w:marRight w:val="0"/>
          <w:marTop w:val="0"/>
          <w:marBottom w:val="0"/>
          <w:divBdr>
            <w:top w:val="none" w:sz="0" w:space="0" w:color="auto"/>
            <w:left w:val="none" w:sz="0" w:space="0" w:color="auto"/>
            <w:bottom w:val="none" w:sz="0" w:space="0" w:color="auto"/>
            <w:right w:val="none" w:sz="0" w:space="0" w:color="auto"/>
          </w:divBdr>
        </w:div>
        <w:div w:id="500900534">
          <w:marLeft w:val="0"/>
          <w:marRight w:val="0"/>
          <w:marTop w:val="0"/>
          <w:marBottom w:val="0"/>
          <w:divBdr>
            <w:top w:val="none" w:sz="0" w:space="0" w:color="auto"/>
            <w:left w:val="none" w:sz="0" w:space="0" w:color="auto"/>
            <w:bottom w:val="none" w:sz="0" w:space="0" w:color="auto"/>
            <w:right w:val="none" w:sz="0" w:space="0" w:color="auto"/>
          </w:divBdr>
        </w:div>
        <w:div w:id="1334382096">
          <w:marLeft w:val="0"/>
          <w:marRight w:val="0"/>
          <w:marTop w:val="0"/>
          <w:marBottom w:val="0"/>
          <w:divBdr>
            <w:top w:val="none" w:sz="0" w:space="0" w:color="auto"/>
            <w:left w:val="none" w:sz="0" w:space="0" w:color="auto"/>
            <w:bottom w:val="none" w:sz="0" w:space="0" w:color="auto"/>
            <w:right w:val="none" w:sz="0" w:space="0" w:color="auto"/>
          </w:divBdr>
          <w:divsChild>
            <w:div w:id="1072701017">
              <w:marLeft w:val="0"/>
              <w:marRight w:val="0"/>
              <w:marTop w:val="30"/>
              <w:marBottom w:val="30"/>
              <w:divBdr>
                <w:top w:val="none" w:sz="0" w:space="0" w:color="auto"/>
                <w:left w:val="none" w:sz="0" w:space="0" w:color="auto"/>
                <w:bottom w:val="none" w:sz="0" w:space="0" w:color="auto"/>
                <w:right w:val="none" w:sz="0" w:space="0" w:color="auto"/>
              </w:divBdr>
              <w:divsChild>
                <w:div w:id="2060470953">
                  <w:marLeft w:val="0"/>
                  <w:marRight w:val="0"/>
                  <w:marTop w:val="0"/>
                  <w:marBottom w:val="0"/>
                  <w:divBdr>
                    <w:top w:val="none" w:sz="0" w:space="0" w:color="auto"/>
                    <w:left w:val="none" w:sz="0" w:space="0" w:color="auto"/>
                    <w:bottom w:val="none" w:sz="0" w:space="0" w:color="auto"/>
                    <w:right w:val="none" w:sz="0" w:space="0" w:color="auto"/>
                  </w:divBdr>
                  <w:divsChild>
                    <w:div w:id="957763683">
                      <w:marLeft w:val="0"/>
                      <w:marRight w:val="0"/>
                      <w:marTop w:val="0"/>
                      <w:marBottom w:val="0"/>
                      <w:divBdr>
                        <w:top w:val="none" w:sz="0" w:space="0" w:color="auto"/>
                        <w:left w:val="none" w:sz="0" w:space="0" w:color="auto"/>
                        <w:bottom w:val="none" w:sz="0" w:space="0" w:color="auto"/>
                        <w:right w:val="none" w:sz="0" w:space="0" w:color="auto"/>
                      </w:divBdr>
                    </w:div>
                  </w:divsChild>
                </w:div>
                <w:div w:id="375012881">
                  <w:marLeft w:val="0"/>
                  <w:marRight w:val="0"/>
                  <w:marTop w:val="0"/>
                  <w:marBottom w:val="0"/>
                  <w:divBdr>
                    <w:top w:val="none" w:sz="0" w:space="0" w:color="auto"/>
                    <w:left w:val="none" w:sz="0" w:space="0" w:color="auto"/>
                    <w:bottom w:val="none" w:sz="0" w:space="0" w:color="auto"/>
                    <w:right w:val="none" w:sz="0" w:space="0" w:color="auto"/>
                  </w:divBdr>
                  <w:divsChild>
                    <w:div w:id="1102996431">
                      <w:marLeft w:val="0"/>
                      <w:marRight w:val="0"/>
                      <w:marTop w:val="0"/>
                      <w:marBottom w:val="0"/>
                      <w:divBdr>
                        <w:top w:val="none" w:sz="0" w:space="0" w:color="auto"/>
                        <w:left w:val="none" w:sz="0" w:space="0" w:color="auto"/>
                        <w:bottom w:val="none" w:sz="0" w:space="0" w:color="auto"/>
                        <w:right w:val="none" w:sz="0" w:space="0" w:color="auto"/>
                      </w:divBdr>
                    </w:div>
                  </w:divsChild>
                </w:div>
                <w:div w:id="264926912">
                  <w:marLeft w:val="0"/>
                  <w:marRight w:val="0"/>
                  <w:marTop w:val="0"/>
                  <w:marBottom w:val="0"/>
                  <w:divBdr>
                    <w:top w:val="none" w:sz="0" w:space="0" w:color="auto"/>
                    <w:left w:val="none" w:sz="0" w:space="0" w:color="auto"/>
                    <w:bottom w:val="none" w:sz="0" w:space="0" w:color="auto"/>
                    <w:right w:val="none" w:sz="0" w:space="0" w:color="auto"/>
                  </w:divBdr>
                  <w:divsChild>
                    <w:div w:id="454837663">
                      <w:marLeft w:val="0"/>
                      <w:marRight w:val="0"/>
                      <w:marTop w:val="0"/>
                      <w:marBottom w:val="0"/>
                      <w:divBdr>
                        <w:top w:val="none" w:sz="0" w:space="0" w:color="auto"/>
                        <w:left w:val="none" w:sz="0" w:space="0" w:color="auto"/>
                        <w:bottom w:val="none" w:sz="0" w:space="0" w:color="auto"/>
                        <w:right w:val="none" w:sz="0" w:space="0" w:color="auto"/>
                      </w:divBdr>
                    </w:div>
                  </w:divsChild>
                </w:div>
                <w:div w:id="181285910">
                  <w:marLeft w:val="0"/>
                  <w:marRight w:val="0"/>
                  <w:marTop w:val="0"/>
                  <w:marBottom w:val="0"/>
                  <w:divBdr>
                    <w:top w:val="none" w:sz="0" w:space="0" w:color="auto"/>
                    <w:left w:val="none" w:sz="0" w:space="0" w:color="auto"/>
                    <w:bottom w:val="none" w:sz="0" w:space="0" w:color="auto"/>
                    <w:right w:val="none" w:sz="0" w:space="0" w:color="auto"/>
                  </w:divBdr>
                  <w:divsChild>
                    <w:div w:id="1023435897">
                      <w:marLeft w:val="0"/>
                      <w:marRight w:val="0"/>
                      <w:marTop w:val="0"/>
                      <w:marBottom w:val="0"/>
                      <w:divBdr>
                        <w:top w:val="none" w:sz="0" w:space="0" w:color="auto"/>
                        <w:left w:val="none" w:sz="0" w:space="0" w:color="auto"/>
                        <w:bottom w:val="none" w:sz="0" w:space="0" w:color="auto"/>
                        <w:right w:val="none" w:sz="0" w:space="0" w:color="auto"/>
                      </w:divBdr>
                    </w:div>
                  </w:divsChild>
                </w:div>
                <w:div w:id="1310787933">
                  <w:marLeft w:val="0"/>
                  <w:marRight w:val="0"/>
                  <w:marTop w:val="0"/>
                  <w:marBottom w:val="0"/>
                  <w:divBdr>
                    <w:top w:val="none" w:sz="0" w:space="0" w:color="auto"/>
                    <w:left w:val="none" w:sz="0" w:space="0" w:color="auto"/>
                    <w:bottom w:val="none" w:sz="0" w:space="0" w:color="auto"/>
                    <w:right w:val="none" w:sz="0" w:space="0" w:color="auto"/>
                  </w:divBdr>
                  <w:divsChild>
                    <w:div w:id="956332936">
                      <w:marLeft w:val="0"/>
                      <w:marRight w:val="0"/>
                      <w:marTop w:val="0"/>
                      <w:marBottom w:val="0"/>
                      <w:divBdr>
                        <w:top w:val="none" w:sz="0" w:space="0" w:color="auto"/>
                        <w:left w:val="none" w:sz="0" w:space="0" w:color="auto"/>
                        <w:bottom w:val="none" w:sz="0" w:space="0" w:color="auto"/>
                        <w:right w:val="none" w:sz="0" w:space="0" w:color="auto"/>
                      </w:divBdr>
                    </w:div>
                  </w:divsChild>
                </w:div>
                <w:div w:id="1722901887">
                  <w:marLeft w:val="0"/>
                  <w:marRight w:val="0"/>
                  <w:marTop w:val="0"/>
                  <w:marBottom w:val="0"/>
                  <w:divBdr>
                    <w:top w:val="none" w:sz="0" w:space="0" w:color="auto"/>
                    <w:left w:val="none" w:sz="0" w:space="0" w:color="auto"/>
                    <w:bottom w:val="none" w:sz="0" w:space="0" w:color="auto"/>
                    <w:right w:val="none" w:sz="0" w:space="0" w:color="auto"/>
                  </w:divBdr>
                  <w:divsChild>
                    <w:div w:id="1068962983">
                      <w:marLeft w:val="0"/>
                      <w:marRight w:val="0"/>
                      <w:marTop w:val="0"/>
                      <w:marBottom w:val="0"/>
                      <w:divBdr>
                        <w:top w:val="none" w:sz="0" w:space="0" w:color="auto"/>
                        <w:left w:val="none" w:sz="0" w:space="0" w:color="auto"/>
                        <w:bottom w:val="none" w:sz="0" w:space="0" w:color="auto"/>
                        <w:right w:val="none" w:sz="0" w:space="0" w:color="auto"/>
                      </w:divBdr>
                    </w:div>
                  </w:divsChild>
                </w:div>
                <w:div w:id="1985234442">
                  <w:marLeft w:val="0"/>
                  <w:marRight w:val="0"/>
                  <w:marTop w:val="0"/>
                  <w:marBottom w:val="0"/>
                  <w:divBdr>
                    <w:top w:val="none" w:sz="0" w:space="0" w:color="auto"/>
                    <w:left w:val="none" w:sz="0" w:space="0" w:color="auto"/>
                    <w:bottom w:val="none" w:sz="0" w:space="0" w:color="auto"/>
                    <w:right w:val="none" w:sz="0" w:space="0" w:color="auto"/>
                  </w:divBdr>
                  <w:divsChild>
                    <w:div w:id="1591963675">
                      <w:marLeft w:val="0"/>
                      <w:marRight w:val="0"/>
                      <w:marTop w:val="0"/>
                      <w:marBottom w:val="0"/>
                      <w:divBdr>
                        <w:top w:val="none" w:sz="0" w:space="0" w:color="auto"/>
                        <w:left w:val="none" w:sz="0" w:space="0" w:color="auto"/>
                        <w:bottom w:val="none" w:sz="0" w:space="0" w:color="auto"/>
                        <w:right w:val="none" w:sz="0" w:space="0" w:color="auto"/>
                      </w:divBdr>
                    </w:div>
                  </w:divsChild>
                </w:div>
                <w:div w:id="1268081878">
                  <w:marLeft w:val="0"/>
                  <w:marRight w:val="0"/>
                  <w:marTop w:val="0"/>
                  <w:marBottom w:val="0"/>
                  <w:divBdr>
                    <w:top w:val="none" w:sz="0" w:space="0" w:color="auto"/>
                    <w:left w:val="none" w:sz="0" w:space="0" w:color="auto"/>
                    <w:bottom w:val="none" w:sz="0" w:space="0" w:color="auto"/>
                    <w:right w:val="none" w:sz="0" w:space="0" w:color="auto"/>
                  </w:divBdr>
                  <w:divsChild>
                    <w:div w:id="93476512">
                      <w:marLeft w:val="0"/>
                      <w:marRight w:val="0"/>
                      <w:marTop w:val="0"/>
                      <w:marBottom w:val="0"/>
                      <w:divBdr>
                        <w:top w:val="none" w:sz="0" w:space="0" w:color="auto"/>
                        <w:left w:val="none" w:sz="0" w:space="0" w:color="auto"/>
                        <w:bottom w:val="none" w:sz="0" w:space="0" w:color="auto"/>
                        <w:right w:val="none" w:sz="0" w:space="0" w:color="auto"/>
                      </w:divBdr>
                    </w:div>
                  </w:divsChild>
                </w:div>
                <w:div w:id="2078673316">
                  <w:marLeft w:val="0"/>
                  <w:marRight w:val="0"/>
                  <w:marTop w:val="0"/>
                  <w:marBottom w:val="0"/>
                  <w:divBdr>
                    <w:top w:val="none" w:sz="0" w:space="0" w:color="auto"/>
                    <w:left w:val="none" w:sz="0" w:space="0" w:color="auto"/>
                    <w:bottom w:val="none" w:sz="0" w:space="0" w:color="auto"/>
                    <w:right w:val="none" w:sz="0" w:space="0" w:color="auto"/>
                  </w:divBdr>
                  <w:divsChild>
                    <w:div w:id="166943633">
                      <w:marLeft w:val="0"/>
                      <w:marRight w:val="0"/>
                      <w:marTop w:val="0"/>
                      <w:marBottom w:val="0"/>
                      <w:divBdr>
                        <w:top w:val="none" w:sz="0" w:space="0" w:color="auto"/>
                        <w:left w:val="none" w:sz="0" w:space="0" w:color="auto"/>
                        <w:bottom w:val="none" w:sz="0" w:space="0" w:color="auto"/>
                        <w:right w:val="none" w:sz="0" w:space="0" w:color="auto"/>
                      </w:divBdr>
                    </w:div>
                  </w:divsChild>
                </w:div>
                <w:div w:id="1162967928">
                  <w:marLeft w:val="0"/>
                  <w:marRight w:val="0"/>
                  <w:marTop w:val="0"/>
                  <w:marBottom w:val="0"/>
                  <w:divBdr>
                    <w:top w:val="none" w:sz="0" w:space="0" w:color="auto"/>
                    <w:left w:val="none" w:sz="0" w:space="0" w:color="auto"/>
                    <w:bottom w:val="none" w:sz="0" w:space="0" w:color="auto"/>
                    <w:right w:val="none" w:sz="0" w:space="0" w:color="auto"/>
                  </w:divBdr>
                  <w:divsChild>
                    <w:div w:id="1951278141">
                      <w:marLeft w:val="0"/>
                      <w:marRight w:val="0"/>
                      <w:marTop w:val="0"/>
                      <w:marBottom w:val="0"/>
                      <w:divBdr>
                        <w:top w:val="none" w:sz="0" w:space="0" w:color="auto"/>
                        <w:left w:val="none" w:sz="0" w:space="0" w:color="auto"/>
                        <w:bottom w:val="none" w:sz="0" w:space="0" w:color="auto"/>
                        <w:right w:val="none" w:sz="0" w:space="0" w:color="auto"/>
                      </w:divBdr>
                    </w:div>
                  </w:divsChild>
                </w:div>
                <w:div w:id="1121268492">
                  <w:marLeft w:val="0"/>
                  <w:marRight w:val="0"/>
                  <w:marTop w:val="0"/>
                  <w:marBottom w:val="0"/>
                  <w:divBdr>
                    <w:top w:val="none" w:sz="0" w:space="0" w:color="auto"/>
                    <w:left w:val="none" w:sz="0" w:space="0" w:color="auto"/>
                    <w:bottom w:val="none" w:sz="0" w:space="0" w:color="auto"/>
                    <w:right w:val="none" w:sz="0" w:space="0" w:color="auto"/>
                  </w:divBdr>
                  <w:divsChild>
                    <w:div w:id="1489512252">
                      <w:marLeft w:val="0"/>
                      <w:marRight w:val="0"/>
                      <w:marTop w:val="0"/>
                      <w:marBottom w:val="0"/>
                      <w:divBdr>
                        <w:top w:val="none" w:sz="0" w:space="0" w:color="auto"/>
                        <w:left w:val="none" w:sz="0" w:space="0" w:color="auto"/>
                        <w:bottom w:val="none" w:sz="0" w:space="0" w:color="auto"/>
                        <w:right w:val="none" w:sz="0" w:space="0" w:color="auto"/>
                      </w:divBdr>
                    </w:div>
                  </w:divsChild>
                </w:div>
                <w:div w:id="1807774466">
                  <w:marLeft w:val="0"/>
                  <w:marRight w:val="0"/>
                  <w:marTop w:val="0"/>
                  <w:marBottom w:val="0"/>
                  <w:divBdr>
                    <w:top w:val="none" w:sz="0" w:space="0" w:color="auto"/>
                    <w:left w:val="none" w:sz="0" w:space="0" w:color="auto"/>
                    <w:bottom w:val="none" w:sz="0" w:space="0" w:color="auto"/>
                    <w:right w:val="none" w:sz="0" w:space="0" w:color="auto"/>
                  </w:divBdr>
                  <w:divsChild>
                    <w:div w:id="1510833263">
                      <w:marLeft w:val="0"/>
                      <w:marRight w:val="0"/>
                      <w:marTop w:val="0"/>
                      <w:marBottom w:val="0"/>
                      <w:divBdr>
                        <w:top w:val="none" w:sz="0" w:space="0" w:color="auto"/>
                        <w:left w:val="none" w:sz="0" w:space="0" w:color="auto"/>
                        <w:bottom w:val="none" w:sz="0" w:space="0" w:color="auto"/>
                        <w:right w:val="none" w:sz="0" w:space="0" w:color="auto"/>
                      </w:divBdr>
                    </w:div>
                  </w:divsChild>
                </w:div>
                <w:div w:id="1735466696">
                  <w:marLeft w:val="0"/>
                  <w:marRight w:val="0"/>
                  <w:marTop w:val="0"/>
                  <w:marBottom w:val="0"/>
                  <w:divBdr>
                    <w:top w:val="none" w:sz="0" w:space="0" w:color="auto"/>
                    <w:left w:val="none" w:sz="0" w:space="0" w:color="auto"/>
                    <w:bottom w:val="none" w:sz="0" w:space="0" w:color="auto"/>
                    <w:right w:val="none" w:sz="0" w:space="0" w:color="auto"/>
                  </w:divBdr>
                  <w:divsChild>
                    <w:div w:id="1058433277">
                      <w:marLeft w:val="0"/>
                      <w:marRight w:val="0"/>
                      <w:marTop w:val="0"/>
                      <w:marBottom w:val="0"/>
                      <w:divBdr>
                        <w:top w:val="none" w:sz="0" w:space="0" w:color="auto"/>
                        <w:left w:val="none" w:sz="0" w:space="0" w:color="auto"/>
                        <w:bottom w:val="none" w:sz="0" w:space="0" w:color="auto"/>
                        <w:right w:val="none" w:sz="0" w:space="0" w:color="auto"/>
                      </w:divBdr>
                    </w:div>
                  </w:divsChild>
                </w:div>
                <w:div w:id="445465597">
                  <w:marLeft w:val="0"/>
                  <w:marRight w:val="0"/>
                  <w:marTop w:val="0"/>
                  <w:marBottom w:val="0"/>
                  <w:divBdr>
                    <w:top w:val="none" w:sz="0" w:space="0" w:color="auto"/>
                    <w:left w:val="none" w:sz="0" w:space="0" w:color="auto"/>
                    <w:bottom w:val="none" w:sz="0" w:space="0" w:color="auto"/>
                    <w:right w:val="none" w:sz="0" w:space="0" w:color="auto"/>
                  </w:divBdr>
                  <w:divsChild>
                    <w:div w:id="1939171029">
                      <w:marLeft w:val="0"/>
                      <w:marRight w:val="0"/>
                      <w:marTop w:val="0"/>
                      <w:marBottom w:val="0"/>
                      <w:divBdr>
                        <w:top w:val="none" w:sz="0" w:space="0" w:color="auto"/>
                        <w:left w:val="none" w:sz="0" w:space="0" w:color="auto"/>
                        <w:bottom w:val="none" w:sz="0" w:space="0" w:color="auto"/>
                        <w:right w:val="none" w:sz="0" w:space="0" w:color="auto"/>
                      </w:divBdr>
                    </w:div>
                  </w:divsChild>
                </w:div>
                <w:div w:id="716779268">
                  <w:marLeft w:val="0"/>
                  <w:marRight w:val="0"/>
                  <w:marTop w:val="0"/>
                  <w:marBottom w:val="0"/>
                  <w:divBdr>
                    <w:top w:val="none" w:sz="0" w:space="0" w:color="auto"/>
                    <w:left w:val="none" w:sz="0" w:space="0" w:color="auto"/>
                    <w:bottom w:val="none" w:sz="0" w:space="0" w:color="auto"/>
                    <w:right w:val="none" w:sz="0" w:space="0" w:color="auto"/>
                  </w:divBdr>
                  <w:divsChild>
                    <w:div w:id="1543595056">
                      <w:marLeft w:val="0"/>
                      <w:marRight w:val="0"/>
                      <w:marTop w:val="0"/>
                      <w:marBottom w:val="0"/>
                      <w:divBdr>
                        <w:top w:val="none" w:sz="0" w:space="0" w:color="auto"/>
                        <w:left w:val="none" w:sz="0" w:space="0" w:color="auto"/>
                        <w:bottom w:val="none" w:sz="0" w:space="0" w:color="auto"/>
                        <w:right w:val="none" w:sz="0" w:space="0" w:color="auto"/>
                      </w:divBdr>
                    </w:div>
                    <w:div w:id="1099837765">
                      <w:marLeft w:val="0"/>
                      <w:marRight w:val="0"/>
                      <w:marTop w:val="0"/>
                      <w:marBottom w:val="0"/>
                      <w:divBdr>
                        <w:top w:val="none" w:sz="0" w:space="0" w:color="auto"/>
                        <w:left w:val="none" w:sz="0" w:space="0" w:color="auto"/>
                        <w:bottom w:val="none" w:sz="0" w:space="0" w:color="auto"/>
                        <w:right w:val="none" w:sz="0" w:space="0" w:color="auto"/>
                      </w:divBdr>
                    </w:div>
                    <w:div w:id="1120608379">
                      <w:marLeft w:val="0"/>
                      <w:marRight w:val="0"/>
                      <w:marTop w:val="0"/>
                      <w:marBottom w:val="0"/>
                      <w:divBdr>
                        <w:top w:val="none" w:sz="0" w:space="0" w:color="auto"/>
                        <w:left w:val="none" w:sz="0" w:space="0" w:color="auto"/>
                        <w:bottom w:val="none" w:sz="0" w:space="0" w:color="auto"/>
                        <w:right w:val="none" w:sz="0" w:space="0" w:color="auto"/>
                      </w:divBdr>
                    </w:div>
                  </w:divsChild>
                </w:div>
                <w:div w:id="479153791">
                  <w:marLeft w:val="0"/>
                  <w:marRight w:val="0"/>
                  <w:marTop w:val="0"/>
                  <w:marBottom w:val="0"/>
                  <w:divBdr>
                    <w:top w:val="none" w:sz="0" w:space="0" w:color="auto"/>
                    <w:left w:val="none" w:sz="0" w:space="0" w:color="auto"/>
                    <w:bottom w:val="none" w:sz="0" w:space="0" w:color="auto"/>
                    <w:right w:val="none" w:sz="0" w:space="0" w:color="auto"/>
                  </w:divBdr>
                  <w:divsChild>
                    <w:div w:id="924269793">
                      <w:marLeft w:val="0"/>
                      <w:marRight w:val="0"/>
                      <w:marTop w:val="0"/>
                      <w:marBottom w:val="0"/>
                      <w:divBdr>
                        <w:top w:val="none" w:sz="0" w:space="0" w:color="auto"/>
                        <w:left w:val="none" w:sz="0" w:space="0" w:color="auto"/>
                        <w:bottom w:val="none" w:sz="0" w:space="0" w:color="auto"/>
                        <w:right w:val="none" w:sz="0" w:space="0" w:color="auto"/>
                      </w:divBdr>
                    </w:div>
                    <w:div w:id="763917147">
                      <w:marLeft w:val="0"/>
                      <w:marRight w:val="0"/>
                      <w:marTop w:val="0"/>
                      <w:marBottom w:val="0"/>
                      <w:divBdr>
                        <w:top w:val="none" w:sz="0" w:space="0" w:color="auto"/>
                        <w:left w:val="none" w:sz="0" w:space="0" w:color="auto"/>
                        <w:bottom w:val="none" w:sz="0" w:space="0" w:color="auto"/>
                        <w:right w:val="none" w:sz="0" w:space="0" w:color="auto"/>
                      </w:divBdr>
                    </w:div>
                  </w:divsChild>
                </w:div>
                <w:div w:id="527372613">
                  <w:marLeft w:val="0"/>
                  <w:marRight w:val="0"/>
                  <w:marTop w:val="0"/>
                  <w:marBottom w:val="0"/>
                  <w:divBdr>
                    <w:top w:val="none" w:sz="0" w:space="0" w:color="auto"/>
                    <w:left w:val="none" w:sz="0" w:space="0" w:color="auto"/>
                    <w:bottom w:val="none" w:sz="0" w:space="0" w:color="auto"/>
                    <w:right w:val="none" w:sz="0" w:space="0" w:color="auto"/>
                  </w:divBdr>
                  <w:divsChild>
                    <w:div w:id="89132881">
                      <w:marLeft w:val="0"/>
                      <w:marRight w:val="0"/>
                      <w:marTop w:val="0"/>
                      <w:marBottom w:val="0"/>
                      <w:divBdr>
                        <w:top w:val="none" w:sz="0" w:space="0" w:color="auto"/>
                        <w:left w:val="none" w:sz="0" w:space="0" w:color="auto"/>
                        <w:bottom w:val="none" w:sz="0" w:space="0" w:color="auto"/>
                        <w:right w:val="none" w:sz="0" w:space="0" w:color="auto"/>
                      </w:divBdr>
                    </w:div>
                  </w:divsChild>
                </w:div>
                <w:div w:id="965238514">
                  <w:marLeft w:val="0"/>
                  <w:marRight w:val="0"/>
                  <w:marTop w:val="0"/>
                  <w:marBottom w:val="0"/>
                  <w:divBdr>
                    <w:top w:val="none" w:sz="0" w:space="0" w:color="auto"/>
                    <w:left w:val="none" w:sz="0" w:space="0" w:color="auto"/>
                    <w:bottom w:val="none" w:sz="0" w:space="0" w:color="auto"/>
                    <w:right w:val="none" w:sz="0" w:space="0" w:color="auto"/>
                  </w:divBdr>
                  <w:divsChild>
                    <w:div w:id="586497954">
                      <w:marLeft w:val="0"/>
                      <w:marRight w:val="0"/>
                      <w:marTop w:val="0"/>
                      <w:marBottom w:val="0"/>
                      <w:divBdr>
                        <w:top w:val="none" w:sz="0" w:space="0" w:color="auto"/>
                        <w:left w:val="none" w:sz="0" w:space="0" w:color="auto"/>
                        <w:bottom w:val="none" w:sz="0" w:space="0" w:color="auto"/>
                        <w:right w:val="none" w:sz="0" w:space="0" w:color="auto"/>
                      </w:divBdr>
                    </w:div>
                  </w:divsChild>
                </w:div>
                <w:div w:id="110638338">
                  <w:marLeft w:val="0"/>
                  <w:marRight w:val="0"/>
                  <w:marTop w:val="0"/>
                  <w:marBottom w:val="0"/>
                  <w:divBdr>
                    <w:top w:val="none" w:sz="0" w:space="0" w:color="auto"/>
                    <w:left w:val="none" w:sz="0" w:space="0" w:color="auto"/>
                    <w:bottom w:val="none" w:sz="0" w:space="0" w:color="auto"/>
                    <w:right w:val="none" w:sz="0" w:space="0" w:color="auto"/>
                  </w:divBdr>
                  <w:divsChild>
                    <w:div w:id="285159257">
                      <w:marLeft w:val="0"/>
                      <w:marRight w:val="0"/>
                      <w:marTop w:val="0"/>
                      <w:marBottom w:val="0"/>
                      <w:divBdr>
                        <w:top w:val="none" w:sz="0" w:space="0" w:color="auto"/>
                        <w:left w:val="none" w:sz="0" w:space="0" w:color="auto"/>
                        <w:bottom w:val="none" w:sz="0" w:space="0" w:color="auto"/>
                        <w:right w:val="none" w:sz="0" w:space="0" w:color="auto"/>
                      </w:divBdr>
                    </w:div>
                  </w:divsChild>
                </w:div>
                <w:div w:id="541283452">
                  <w:marLeft w:val="0"/>
                  <w:marRight w:val="0"/>
                  <w:marTop w:val="0"/>
                  <w:marBottom w:val="0"/>
                  <w:divBdr>
                    <w:top w:val="none" w:sz="0" w:space="0" w:color="auto"/>
                    <w:left w:val="none" w:sz="0" w:space="0" w:color="auto"/>
                    <w:bottom w:val="none" w:sz="0" w:space="0" w:color="auto"/>
                    <w:right w:val="none" w:sz="0" w:space="0" w:color="auto"/>
                  </w:divBdr>
                  <w:divsChild>
                    <w:div w:id="633679579">
                      <w:marLeft w:val="0"/>
                      <w:marRight w:val="0"/>
                      <w:marTop w:val="0"/>
                      <w:marBottom w:val="0"/>
                      <w:divBdr>
                        <w:top w:val="none" w:sz="0" w:space="0" w:color="auto"/>
                        <w:left w:val="none" w:sz="0" w:space="0" w:color="auto"/>
                        <w:bottom w:val="none" w:sz="0" w:space="0" w:color="auto"/>
                        <w:right w:val="none" w:sz="0" w:space="0" w:color="auto"/>
                      </w:divBdr>
                    </w:div>
                  </w:divsChild>
                </w:div>
                <w:div w:id="1658454179">
                  <w:marLeft w:val="0"/>
                  <w:marRight w:val="0"/>
                  <w:marTop w:val="0"/>
                  <w:marBottom w:val="0"/>
                  <w:divBdr>
                    <w:top w:val="none" w:sz="0" w:space="0" w:color="auto"/>
                    <w:left w:val="none" w:sz="0" w:space="0" w:color="auto"/>
                    <w:bottom w:val="none" w:sz="0" w:space="0" w:color="auto"/>
                    <w:right w:val="none" w:sz="0" w:space="0" w:color="auto"/>
                  </w:divBdr>
                  <w:divsChild>
                    <w:div w:id="1280718868">
                      <w:marLeft w:val="0"/>
                      <w:marRight w:val="0"/>
                      <w:marTop w:val="0"/>
                      <w:marBottom w:val="0"/>
                      <w:divBdr>
                        <w:top w:val="none" w:sz="0" w:space="0" w:color="auto"/>
                        <w:left w:val="none" w:sz="0" w:space="0" w:color="auto"/>
                        <w:bottom w:val="none" w:sz="0" w:space="0" w:color="auto"/>
                        <w:right w:val="none" w:sz="0" w:space="0" w:color="auto"/>
                      </w:divBdr>
                    </w:div>
                  </w:divsChild>
                </w:div>
                <w:div w:id="587009056">
                  <w:marLeft w:val="0"/>
                  <w:marRight w:val="0"/>
                  <w:marTop w:val="0"/>
                  <w:marBottom w:val="0"/>
                  <w:divBdr>
                    <w:top w:val="none" w:sz="0" w:space="0" w:color="auto"/>
                    <w:left w:val="none" w:sz="0" w:space="0" w:color="auto"/>
                    <w:bottom w:val="none" w:sz="0" w:space="0" w:color="auto"/>
                    <w:right w:val="none" w:sz="0" w:space="0" w:color="auto"/>
                  </w:divBdr>
                  <w:divsChild>
                    <w:div w:id="1800949473">
                      <w:marLeft w:val="0"/>
                      <w:marRight w:val="0"/>
                      <w:marTop w:val="0"/>
                      <w:marBottom w:val="0"/>
                      <w:divBdr>
                        <w:top w:val="none" w:sz="0" w:space="0" w:color="auto"/>
                        <w:left w:val="none" w:sz="0" w:space="0" w:color="auto"/>
                        <w:bottom w:val="none" w:sz="0" w:space="0" w:color="auto"/>
                        <w:right w:val="none" w:sz="0" w:space="0" w:color="auto"/>
                      </w:divBdr>
                    </w:div>
                  </w:divsChild>
                </w:div>
                <w:div w:id="396704951">
                  <w:marLeft w:val="0"/>
                  <w:marRight w:val="0"/>
                  <w:marTop w:val="0"/>
                  <w:marBottom w:val="0"/>
                  <w:divBdr>
                    <w:top w:val="none" w:sz="0" w:space="0" w:color="auto"/>
                    <w:left w:val="none" w:sz="0" w:space="0" w:color="auto"/>
                    <w:bottom w:val="none" w:sz="0" w:space="0" w:color="auto"/>
                    <w:right w:val="none" w:sz="0" w:space="0" w:color="auto"/>
                  </w:divBdr>
                  <w:divsChild>
                    <w:div w:id="915241456">
                      <w:marLeft w:val="0"/>
                      <w:marRight w:val="0"/>
                      <w:marTop w:val="0"/>
                      <w:marBottom w:val="0"/>
                      <w:divBdr>
                        <w:top w:val="none" w:sz="0" w:space="0" w:color="auto"/>
                        <w:left w:val="none" w:sz="0" w:space="0" w:color="auto"/>
                        <w:bottom w:val="none" w:sz="0" w:space="0" w:color="auto"/>
                        <w:right w:val="none" w:sz="0" w:space="0" w:color="auto"/>
                      </w:divBdr>
                    </w:div>
                  </w:divsChild>
                </w:div>
                <w:div w:id="726152063">
                  <w:marLeft w:val="0"/>
                  <w:marRight w:val="0"/>
                  <w:marTop w:val="0"/>
                  <w:marBottom w:val="0"/>
                  <w:divBdr>
                    <w:top w:val="none" w:sz="0" w:space="0" w:color="auto"/>
                    <w:left w:val="none" w:sz="0" w:space="0" w:color="auto"/>
                    <w:bottom w:val="none" w:sz="0" w:space="0" w:color="auto"/>
                    <w:right w:val="none" w:sz="0" w:space="0" w:color="auto"/>
                  </w:divBdr>
                  <w:divsChild>
                    <w:div w:id="1633291106">
                      <w:marLeft w:val="0"/>
                      <w:marRight w:val="0"/>
                      <w:marTop w:val="0"/>
                      <w:marBottom w:val="0"/>
                      <w:divBdr>
                        <w:top w:val="none" w:sz="0" w:space="0" w:color="auto"/>
                        <w:left w:val="none" w:sz="0" w:space="0" w:color="auto"/>
                        <w:bottom w:val="none" w:sz="0" w:space="0" w:color="auto"/>
                        <w:right w:val="none" w:sz="0" w:space="0" w:color="auto"/>
                      </w:divBdr>
                    </w:div>
                  </w:divsChild>
                </w:div>
                <w:div w:id="1719671137">
                  <w:marLeft w:val="0"/>
                  <w:marRight w:val="0"/>
                  <w:marTop w:val="0"/>
                  <w:marBottom w:val="0"/>
                  <w:divBdr>
                    <w:top w:val="none" w:sz="0" w:space="0" w:color="auto"/>
                    <w:left w:val="none" w:sz="0" w:space="0" w:color="auto"/>
                    <w:bottom w:val="none" w:sz="0" w:space="0" w:color="auto"/>
                    <w:right w:val="none" w:sz="0" w:space="0" w:color="auto"/>
                  </w:divBdr>
                  <w:divsChild>
                    <w:div w:id="369191536">
                      <w:marLeft w:val="0"/>
                      <w:marRight w:val="0"/>
                      <w:marTop w:val="0"/>
                      <w:marBottom w:val="0"/>
                      <w:divBdr>
                        <w:top w:val="none" w:sz="0" w:space="0" w:color="auto"/>
                        <w:left w:val="none" w:sz="0" w:space="0" w:color="auto"/>
                        <w:bottom w:val="none" w:sz="0" w:space="0" w:color="auto"/>
                        <w:right w:val="none" w:sz="0" w:space="0" w:color="auto"/>
                      </w:divBdr>
                    </w:div>
                  </w:divsChild>
                </w:div>
                <w:div w:id="2122724256">
                  <w:marLeft w:val="0"/>
                  <w:marRight w:val="0"/>
                  <w:marTop w:val="0"/>
                  <w:marBottom w:val="0"/>
                  <w:divBdr>
                    <w:top w:val="none" w:sz="0" w:space="0" w:color="auto"/>
                    <w:left w:val="none" w:sz="0" w:space="0" w:color="auto"/>
                    <w:bottom w:val="none" w:sz="0" w:space="0" w:color="auto"/>
                    <w:right w:val="none" w:sz="0" w:space="0" w:color="auto"/>
                  </w:divBdr>
                  <w:divsChild>
                    <w:div w:id="933517361">
                      <w:marLeft w:val="0"/>
                      <w:marRight w:val="0"/>
                      <w:marTop w:val="0"/>
                      <w:marBottom w:val="0"/>
                      <w:divBdr>
                        <w:top w:val="none" w:sz="0" w:space="0" w:color="auto"/>
                        <w:left w:val="none" w:sz="0" w:space="0" w:color="auto"/>
                        <w:bottom w:val="none" w:sz="0" w:space="0" w:color="auto"/>
                        <w:right w:val="none" w:sz="0" w:space="0" w:color="auto"/>
                      </w:divBdr>
                    </w:div>
                  </w:divsChild>
                </w:div>
                <w:div w:id="1268079306">
                  <w:marLeft w:val="0"/>
                  <w:marRight w:val="0"/>
                  <w:marTop w:val="0"/>
                  <w:marBottom w:val="0"/>
                  <w:divBdr>
                    <w:top w:val="none" w:sz="0" w:space="0" w:color="auto"/>
                    <w:left w:val="none" w:sz="0" w:space="0" w:color="auto"/>
                    <w:bottom w:val="none" w:sz="0" w:space="0" w:color="auto"/>
                    <w:right w:val="none" w:sz="0" w:space="0" w:color="auto"/>
                  </w:divBdr>
                  <w:divsChild>
                    <w:div w:id="531112088">
                      <w:marLeft w:val="0"/>
                      <w:marRight w:val="0"/>
                      <w:marTop w:val="0"/>
                      <w:marBottom w:val="0"/>
                      <w:divBdr>
                        <w:top w:val="none" w:sz="0" w:space="0" w:color="auto"/>
                        <w:left w:val="none" w:sz="0" w:space="0" w:color="auto"/>
                        <w:bottom w:val="none" w:sz="0" w:space="0" w:color="auto"/>
                        <w:right w:val="none" w:sz="0" w:space="0" w:color="auto"/>
                      </w:divBdr>
                    </w:div>
                    <w:div w:id="2045982211">
                      <w:marLeft w:val="0"/>
                      <w:marRight w:val="0"/>
                      <w:marTop w:val="0"/>
                      <w:marBottom w:val="0"/>
                      <w:divBdr>
                        <w:top w:val="none" w:sz="0" w:space="0" w:color="auto"/>
                        <w:left w:val="none" w:sz="0" w:space="0" w:color="auto"/>
                        <w:bottom w:val="none" w:sz="0" w:space="0" w:color="auto"/>
                        <w:right w:val="none" w:sz="0" w:space="0" w:color="auto"/>
                      </w:divBdr>
                    </w:div>
                    <w:div w:id="771239521">
                      <w:marLeft w:val="0"/>
                      <w:marRight w:val="0"/>
                      <w:marTop w:val="0"/>
                      <w:marBottom w:val="0"/>
                      <w:divBdr>
                        <w:top w:val="none" w:sz="0" w:space="0" w:color="auto"/>
                        <w:left w:val="none" w:sz="0" w:space="0" w:color="auto"/>
                        <w:bottom w:val="none" w:sz="0" w:space="0" w:color="auto"/>
                        <w:right w:val="none" w:sz="0" w:space="0" w:color="auto"/>
                      </w:divBdr>
                    </w:div>
                  </w:divsChild>
                </w:div>
                <w:div w:id="538737462">
                  <w:marLeft w:val="0"/>
                  <w:marRight w:val="0"/>
                  <w:marTop w:val="0"/>
                  <w:marBottom w:val="0"/>
                  <w:divBdr>
                    <w:top w:val="none" w:sz="0" w:space="0" w:color="auto"/>
                    <w:left w:val="none" w:sz="0" w:space="0" w:color="auto"/>
                    <w:bottom w:val="none" w:sz="0" w:space="0" w:color="auto"/>
                    <w:right w:val="none" w:sz="0" w:space="0" w:color="auto"/>
                  </w:divBdr>
                  <w:divsChild>
                    <w:div w:id="456139831">
                      <w:marLeft w:val="0"/>
                      <w:marRight w:val="0"/>
                      <w:marTop w:val="0"/>
                      <w:marBottom w:val="0"/>
                      <w:divBdr>
                        <w:top w:val="none" w:sz="0" w:space="0" w:color="auto"/>
                        <w:left w:val="none" w:sz="0" w:space="0" w:color="auto"/>
                        <w:bottom w:val="none" w:sz="0" w:space="0" w:color="auto"/>
                        <w:right w:val="none" w:sz="0" w:space="0" w:color="auto"/>
                      </w:divBdr>
                    </w:div>
                    <w:div w:id="1999504368">
                      <w:marLeft w:val="0"/>
                      <w:marRight w:val="0"/>
                      <w:marTop w:val="0"/>
                      <w:marBottom w:val="0"/>
                      <w:divBdr>
                        <w:top w:val="none" w:sz="0" w:space="0" w:color="auto"/>
                        <w:left w:val="none" w:sz="0" w:space="0" w:color="auto"/>
                        <w:bottom w:val="none" w:sz="0" w:space="0" w:color="auto"/>
                        <w:right w:val="none" w:sz="0" w:space="0" w:color="auto"/>
                      </w:divBdr>
                    </w:div>
                    <w:div w:id="649870558">
                      <w:marLeft w:val="0"/>
                      <w:marRight w:val="0"/>
                      <w:marTop w:val="0"/>
                      <w:marBottom w:val="0"/>
                      <w:divBdr>
                        <w:top w:val="none" w:sz="0" w:space="0" w:color="auto"/>
                        <w:left w:val="none" w:sz="0" w:space="0" w:color="auto"/>
                        <w:bottom w:val="none" w:sz="0" w:space="0" w:color="auto"/>
                        <w:right w:val="none" w:sz="0" w:space="0" w:color="auto"/>
                      </w:divBdr>
                    </w:div>
                  </w:divsChild>
                </w:div>
                <w:div w:id="147601739">
                  <w:marLeft w:val="0"/>
                  <w:marRight w:val="0"/>
                  <w:marTop w:val="0"/>
                  <w:marBottom w:val="0"/>
                  <w:divBdr>
                    <w:top w:val="none" w:sz="0" w:space="0" w:color="auto"/>
                    <w:left w:val="none" w:sz="0" w:space="0" w:color="auto"/>
                    <w:bottom w:val="none" w:sz="0" w:space="0" w:color="auto"/>
                    <w:right w:val="none" w:sz="0" w:space="0" w:color="auto"/>
                  </w:divBdr>
                  <w:divsChild>
                    <w:div w:id="1806925036">
                      <w:marLeft w:val="0"/>
                      <w:marRight w:val="0"/>
                      <w:marTop w:val="0"/>
                      <w:marBottom w:val="0"/>
                      <w:divBdr>
                        <w:top w:val="none" w:sz="0" w:space="0" w:color="auto"/>
                        <w:left w:val="none" w:sz="0" w:space="0" w:color="auto"/>
                        <w:bottom w:val="none" w:sz="0" w:space="0" w:color="auto"/>
                        <w:right w:val="none" w:sz="0" w:space="0" w:color="auto"/>
                      </w:divBdr>
                    </w:div>
                  </w:divsChild>
                </w:div>
                <w:div w:id="1625649425">
                  <w:marLeft w:val="0"/>
                  <w:marRight w:val="0"/>
                  <w:marTop w:val="0"/>
                  <w:marBottom w:val="0"/>
                  <w:divBdr>
                    <w:top w:val="none" w:sz="0" w:space="0" w:color="auto"/>
                    <w:left w:val="none" w:sz="0" w:space="0" w:color="auto"/>
                    <w:bottom w:val="none" w:sz="0" w:space="0" w:color="auto"/>
                    <w:right w:val="none" w:sz="0" w:space="0" w:color="auto"/>
                  </w:divBdr>
                  <w:divsChild>
                    <w:div w:id="474226035">
                      <w:marLeft w:val="0"/>
                      <w:marRight w:val="0"/>
                      <w:marTop w:val="0"/>
                      <w:marBottom w:val="0"/>
                      <w:divBdr>
                        <w:top w:val="none" w:sz="0" w:space="0" w:color="auto"/>
                        <w:left w:val="none" w:sz="0" w:space="0" w:color="auto"/>
                        <w:bottom w:val="none" w:sz="0" w:space="0" w:color="auto"/>
                        <w:right w:val="none" w:sz="0" w:space="0" w:color="auto"/>
                      </w:divBdr>
                    </w:div>
                  </w:divsChild>
                </w:div>
                <w:div w:id="278726999">
                  <w:marLeft w:val="0"/>
                  <w:marRight w:val="0"/>
                  <w:marTop w:val="0"/>
                  <w:marBottom w:val="0"/>
                  <w:divBdr>
                    <w:top w:val="none" w:sz="0" w:space="0" w:color="auto"/>
                    <w:left w:val="none" w:sz="0" w:space="0" w:color="auto"/>
                    <w:bottom w:val="none" w:sz="0" w:space="0" w:color="auto"/>
                    <w:right w:val="none" w:sz="0" w:space="0" w:color="auto"/>
                  </w:divBdr>
                  <w:divsChild>
                    <w:div w:id="1284389502">
                      <w:marLeft w:val="0"/>
                      <w:marRight w:val="0"/>
                      <w:marTop w:val="0"/>
                      <w:marBottom w:val="0"/>
                      <w:divBdr>
                        <w:top w:val="none" w:sz="0" w:space="0" w:color="auto"/>
                        <w:left w:val="none" w:sz="0" w:space="0" w:color="auto"/>
                        <w:bottom w:val="none" w:sz="0" w:space="0" w:color="auto"/>
                        <w:right w:val="none" w:sz="0" w:space="0" w:color="auto"/>
                      </w:divBdr>
                    </w:div>
                  </w:divsChild>
                </w:div>
                <w:div w:id="632636926">
                  <w:marLeft w:val="0"/>
                  <w:marRight w:val="0"/>
                  <w:marTop w:val="0"/>
                  <w:marBottom w:val="0"/>
                  <w:divBdr>
                    <w:top w:val="none" w:sz="0" w:space="0" w:color="auto"/>
                    <w:left w:val="none" w:sz="0" w:space="0" w:color="auto"/>
                    <w:bottom w:val="none" w:sz="0" w:space="0" w:color="auto"/>
                    <w:right w:val="none" w:sz="0" w:space="0" w:color="auto"/>
                  </w:divBdr>
                  <w:divsChild>
                    <w:div w:id="1248617133">
                      <w:marLeft w:val="0"/>
                      <w:marRight w:val="0"/>
                      <w:marTop w:val="0"/>
                      <w:marBottom w:val="0"/>
                      <w:divBdr>
                        <w:top w:val="none" w:sz="0" w:space="0" w:color="auto"/>
                        <w:left w:val="none" w:sz="0" w:space="0" w:color="auto"/>
                        <w:bottom w:val="none" w:sz="0" w:space="0" w:color="auto"/>
                        <w:right w:val="none" w:sz="0" w:space="0" w:color="auto"/>
                      </w:divBdr>
                    </w:div>
                  </w:divsChild>
                </w:div>
                <w:div w:id="1533224804">
                  <w:marLeft w:val="0"/>
                  <w:marRight w:val="0"/>
                  <w:marTop w:val="0"/>
                  <w:marBottom w:val="0"/>
                  <w:divBdr>
                    <w:top w:val="none" w:sz="0" w:space="0" w:color="auto"/>
                    <w:left w:val="none" w:sz="0" w:space="0" w:color="auto"/>
                    <w:bottom w:val="none" w:sz="0" w:space="0" w:color="auto"/>
                    <w:right w:val="none" w:sz="0" w:space="0" w:color="auto"/>
                  </w:divBdr>
                  <w:divsChild>
                    <w:div w:id="1149902976">
                      <w:marLeft w:val="0"/>
                      <w:marRight w:val="0"/>
                      <w:marTop w:val="0"/>
                      <w:marBottom w:val="0"/>
                      <w:divBdr>
                        <w:top w:val="none" w:sz="0" w:space="0" w:color="auto"/>
                        <w:left w:val="none" w:sz="0" w:space="0" w:color="auto"/>
                        <w:bottom w:val="none" w:sz="0" w:space="0" w:color="auto"/>
                        <w:right w:val="none" w:sz="0" w:space="0" w:color="auto"/>
                      </w:divBdr>
                    </w:div>
                  </w:divsChild>
                </w:div>
                <w:div w:id="2091266154">
                  <w:marLeft w:val="0"/>
                  <w:marRight w:val="0"/>
                  <w:marTop w:val="0"/>
                  <w:marBottom w:val="0"/>
                  <w:divBdr>
                    <w:top w:val="none" w:sz="0" w:space="0" w:color="auto"/>
                    <w:left w:val="none" w:sz="0" w:space="0" w:color="auto"/>
                    <w:bottom w:val="none" w:sz="0" w:space="0" w:color="auto"/>
                    <w:right w:val="none" w:sz="0" w:space="0" w:color="auto"/>
                  </w:divBdr>
                  <w:divsChild>
                    <w:div w:id="743840209">
                      <w:marLeft w:val="0"/>
                      <w:marRight w:val="0"/>
                      <w:marTop w:val="0"/>
                      <w:marBottom w:val="0"/>
                      <w:divBdr>
                        <w:top w:val="none" w:sz="0" w:space="0" w:color="auto"/>
                        <w:left w:val="none" w:sz="0" w:space="0" w:color="auto"/>
                        <w:bottom w:val="none" w:sz="0" w:space="0" w:color="auto"/>
                        <w:right w:val="none" w:sz="0" w:space="0" w:color="auto"/>
                      </w:divBdr>
                    </w:div>
                  </w:divsChild>
                </w:div>
                <w:div w:id="224029427">
                  <w:marLeft w:val="0"/>
                  <w:marRight w:val="0"/>
                  <w:marTop w:val="0"/>
                  <w:marBottom w:val="0"/>
                  <w:divBdr>
                    <w:top w:val="none" w:sz="0" w:space="0" w:color="auto"/>
                    <w:left w:val="none" w:sz="0" w:space="0" w:color="auto"/>
                    <w:bottom w:val="none" w:sz="0" w:space="0" w:color="auto"/>
                    <w:right w:val="none" w:sz="0" w:space="0" w:color="auto"/>
                  </w:divBdr>
                  <w:divsChild>
                    <w:div w:id="1611663491">
                      <w:marLeft w:val="0"/>
                      <w:marRight w:val="0"/>
                      <w:marTop w:val="0"/>
                      <w:marBottom w:val="0"/>
                      <w:divBdr>
                        <w:top w:val="none" w:sz="0" w:space="0" w:color="auto"/>
                        <w:left w:val="none" w:sz="0" w:space="0" w:color="auto"/>
                        <w:bottom w:val="none" w:sz="0" w:space="0" w:color="auto"/>
                        <w:right w:val="none" w:sz="0" w:space="0" w:color="auto"/>
                      </w:divBdr>
                    </w:div>
                  </w:divsChild>
                </w:div>
                <w:div w:id="2145809851">
                  <w:marLeft w:val="0"/>
                  <w:marRight w:val="0"/>
                  <w:marTop w:val="0"/>
                  <w:marBottom w:val="0"/>
                  <w:divBdr>
                    <w:top w:val="none" w:sz="0" w:space="0" w:color="auto"/>
                    <w:left w:val="none" w:sz="0" w:space="0" w:color="auto"/>
                    <w:bottom w:val="none" w:sz="0" w:space="0" w:color="auto"/>
                    <w:right w:val="none" w:sz="0" w:space="0" w:color="auto"/>
                  </w:divBdr>
                  <w:divsChild>
                    <w:div w:id="649331465">
                      <w:marLeft w:val="0"/>
                      <w:marRight w:val="0"/>
                      <w:marTop w:val="0"/>
                      <w:marBottom w:val="0"/>
                      <w:divBdr>
                        <w:top w:val="none" w:sz="0" w:space="0" w:color="auto"/>
                        <w:left w:val="none" w:sz="0" w:space="0" w:color="auto"/>
                        <w:bottom w:val="none" w:sz="0" w:space="0" w:color="auto"/>
                        <w:right w:val="none" w:sz="0" w:space="0" w:color="auto"/>
                      </w:divBdr>
                    </w:div>
                  </w:divsChild>
                </w:div>
                <w:div w:id="1214580126">
                  <w:marLeft w:val="0"/>
                  <w:marRight w:val="0"/>
                  <w:marTop w:val="0"/>
                  <w:marBottom w:val="0"/>
                  <w:divBdr>
                    <w:top w:val="none" w:sz="0" w:space="0" w:color="auto"/>
                    <w:left w:val="none" w:sz="0" w:space="0" w:color="auto"/>
                    <w:bottom w:val="none" w:sz="0" w:space="0" w:color="auto"/>
                    <w:right w:val="none" w:sz="0" w:space="0" w:color="auto"/>
                  </w:divBdr>
                  <w:divsChild>
                    <w:div w:id="835999071">
                      <w:marLeft w:val="0"/>
                      <w:marRight w:val="0"/>
                      <w:marTop w:val="0"/>
                      <w:marBottom w:val="0"/>
                      <w:divBdr>
                        <w:top w:val="none" w:sz="0" w:space="0" w:color="auto"/>
                        <w:left w:val="none" w:sz="0" w:space="0" w:color="auto"/>
                        <w:bottom w:val="none" w:sz="0" w:space="0" w:color="auto"/>
                        <w:right w:val="none" w:sz="0" w:space="0" w:color="auto"/>
                      </w:divBdr>
                    </w:div>
                  </w:divsChild>
                </w:div>
                <w:div w:id="410733517">
                  <w:marLeft w:val="0"/>
                  <w:marRight w:val="0"/>
                  <w:marTop w:val="0"/>
                  <w:marBottom w:val="0"/>
                  <w:divBdr>
                    <w:top w:val="none" w:sz="0" w:space="0" w:color="auto"/>
                    <w:left w:val="none" w:sz="0" w:space="0" w:color="auto"/>
                    <w:bottom w:val="none" w:sz="0" w:space="0" w:color="auto"/>
                    <w:right w:val="none" w:sz="0" w:space="0" w:color="auto"/>
                  </w:divBdr>
                  <w:divsChild>
                    <w:div w:id="1991863768">
                      <w:marLeft w:val="0"/>
                      <w:marRight w:val="0"/>
                      <w:marTop w:val="0"/>
                      <w:marBottom w:val="0"/>
                      <w:divBdr>
                        <w:top w:val="none" w:sz="0" w:space="0" w:color="auto"/>
                        <w:left w:val="none" w:sz="0" w:space="0" w:color="auto"/>
                        <w:bottom w:val="none" w:sz="0" w:space="0" w:color="auto"/>
                        <w:right w:val="none" w:sz="0" w:space="0" w:color="auto"/>
                      </w:divBdr>
                    </w:div>
                  </w:divsChild>
                </w:div>
                <w:div w:id="129396435">
                  <w:marLeft w:val="0"/>
                  <w:marRight w:val="0"/>
                  <w:marTop w:val="0"/>
                  <w:marBottom w:val="0"/>
                  <w:divBdr>
                    <w:top w:val="none" w:sz="0" w:space="0" w:color="auto"/>
                    <w:left w:val="none" w:sz="0" w:space="0" w:color="auto"/>
                    <w:bottom w:val="none" w:sz="0" w:space="0" w:color="auto"/>
                    <w:right w:val="none" w:sz="0" w:space="0" w:color="auto"/>
                  </w:divBdr>
                  <w:divsChild>
                    <w:div w:id="337392590">
                      <w:marLeft w:val="0"/>
                      <w:marRight w:val="0"/>
                      <w:marTop w:val="0"/>
                      <w:marBottom w:val="0"/>
                      <w:divBdr>
                        <w:top w:val="none" w:sz="0" w:space="0" w:color="auto"/>
                        <w:left w:val="none" w:sz="0" w:space="0" w:color="auto"/>
                        <w:bottom w:val="none" w:sz="0" w:space="0" w:color="auto"/>
                        <w:right w:val="none" w:sz="0" w:space="0" w:color="auto"/>
                      </w:divBdr>
                    </w:div>
                  </w:divsChild>
                </w:div>
                <w:div w:id="1744326718">
                  <w:marLeft w:val="0"/>
                  <w:marRight w:val="0"/>
                  <w:marTop w:val="0"/>
                  <w:marBottom w:val="0"/>
                  <w:divBdr>
                    <w:top w:val="none" w:sz="0" w:space="0" w:color="auto"/>
                    <w:left w:val="none" w:sz="0" w:space="0" w:color="auto"/>
                    <w:bottom w:val="none" w:sz="0" w:space="0" w:color="auto"/>
                    <w:right w:val="none" w:sz="0" w:space="0" w:color="auto"/>
                  </w:divBdr>
                  <w:divsChild>
                    <w:div w:id="1317998792">
                      <w:marLeft w:val="0"/>
                      <w:marRight w:val="0"/>
                      <w:marTop w:val="0"/>
                      <w:marBottom w:val="0"/>
                      <w:divBdr>
                        <w:top w:val="none" w:sz="0" w:space="0" w:color="auto"/>
                        <w:left w:val="none" w:sz="0" w:space="0" w:color="auto"/>
                        <w:bottom w:val="none" w:sz="0" w:space="0" w:color="auto"/>
                        <w:right w:val="none" w:sz="0" w:space="0" w:color="auto"/>
                      </w:divBdr>
                    </w:div>
                  </w:divsChild>
                </w:div>
                <w:div w:id="252474855">
                  <w:marLeft w:val="0"/>
                  <w:marRight w:val="0"/>
                  <w:marTop w:val="0"/>
                  <w:marBottom w:val="0"/>
                  <w:divBdr>
                    <w:top w:val="none" w:sz="0" w:space="0" w:color="auto"/>
                    <w:left w:val="none" w:sz="0" w:space="0" w:color="auto"/>
                    <w:bottom w:val="none" w:sz="0" w:space="0" w:color="auto"/>
                    <w:right w:val="none" w:sz="0" w:space="0" w:color="auto"/>
                  </w:divBdr>
                  <w:divsChild>
                    <w:div w:id="212234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15670">
      <w:bodyDiv w:val="1"/>
      <w:marLeft w:val="0"/>
      <w:marRight w:val="0"/>
      <w:marTop w:val="0"/>
      <w:marBottom w:val="0"/>
      <w:divBdr>
        <w:top w:val="none" w:sz="0" w:space="0" w:color="auto"/>
        <w:left w:val="none" w:sz="0" w:space="0" w:color="auto"/>
        <w:bottom w:val="none" w:sz="0" w:space="0" w:color="auto"/>
        <w:right w:val="none" w:sz="0" w:space="0" w:color="auto"/>
      </w:divBdr>
      <w:divsChild>
        <w:div w:id="301272278">
          <w:marLeft w:val="0"/>
          <w:marRight w:val="0"/>
          <w:marTop w:val="30"/>
          <w:marBottom w:val="30"/>
          <w:divBdr>
            <w:top w:val="none" w:sz="0" w:space="0" w:color="auto"/>
            <w:left w:val="none" w:sz="0" w:space="0" w:color="auto"/>
            <w:bottom w:val="none" w:sz="0" w:space="0" w:color="auto"/>
            <w:right w:val="none" w:sz="0" w:space="0" w:color="auto"/>
          </w:divBdr>
          <w:divsChild>
            <w:div w:id="1605725649">
              <w:marLeft w:val="0"/>
              <w:marRight w:val="0"/>
              <w:marTop w:val="0"/>
              <w:marBottom w:val="0"/>
              <w:divBdr>
                <w:top w:val="none" w:sz="0" w:space="0" w:color="auto"/>
                <w:left w:val="none" w:sz="0" w:space="0" w:color="auto"/>
                <w:bottom w:val="none" w:sz="0" w:space="0" w:color="auto"/>
                <w:right w:val="none" w:sz="0" w:space="0" w:color="auto"/>
              </w:divBdr>
              <w:divsChild>
                <w:div w:id="1138379623">
                  <w:marLeft w:val="0"/>
                  <w:marRight w:val="0"/>
                  <w:marTop w:val="0"/>
                  <w:marBottom w:val="0"/>
                  <w:divBdr>
                    <w:top w:val="none" w:sz="0" w:space="0" w:color="auto"/>
                    <w:left w:val="none" w:sz="0" w:space="0" w:color="auto"/>
                    <w:bottom w:val="none" w:sz="0" w:space="0" w:color="auto"/>
                    <w:right w:val="none" w:sz="0" w:space="0" w:color="auto"/>
                  </w:divBdr>
                </w:div>
              </w:divsChild>
            </w:div>
            <w:div w:id="907112435">
              <w:marLeft w:val="0"/>
              <w:marRight w:val="0"/>
              <w:marTop w:val="0"/>
              <w:marBottom w:val="0"/>
              <w:divBdr>
                <w:top w:val="none" w:sz="0" w:space="0" w:color="auto"/>
                <w:left w:val="none" w:sz="0" w:space="0" w:color="auto"/>
                <w:bottom w:val="none" w:sz="0" w:space="0" w:color="auto"/>
                <w:right w:val="none" w:sz="0" w:space="0" w:color="auto"/>
              </w:divBdr>
              <w:divsChild>
                <w:div w:id="91585376">
                  <w:marLeft w:val="0"/>
                  <w:marRight w:val="0"/>
                  <w:marTop w:val="0"/>
                  <w:marBottom w:val="0"/>
                  <w:divBdr>
                    <w:top w:val="none" w:sz="0" w:space="0" w:color="auto"/>
                    <w:left w:val="none" w:sz="0" w:space="0" w:color="auto"/>
                    <w:bottom w:val="none" w:sz="0" w:space="0" w:color="auto"/>
                    <w:right w:val="none" w:sz="0" w:space="0" w:color="auto"/>
                  </w:divBdr>
                </w:div>
              </w:divsChild>
            </w:div>
            <w:div w:id="437989605">
              <w:marLeft w:val="0"/>
              <w:marRight w:val="0"/>
              <w:marTop w:val="0"/>
              <w:marBottom w:val="0"/>
              <w:divBdr>
                <w:top w:val="none" w:sz="0" w:space="0" w:color="auto"/>
                <w:left w:val="none" w:sz="0" w:space="0" w:color="auto"/>
                <w:bottom w:val="none" w:sz="0" w:space="0" w:color="auto"/>
                <w:right w:val="none" w:sz="0" w:space="0" w:color="auto"/>
              </w:divBdr>
              <w:divsChild>
                <w:div w:id="1473674860">
                  <w:marLeft w:val="0"/>
                  <w:marRight w:val="0"/>
                  <w:marTop w:val="0"/>
                  <w:marBottom w:val="0"/>
                  <w:divBdr>
                    <w:top w:val="none" w:sz="0" w:space="0" w:color="auto"/>
                    <w:left w:val="none" w:sz="0" w:space="0" w:color="auto"/>
                    <w:bottom w:val="none" w:sz="0" w:space="0" w:color="auto"/>
                    <w:right w:val="none" w:sz="0" w:space="0" w:color="auto"/>
                  </w:divBdr>
                </w:div>
              </w:divsChild>
            </w:div>
            <w:div w:id="2069768460">
              <w:marLeft w:val="0"/>
              <w:marRight w:val="0"/>
              <w:marTop w:val="0"/>
              <w:marBottom w:val="0"/>
              <w:divBdr>
                <w:top w:val="none" w:sz="0" w:space="0" w:color="auto"/>
                <w:left w:val="none" w:sz="0" w:space="0" w:color="auto"/>
                <w:bottom w:val="none" w:sz="0" w:space="0" w:color="auto"/>
                <w:right w:val="none" w:sz="0" w:space="0" w:color="auto"/>
              </w:divBdr>
              <w:divsChild>
                <w:div w:id="1228883799">
                  <w:marLeft w:val="0"/>
                  <w:marRight w:val="0"/>
                  <w:marTop w:val="0"/>
                  <w:marBottom w:val="0"/>
                  <w:divBdr>
                    <w:top w:val="none" w:sz="0" w:space="0" w:color="auto"/>
                    <w:left w:val="none" w:sz="0" w:space="0" w:color="auto"/>
                    <w:bottom w:val="none" w:sz="0" w:space="0" w:color="auto"/>
                    <w:right w:val="none" w:sz="0" w:space="0" w:color="auto"/>
                  </w:divBdr>
                </w:div>
              </w:divsChild>
            </w:div>
            <w:div w:id="1506021211">
              <w:marLeft w:val="0"/>
              <w:marRight w:val="0"/>
              <w:marTop w:val="0"/>
              <w:marBottom w:val="0"/>
              <w:divBdr>
                <w:top w:val="none" w:sz="0" w:space="0" w:color="auto"/>
                <w:left w:val="none" w:sz="0" w:space="0" w:color="auto"/>
                <w:bottom w:val="none" w:sz="0" w:space="0" w:color="auto"/>
                <w:right w:val="none" w:sz="0" w:space="0" w:color="auto"/>
              </w:divBdr>
              <w:divsChild>
                <w:div w:id="1395465241">
                  <w:marLeft w:val="0"/>
                  <w:marRight w:val="0"/>
                  <w:marTop w:val="0"/>
                  <w:marBottom w:val="0"/>
                  <w:divBdr>
                    <w:top w:val="none" w:sz="0" w:space="0" w:color="auto"/>
                    <w:left w:val="none" w:sz="0" w:space="0" w:color="auto"/>
                    <w:bottom w:val="none" w:sz="0" w:space="0" w:color="auto"/>
                    <w:right w:val="none" w:sz="0" w:space="0" w:color="auto"/>
                  </w:divBdr>
                </w:div>
                <w:div w:id="66073829">
                  <w:marLeft w:val="0"/>
                  <w:marRight w:val="0"/>
                  <w:marTop w:val="0"/>
                  <w:marBottom w:val="0"/>
                  <w:divBdr>
                    <w:top w:val="none" w:sz="0" w:space="0" w:color="auto"/>
                    <w:left w:val="none" w:sz="0" w:space="0" w:color="auto"/>
                    <w:bottom w:val="none" w:sz="0" w:space="0" w:color="auto"/>
                    <w:right w:val="none" w:sz="0" w:space="0" w:color="auto"/>
                  </w:divBdr>
                </w:div>
                <w:div w:id="440151593">
                  <w:marLeft w:val="0"/>
                  <w:marRight w:val="0"/>
                  <w:marTop w:val="0"/>
                  <w:marBottom w:val="0"/>
                  <w:divBdr>
                    <w:top w:val="none" w:sz="0" w:space="0" w:color="auto"/>
                    <w:left w:val="none" w:sz="0" w:space="0" w:color="auto"/>
                    <w:bottom w:val="none" w:sz="0" w:space="0" w:color="auto"/>
                    <w:right w:val="none" w:sz="0" w:space="0" w:color="auto"/>
                  </w:divBdr>
                </w:div>
                <w:div w:id="1947539320">
                  <w:marLeft w:val="0"/>
                  <w:marRight w:val="0"/>
                  <w:marTop w:val="0"/>
                  <w:marBottom w:val="0"/>
                  <w:divBdr>
                    <w:top w:val="none" w:sz="0" w:space="0" w:color="auto"/>
                    <w:left w:val="none" w:sz="0" w:space="0" w:color="auto"/>
                    <w:bottom w:val="none" w:sz="0" w:space="0" w:color="auto"/>
                    <w:right w:val="none" w:sz="0" w:space="0" w:color="auto"/>
                  </w:divBdr>
                </w:div>
              </w:divsChild>
            </w:div>
            <w:div w:id="2136944024">
              <w:marLeft w:val="0"/>
              <w:marRight w:val="0"/>
              <w:marTop w:val="0"/>
              <w:marBottom w:val="0"/>
              <w:divBdr>
                <w:top w:val="none" w:sz="0" w:space="0" w:color="auto"/>
                <w:left w:val="none" w:sz="0" w:space="0" w:color="auto"/>
                <w:bottom w:val="none" w:sz="0" w:space="0" w:color="auto"/>
                <w:right w:val="none" w:sz="0" w:space="0" w:color="auto"/>
              </w:divBdr>
              <w:divsChild>
                <w:div w:id="525170653">
                  <w:marLeft w:val="0"/>
                  <w:marRight w:val="0"/>
                  <w:marTop w:val="0"/>
                  <w:marBottom w:val="0"/>
                  <w:divBdr>
                    <w:top w:val="none" w:sz="0" w:space="0" w:color="auto"/>
                    <w:left w:val="none" w:sz="0" w:space="0" w:color="auto"/>
                    <w:bottom w:val="none" w:sz="0" w:space="0" w:color="auto"/>
                    <w:right w:val="none" w:sz="0" w:space="0" w:color="auto"/>
                  </w:divBdr>
                </w:div>
              </w:divsChild>
            </w:div>
            <w:div w:id="1788619873">
              <w:marLeft w:val="0"/>
              <w:marRight w:val="0"/>
              <w:marTop w:val="0"/>
              <w:marBottom w:val="0"/>
              <w:divBdr>
                <w:top w:val="none" w:sz="0" w:space="0" w:color="auto"/>
                <w:left w:val="none" w:sz="0" w:space="0" w:color="auto"/>
                <w:bottom w:val="none" w:sz="0" w:space="0" w:color="auto"/>
                <w:right w:val="none" w:sz="0" w:space="0" w:color="auto"/>
              </w:divBdr>
              <w:divsChild>
                <w:div w:id="199232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43174">
      <w:bodyDiv w:val="1"/>
      <w:marLeft w:val="0"/>
      <w:marRight w:val="0"/>
      <w:marTop w:val="0"/>
      <w:marBottom w:val="0"/>
      <w:divBdr>
        <w:top w:val="none" w:sz="0" w:space="0" w:color="auto"/>
        <w:left w:val="none" w:sz="0" w:space="0" w:color="auto"/>
        <w:bottom w:val="none" w:sz="0" w:space="0" w:color="auto"/>
        <w:right w:val="none" w:sz="0" w:space="0" w:color="auto"/>
      </w:divBdr>
      <w:divsChild>
        <w:div w:id="1468015051">
          <w:marLeft w:val="0"/>
          <w:marRight w:val="0"/>
          <w:marTop w:val="0"/>
          <w:marBottom w:val="0"/>
          <w:divBdr>
            <w:top w:val="none" w:sz="0" w:space="0" w:color="auto"/>
            <w:left w:val="none" w:sz="0" w:space="0" w:color="auto"/>
            <w:bottom w:val="none" w:sz="0" w:space="0" w:color="auto"/>
            <w:right w:val="none" w:sz="0" w:space="0" w:color="auto"/>
          </w:divBdr>
        </w:div>
        <w:div w:id="143468763">
          <w:marLeft w:val="0"/>
          <w:marRight w:val="0"/>
          <w:marTop w:val="0"/>
          <w:marBottom w:val="0"/>
          <w:divBdr>
            <w:top w:val="none" w:sz="0" w:space="0" w:color="auto"/>
            <w:left w:val="none" w:sz="0" w:space="0" w:color="auto"/>
            <w:bottom w:val="none" w:sz="0" w:space="0" w:color="auto"/>
            <w:right w:val="none" w:sz="0" w:space="0" w:color="auto"/>
          </w:divBdr>
        </w:div>
        <w:div w:id="2032099967">
          <w:marLeft w:val="0"/>
          <w:marRight w:val="0"/>
          <w:marTop w:val="0"/>
          <w:marBottom w:val="0"/>
          <w:divBdr>
            <w:top w:val="none" w:sz="0" w:space="0" w:color="auto"/>
            <w:left w:val="none" w:sz="0" w:space="0" w:color="auto"/>
            <w:bottom w:val="none" w:sz="0" w:space="0" w:color="auto"/>
            <w:right w:val="none" w:sz="0" w:space="0" w:color="auto"/>
          </w:divBdr>
          <w:divsChild>
            <w:div w:id="2054039985">
              <w:marLeft w:val="-75"/>
              <w:marRight w:val="0"/>
              <w:marTop w:val="30"/>
              <w:marBottom w:val="30"/>
              <w:divBdr>
                <w:top w:val="none" w:sz="0" w:space="0" w:color="auto"/>
                <w:left w:val="none" w:sz="0" w:space="0" w:color="auto"/>
                <w:bottom w:val="none" w:sz="0" w:space="0" w:color="auto"/>
                <w:right w:val="none" w:sz="0" w:space="0" w:color="auto"/>
              </w:divBdr>
              <w:divsChild>
                <w:div w:id="1025212355">
                  <w:marLeft w:val="0"/>
                  <w:marRight w:val="0"/>
                  <w:marTop w:val="0"/>
                  <w:marBottom w:val="0"/>
                  <w:divBdr>
                    <w:top w:val="none" w:sz="0" w:space="0" w:color="auto"/>
                    <w:left w:val="none" w:sz="0" w:space="0" w:color="auto"/>
                    <w:bottom w:val="none" w:sz="0" w:space="0" w:color="auto"/>
                    <w:right w:val="none" w:sz="0" w:space="0" w:color="auto"/>
                  </w:divBdr>
                  <w:divsChild>
                    <w:div w:id="1872919706">
                      <w:marLeft w:val="0"/>
                      <w:marRight w:val="0"/>
                      <w:marTop w:val="0"/>
                      <w:marBottom w:val="0"/>
                      <w:divBdr>
                        <w:top w:val="none" w:sz="0" w:space="0" w:color="auto"/>
                        <w:left w:val="none" w:sz="0" w:space="0" w:color="auto"/>
                        <w:bottom w:val="none" w:sz="0" w:space="0" w:color="auto"/>
                        <w:right w:val="none" w:sz="0" w:space="0" w:color="auto"/>
                      </w:divBdr>
                    </w:div>
                  </w:divsChild>
                </w:div>
                <w:div w:id="603610057">
                  <w:marLeft w:val="0"/>
                  <w:marRight w:val="0"/>
                  <w:marTop w:val="0"/>
                  <w:marBottom w:val="0"/>
                  <w:divBdr>
                    <w:top w:val="none" w:sz="0" w:space="0" w:color="auto"/>
                    <w:left w:val="none" w:sz="0" w:space="0" w:color="auto"/>
                    <w:bottom w:val="none" w:sz="0" w:space="0" w:color="auto"/>
                    <w:right w:val="none" w:sz="0" w:space="0" w:color="auto"/>
                  </w:divBdr>
                  <w:divsChild>
                    <w:div w:id="439498520">
                      <w:marLeft w:val="0"/>
                      <w:marRight w:val="0"/>
                      <w:marTop w:val="0"/>
                      <w:marBottom w:val="0"/>
                      <w:divBdr>
                        <w:top w:val="none" w:sz="0" w:space="0" w:color="auto"/>
                        <w:left w:val="none" w:sz="0" w:space="0" w:color="auto"/>
                        <w:bottom w:val="none" w:sz="0" w:space="0" w:color="auto"/>
                        <w:right w:val="none" w:sz="0" w:space="0" w:color="auto"/>
                      </w:divBdr>
                    </w:div>
                  </w:divsChild>
                </w:div>
                <w:div w:id="1426612980">
                  <w:marLeft w:val="0"/>
                  <w:marRight w:val="0"/>
                  <w:marTop w:val="0"/>
                  <w:marBottom w:val="0"/>
                  <w:divBdr>
                    <w:top w:val="none" w:sz="0" w:space="0" w:color="auto"/>
                    <w:left w:val="none" w:sz="0" w:space="0" w:color="auto"/>
                    <w:bottom w:val="none" w:sz="0" w:space="0" w:color="auto"/>
                    <w:right w:val="none" w:sz="0" w:space="0" w:color="auto"/>
                  </w:divBdr>
                  <w:divsChild>
                    <w:div w:id="1104882900">
                      <w:marLeft w:val="0"/>
                      <w:marRight w:val="0"/>
                      <w:marTop w:val="0"/>
                      <w:marBottom w:val="0"/>
                      <w:divBdr>
                        <w:top w:val="none" w:sz="0" w:space="0" w:color="auto"/>
                        <w:left w:val="none" w:sz="0" w:space="0" w:color="auto"/>
                        <w:bottom w:val="none" w:sz="0" w:space="0" w:color="auto"/>
                        <w:right w:val="none" w:sz="0" w:space="0" w:color="auto"/>
                      </w:divBdr>
                    </w:div>
                  </w:divsChild>
                </w:div>
                <w:div w:id="1601796874">
                  <w:marLeft w:val="0"/>
                  <w:marRight w:val="0"/>
                  <w:marTop w:val="0"/>
                  <w:marBottom w:val="0"/>
                  <w:divBdr>
                    <w:top w:val="none" w:sz="0" w:space="0" w:color="auto"/>
                    <w:left w:val="none" w:sz="0" w:space="0" w:color="auto"/>
                    <w:bottom w:val="none" w:sz="0" w:space="0" w:color="auto"/>
                    <w:right w:val="none" w:sz="0" w:space="0" w:color="auto"/>
                  </w:divBdr>
                  <w:divsChild>
                    <w:div w:id="1436975025">
                      <w:marLeft w:val="0"/>
                      <w:marRight w:val="0"/>
                      <w:marTop w:val="0"/>
                      <w:marBottom w:val="0"/>
                      <w:divBdr>
                        <w:top w:val="none" w:sz="0" w:space="0" w:color="auto"/>
                        <w:left w:val="none" w:sz="0" w:space="0" w:color="auto"/>
                        <w:bottom w:val="none" w:sz="0" w:space="0" w:color="auto"/>
                        <w:right w:val="none" w:sz="0" w:space="0" w:color="auto"/>
                      </w:divBdr>
                    </w:div>
                  </w:divsChild>
                </w:div>
                <w:div w:id="331497539">
                  <w:marLeft w:val="0"/>
                  <w:marRight w:val="0"/>
                  <w:marTop w:val="0"/>
                  <w:marBottom w:val="0"/>
                  <w:divBdr>
                    <w:top w:val="none" w:sz="0" w:space="0" w:color="auto"/>
                    <w:left w:val="none" w:sz="0" w:space="0" w:color="auto"/>
                    <w:bottom w:val="none" w:sz="0" w:space="0" w:color="auto"/>
                    <w:right w:val="none" w:sz="0" w:space="0" w:color="auto"/>
                  </w:divBdr>
                  <w:divsChild>
                    <w:div w:id="1556045955">
                      <w:marLeft w:val="0"/>
                      <w:marRight w:val="0"/>
                      <w:marTop w:val="0"/>
                      <w:marBottom w:val="0"/>
                      <w:divBdr>
                        <w:top w:val="none" w:sz="0" w:space="0" w:color="auto"/>
                        <w:left w:val="none" w:sz="0" w:space="0" w:color="auto"/>
                        <w:bottom w:val="none" w:sz="0" w:space="0" w:color="auto"/>
                        <w:right w:val="none" w:sz="0" w:space="0" w:color="auto"/>
                      </w:divBdr>
                    </w:div>
                  </w:divsChild>
                </w:div>
                <w:div w:id="1187596177">
                  <w:marLeft w:val="0"/>
                  <w:marRight w:val="0"/>
                  <w:marTop w:val="0"/>
                  <w:marBottom w:val="0"/>
                  <w:divBdr>
                    <w:top w:val="none" w:sz="0" w:space="0" w:color="auto"/>
                    <w:left w:val="none" w:sz="0" w:space="0" w:color="auto"/>
                    <w:bottom w:val="none" w:sz="0" w:space="0" w:color="auto"/>
                    <w:right w:val="none" w:sz="0" w:space="0" w:color="auto"/>
                  </w:divBdr>
                  <w:divsChild>
                    <w:div w:id="1497379842">
                      <w:marLeft w:val="0"/>
                      <w:marRight w:val="0"/>
                      <w:marTop w:val="0"/>
                      <w:marBottom w:val="0"/>
                      <w:divBdr>
                        <w:top w:val="none" w:sz="0" w:space="0" w:color="auto"/>
                        <w:left w:val="none" w:sz="0" w:space="0" w:color="auto"/>
                        <w:bottom w:val="none" w:sz="0" w:space="0" w:color="auto"/>
                        <w:right w:val="none" w:sz="0" w:space="0" w:color="auto"/>
                      </w:divBdr>
                    </w:div>
                  </w:divsChild>
                </w:div>
                <w:div w:id="54357546">
                  <w:marLeft w:val="0"/>
                  <w:marRight w:val="0"/>
                  <w:marTop w:val="0"/>
                  <w:marBottom w:val="0"/>
                  <w:divBdr>
                    <w:top w:val="none" w:sz="0" w:space="0" w:color="auto"/>
                    <w:left w:val="none" w:sz="0" w:space="0" w:color="auto"/>
                    <w:bottom w:val="none" w:sz="0" w:space="0" w:color="auto"/>
                    <w:right w:val="none" w:sz="0" w:space="0" w:color="auto"/>
                  </w:divBdr>
                  <w:divsChild>
                    <w:div w:id="319232332">
                      <w:marLeft w:val="0"/>
                      <w:marRight w:val="0"/>
                      <w:marTop w:val="0"/>
                      <w:marBottom w:val="0"/>
                      <w:divBdr>
                        <w:top w:val="none" w:sz="0" w:space="0" w:color="auto"/>
                        <w:left w:val="none" w:sz="0" w:space="0" w:color="auto"/>
                        <w:bottom w:val="none" w:sz="0" w:space="0" w:color="auto"/>
                        <w:right w:val="none" w:sz="0" w:space="0" w:color="auto"/>
                      </w:divBdr>
                    </w:div>
                  </w:divsChild>
                </w:div>
                <w:div w:id="901714978">
                  <w:marLeft w:val="0"/>
                  <w:marRight w:val="0"/>
                  <w:marTop w:val="0"/>
                  <w:marBottom w:val="0"/>
                  <w:divBdr>
                    <w:top w:val="none" w:sz="0" w:space="0" w:color="auto"/>
                    <w:left w:val="none" w:sz="0" w:space="0" w:color="auto"/>
                    <w:bottom w:val="none" w:sz="0" w:space="0" w:color="auto"/>
                    <w:right w:val="none" w:sz="0" w:space="0" w:color="auto"/>
                  </w:divBdr>
                  <w:divsChild>
                    <w:div w:id="2027712271">
                      <w:marLeft w:val="0"/>
                      <w:marRight w:val="0"/>
                      <w:marTop w:val="0"/>
                      <w:marBottom w:val="0"/>
                      <w:divBdr>
                        <w:top w:val="none" w:sz="0" w:space="0" w:color="auto"/>
                        <w:left w:val="none" w:sz="0" w:space="0" w:color="auto"/>
                        <w:bottom w:val="none" w:sz="0" w:space="0" w:color="auto"/>
                        <w:right w:val="none" w:sz="0" w:space="0" w:color="auto"/>
                      </w:divBdr>
                    </w:div>
                  </w:divsChild>
                </w:div>
                <w:div w:id="1693874079">
                  <w:marLeft w:val="0"/>
                  <w:marRight w:val="0"/>
                  <w:marTop w:val="0"/>
                  <w:marBottom w:val="0"/>
                  <w:divBdr>
                    <w:top w:val="none" w:sz="0" w:space="0" w:color="auto"/>
                    <w:left w:val="none" w:sz="0" w:space="0" w:color="auto"/>
                    <w:bottom w:val="none" w:sz="0" w:space="0" w:color="auto"/>
                    <w:right w:val="none" w:sz="0" w:space="0" w:color="auto"/>
                  </w:divBdr>
                  <w:divsChild>
                    <w:div w:id="1955554937">
                      <w:marLeft w:val="0"/>
                      <w:marRight w:val="0"/>
                      <w:marTop w:val="0"/>
                      <w:marBottom w:val="0"/>
                      <w:divBdr>
                        <w:top w:val="none" w:sz="0" w:space="0" w:color="auto"/>
                        <w:left w:val="none" w:sz="0" w:space="0" w:color="auto"/>
                        <w:bottom w:val="none" w:sz="0" w:space="0" w:color="auto"/>
                        <w:right w:val="none" w:sz="0" w:space="0" w:color="auto"/>
                      </w:divBdr>
                    </w:div>
                  </w:divsChild>
                </w:div>
                <w:div w:id="107703063">
                  <w:marLeft w:val="0"/>
                  <w:marRight w:val="0"/>
                  <w:marTop w:val="0"/>
                  <w:marBottom w:val="0"/>
                  <w:divBdr>
                    <w:top w:val="none" w:sz="0" w:space="0" w:color="auto"/>
                    <w:left w:val="none" w:sz="0" w:space="0" w:color="auto"/>
                    <w:bottom w:val="none" w:sz="0" w:space="0" w:color="auto"/>
                    <w:right w:val="none" w:sz="0" w:space="0" w:color="auto"/>
                  </w:divBdr>
                  <w:divsChild>
                    <w:div w:id="1284651833">
                      <w:marLeft w:val="0"/>
                      <w:marRight w:val="0"/>
                      <w:marTop w:val="0"/>
                      <w:marBottom w:val="0"/>
                      <w:divBdr>
                        <w:top w:val="none" w:sz="0" w:space="0" w:color="auto"/>
                        <w:left w:val="none" w:sz="0" w:space="0" w:color="auto"/>
                        <w:bottom w:val="none" w:sz="0" w:space="0" w:color="auto"/>
                        <w:right w:val="none" w:sz="0" w:space="0" w:color="auto"/>
                      </w:divBdr>
                    </w:div>
                  </w:divsChild>
                </w:div>
                <w:div w:id="235019173">
                  <w:marLeft w:val="0"/>
                  <w:marRight w:val="0"/>
                  <w:marTop w:val="0"/>
                  <w:marBottom w:val="0"/>
                  <w:divBdr>
                    <w:top w:val="none" w:sz="0" w:space="0" w:color="auto"/>
                    <w:left w:val="none" w:sz="0" w:space="0" w:color="auto"/>
                    <w:bottom w:val="none" w:sz="0" w:space="0" w:color="auto"/>
                    <w:right w:val="none" w:sz="0" w:space="0" w:color="auto"/>
                  </w:divBdr>
                  <w:divsChild>
                    <w:div w:id="1969507574">
                      <w:marLeft w:val="0"/>
                      <w:marRight w:val="0"/>
                      <w:marTop w:val="0"/>
                      <w:marBottom w:val="0"/>
                      <w:divBdr>
                        <w:top w:val="none" w:sz="0" w:space="0" w:color="auto"/>
                        <w:left w:val="none" w:sz="0" w:space="0" w:color="auto"/>
                        <w:bottom w:val="none" w:sz="0" w:space="0" w:color="auto"/>
                        <w:right w:val="none" w:sz="0" w:space="0" w:color="auto"/>
                      </w:divBdr>
                    </w:div>
                  </w:divsChild>
                </w:div>
                <w:div w:id="1863274846">
                  <w:marLeft w:val="0"/>
                  <w:marRight w:val="0"/>
                  <w:marTop w:val="0"/>
                  <w:marBottom w:val="0"/>
                  <w:divBdr>
                    <w:top w:val="none" w:sz="0" w:space="0" w:color="auto"/>
                    <w:left w:val="none" w:sz="0" w:space="0" w:color="auto"/>
                    <w:bottom w:val="none" w:sz="0" w:space="0" w:color="auto"/>
                    <w:right w:val="none" w:sz="0" w:space="0" w:color="auto"/>
                  </w:divBdr>
                  <w:divsChild>
                    <w:div w:id="364065381">
                      <w:marLeft w:val="0"/>
                      <w:marRight w:val="0"/>
                      <w:marTop w:val="0"/>
                      <w:marBottom w:val="0"/>
                      <w:divBdr>
                        <w:top w:val="none" w:sz="0" w:space="0" w:color="auto"/>
                        <w:left w:val="none" w:sz="0" w:space="0" w:color="auto"/>
                        <w:bottom w:val="none" w:sz="0" w:space="0" w:color="auto"/>
                        <w:right w:val="none" w:sz="0" w:space="0" w:color="auto"/>
                      </w:divBdr>
                    </w:div>
                  </w:divsChild>
                </w:div>
                <w:div w:id="442385519">
                  <w:marLeft w:val="0"/>
                  <w:marRight w:val="0"/>
                  <w:marTop w:val="0"/>
                  <w:marBottom w:val="0"/>
                  <w:divBdr>
                    <w:top w:val="none" w:sz="0" w:space="0" w:color="auto"/>
                    <w:left w:val="none" w:sz="0" w:space="0" w:color="auto"/>
                    <w:bottom w:val="none" w:sz="0" w:space="0" w:color="auto"/>
                    <w:right w:val="none" w:sz="0" w:space="0" w:color="auto"/>
                  </w:divBdr>
                  <w:divsChild>
                    <w:div w:id="320037045">
                      <w:marLeft w:val="0"/>
                      <w:marRight w:val="0"/>
                      <w:marTop w:val="0"/>
                      <w:marBottom w:val="0"/>
                      <w:divBdr>
                        <w:top w:val="none" w:sz="0" w:space="0" w:color="auto"/>
                        <w:left w:val="none" w:sz="0" w:space="0" w:color="auto"/>
                        <w:bottom w:val="none" w:sz="0" w:space="0" w:color="auto"/>
                        <w:right w:val="none" w:sz="0" w:space="0" w:color="auto"/>
                      </w:divBdr>
                    </w:div>
                  </w:divsChild>
                </w:div>
                <w:div w:id="1065951854">
                  <w:marLeft w:val="0"/>
                  <w:marRight w:val="0"/>
                  <w:marTop w:val="0"/>
                  <w:marBottom w:val="0"/>
                  <w:divBdr>
                    <w:top w:val="none" w:sz="0" w:space="0" w:color="auto"/>
                    <w:left w:val="none" w:sz="0" w:space="0" w:color="auto"/>
                    <w:bottom w:val="none" w:sz="0" w:space="0" w:color="auto"/>
                    <w:right w:val="none" w:sz="0" w:space="0" w:color="auto"/>
                  </w:divBdr>
                  <w:divsChild>
                    <w:div w:id="2017271938">
                      <w:marLeft w:val="0"/>
                      <w:marRight w:val="0"/>
                      <w:marTop w:val="0"/>
                      <w:marBottom w:val="0"/>
                      <w:divBdr>
                        <w:top w:val="none" w:sz="0" w:space="0" w:color="auto"/>
                        <w:left w:val="none" w:sz="0" w:space="0" w:color="auto"/>
                        <w:bottom w:val="none" w:sz="0" w:space="0" w:color="auto"/>
                        <w:right w:val="none" w:sz="0" w:space="0" w:color="auto"/>
                      </w:divBdr>
                    </w:div>
                  </w:divsChild>
                </w:div>
                <w:div w:id="1827473985">
                  <w:marLeft w:val="0"/>
                  <w:marRight w:val="0"/>
                  <w:marTop w:val="0"/>
                  <w:marBottom w:val="0"/>
                  <w:divBdr>
                    <w:top w:val="none" w:sz="0" w:space="0" w:color="auto"/>
                    <w:left w:val="none" w:sz="0" w:space="0" w:color="auto"/>
                    <w:bottom w:val="none" w:sz="0" w:space="0" w:color="auto"/>
                    <w:right w:val="none" w:sz="0" w:space="0" w:color="auto"/>
                  </w:divBdr>
                  <w:divsChild>
                    <w:div w:id="1713729395">
                      <w:marLeft w:val="0"/>
                      <w:marRight w:val="0"/>
                      <w:marTop w:val="0"/>
                      <w:marBottom w:val="0"/>
                      <w:divBdr>
                        <w:top w:val="none" w:sz="0" w:space="0" w:color="auto"/>
                        <w:left w:val="none" w:sz="0" w:space="0" w:color="auto"/>
                        <w:bottom w:val="none" w:sz="0" w:space="0" w:color="auto"/>
                        <w:right w:val="none" w:sz="0" w:space="0" w:color="auto"/>
                      </w:divBdr>
                    </w:div>
                    <w:div w:id="977996026">
                      <w:marLeft w:val="0"/>
                      <w:marRight w:val="0"/>
                      <w:marTop w:val="0"/>
                      <w:marBottom w:val="0"/>
                      <w:divBdr>
                        <w:top w:val="none" w:sz="0" w:space="0" w:color="auto"/>
                        <w:left w:val="none" w:sz="0" w:space="0" w:color="auto"/>
                        <w:bottom w:val="none" w:sz="0" w:space="0" w:color="auto"/>
                        <w:right w:val="none" w:sz="0" w:space="0" w:color="auto"/>
                      </w:divBdr>
                    </w:div>
                  </w:divsChild>
                </w:div>
                <w:div w:id="2141682741">
                  <w:marLeft w:val="0"/>
                  <w:marRight w:val="0"/>
                  <w:marTop w:val="0"/>
                  <w:marBottom w:val="0"/>
                  <w:divBdr>
                    <w:top w:val="none" w:sz="0" w:space="0" w:color="auto"/>
                    <w:left w:val="none" w:sz="0" w:space="0" w:color="auto"/>
                    <w:bottom w:val="none" w:sz="0" w:space="0" w:color="auto"/>
                    <w:right w:val="none" w:sz="0" w:space="0" w:color="auto"/>
                  </w:divBdr>
                  <w:divsChild>
                    <w:div w:id="2101023713">
                      <w:marLeft w:val="0"/>
                      <w:marRight w:val="0"/>
                      <w:marTop w:val="0"/>
                      <w:marBottom w:val="0"/>
                      <w:divBdr>
                        <w:top w:val="none" w:sz="0" w:space="0" w:color="auto"/>
                        <w:left w:val="none" w:sz="0" w:space="0" w:color="auto"/>
                        <w:bottom w:val="none" w:sz="0" w:space="0" w:color="auto"/>
                        <w:right w:val="none" w:sz="0" w:space="0" w:color="auto"/>
                      </w:divBdr>
                    </w:div>
                    <w:div w:id="549146913">
                      <w:marLeft w:val="0"/>
                      <w:marRight w:val="0"/>
                      <w:marTop w:val="0"/>
                      <w:marBottom w:val="0"/>
                      <w:divBdr>
                        <w:top w:val="none" w:sz="0" w:space="0" w:color="auto"/>
                        <w:left w:val="none" w:sz="0" w:space="0" w:color="auto"/>
                        <w:bottom w:val="none" w:sz="0" w:space="0" w:color="auto"/>
                        <w:right w:val="none" w:sz="0" w:space="0" w:color="auto"/>
                      </w:divBdr>
                    </w:div>
                  </w:divsChild>
                </w:div>
                <w:div w:id="822357580">
                  <w:marLeft w:val="0"/>
                  <w:marRight w:val="0"/>
                  <w:marTop w:val="0"/>
                  <w:marBottom w:val="0"/>
                  <w:divBdr>
                    <w:top w:val="none" w:sz="0" w:space="0" w:color="auto"/>
                    <w:left w:val="none" w:sz="0" w:space="0" w:color="auto"/>
                    <w:bottom w:val="none" w:sz="0" w:space="0" w:color="auto"/>
                    <w:right w:val="none" w:sz="0" w:space="0" w:color="auto"/>
                  </w:divBdr>
                  <w:divsChild>
                    <w:div w:id="801002483">
                      <w:marLeft w:val="0"/>
                      <w:marRight w:val="0"/>
                      <w:marTop w:val="0"/>
                      <w:marBottom w:val="0"/>
                      <w:divBdr>
                        <w:top w:val="none" w:sz="0" w:space="0" w:color="auto"/>
                        <w:left w:val="none" w:sz="0" w:space="0" w:color="auto"/>
                        <w:bottom w:val="none" w:sz="0" w:space="0" w:color="auto"/>
                        <w:right w:val="none" w:sz="0" w:space="0" w:color="auto"/>
                      </w:divBdr>
                    </w:div>
                  </w:divsChild>
                </w:div>
                <w:div w:id="1810395850">
                  <w:marLeft w:val="0"/>
                  <w:marRight w:val="0"/>
                  <w:marTop w:val="0"/>
                  <w:marBottom w:val="0"/>
                  <w:divBdr>
                    <w:top w:val="none" w:sz="0" w:space="0" w:color="auto"/>
                    <w:left w:val="none" w:sz="0" w:space="0" w:color="auto"/>
                    <w:bottom w:val="none" w:sz="0" w:space="0" w:color="auto"/>
                    <w:right w:val="none" w:sz="0" w:space="0" w:color="auto"/>
                  </w:divBdr>
                  <w:divsChild>
                    <w:div w:id="901603731">
                      <w:marLeft w:val="0"/>
                      <w:marRight w:val="0"/>
                      <w:marTop w:val="0"/>
                      <w:marBottom w:val="0"/>
                      <w:divBdr>
                        <w:top w:val="none" w:sz="0" w:space="0" w:color="auto"/>
                        <w:left w:val="none" w:sz="0" w:space="0" w:color="auto"/>
                        <w:bottom w:val="none" w:sz="0" w:space="0" w:color="auto"/>
                        <w:right w:val="none" w:sz="0" w:space="0" w:color="auto"/>
                      </w:divBdr>
                    </w:div>
                  </w:divsChild>
                </w:div>
                <w:div w:id="319970211">
                  <w:marLeft w:val="0"/>
                  <w:marRight w:val="0"/>
                  <w:marTop w:val="0"/>
                  <w:marBottom w:val="0"/>
                  <w:divBdr>
                    <w:top w:val="none" w:sz="0" w:space="0" w:color="auto"/>
                    <w:left w:val="none" w:sz="0" w:space="0" w:color="auto"/>
                    <w:bottom w:val="none" w:sz="0" w:space="0" w:color="auto"/>
                    <w:right w:val="none" w:sz="0" w:space="0" w:color="auto"/>
                  </w:divBdr>
                  <w:divsChild>
                    <w:div w:id="1187476418">
                      <w:marLeft w:val="0"/>
                      <w:marRight w:val="0"/>
                      <w:marTop w:val="0"/>
                      <w:marBottom w:val="0"/>
                      <w:divBdr>
                        <w:top w:val="none" w:sz="0" w:space="0" w:color="auto"/>
                        <w:left w:val="none" w:sz="0" w:space="0" w:color="auto"/>
                        <w:bottom w:val="none" w:sz="0" w:space="0" w:color="auto"/>
                        <w:right w:val="none" w:sz="0" w:space="0" w:color="auto"/>
                      </w:divBdr>
                    </w:div>
                  </w:divsChild>
                </w:div>
                <w:div w:id="1659185391">
                  <w:marLeft w:val="0"/>
                  <w:marRight w:val="0"/>
                  <w:marTop w:val="0"/>
                  <w:marBottom w:val="0"/>
                  <w:divBdr>
                    <w:top w:val="none" w:sz="0" w:space="0" w:color="auto"/>
                    <w:left w:val="none" w:sz="0" w:space="0" w:color="auto"/>
                    <w:bottom w:val="none" w:sz="0" w:space="0" w:color="auto"/>
                    <w:right w:val="none" w:sz="0" w:space="0" w:color="auto"/>
                  </w:divBdr>
                  <w:divsChild>
                    <w:div w:id="502159522">
                      <w:marLeft w:val="0"/>
                      <w:marRight w:val="0"/>
                      <w:marTop w:val="0"/>
                      <w:marBottom w:val="0"/>
                      <w:divBdr>
                        <w:top w:val="none" w:sz="0" w:space="0" w:color="auto"/>
                        <w:left w:val="none" w:sz="0" w:space="0" w:color="auto"/>
                        <w:bottom w:val="none" w:sz="0" w:space="0" w:color="auto"/>
                        <w:right w:val="none" w:sz="0" w:space="0" w:color="auto"/>
                      </w:divBdr>
                    </w:div>
                  </w:divsChild>
                </w:div>
                <w:div w:id="514079245">
                  <w:marLeft w:val="0"/>
                  <w:marRight w:val="0"/>
                  <w:marTop w:val="0"/>
                  <w:marBottom w:val="0"/>
                  <w:divBdr>
                    <w:top w:val="none" w:sz="0" w:space="0" w:color="auto"/>
                    <w:left w:val="none" w:sz="0" w:space="0" w:color="auto"/>
                    <w:bottom w:val="none" w:sz="0" w:space="0" w:color="auto"/>
                    <w:right w:val="none" w:sz="0" w:space="0" w:color="auto"/>
                  </w:divBdr>
                  <w:divsChild>
                    <w:div w:id="2063628582">
                      <w:marLeft w:val="0"/>
                      <w:marRight w:val="0"/>
                      <w:marTop w:val="0"/>
                      <w:marBottom w:val="0"/>
                      <w:divBdr>
                        <w:top w:val="none" w:sz="0" w:space="0" w:color="auto"/>
                        <w:left w:val="none" w:sz="0" w:space="0" w:color="auto"/>
                        <w:bottom w:val="none" w:sz="0" w:space="0" w:color="auto"/>
                        <w:right w:val="none" w:sz="0" w:space="0" w:color="auto"/>
                      </w:divBdr>
                    </w:div>
                    <w:div w:id="1364475608">
                      <w:marLeft w:val="0"/>
                      <w:marRight w:val="0"/>
                      <w:marTop w:val="0"/>
                      <w:marBottom w:val="0"/>
                      <w:divBdr>
                        <w:top w:val="none" w:sz="0" w:space="0" w:color="auto"/>
                        <w:left w:val="none" w:sz="0" w:space="0" w:color="auto"/>
                        <w:bottom w:val="none" w:sz="0" w:space="0" w:color="auto"/>
                        <w:right w:val="none" w:sz="0" w:space="0" w:color="auto"/>
                      </w:divBdr>
                    </w:div>
                    <w:div w:id="1108084657">
                      <w:marLeft w:val="0"/>
                      <w:marRight w:val="0"/>
                      <w:marTop w:val="0"/>
                      <w:marBottom w:val="0"/>
                      <w:divBdr>
                        <w:top w:val="none" w:sz="0" w:space="0" w:color="auto"/>
                        <w:left w:val="none" w:sz="0" w:space="0" w:color="auto"/>
                        <w:bottom w:val="none" w:sz="0" w:space="0" w:color="auto"/>
                        <w:right w:val="none" w:sz="0" w:space="0" w:color="auto"/>
                      </w:divBdr>
                    </w:div>
                  </w:divsChild>
                </w:div>
                <w:div w:id="217984930">
                  <w:marLeft w:val="0"/>
                  <w:marRight w:val="0"/>
                  <w:marTop w:val="0"/>
                  <w:marBottom w:val="0"/>
                  <w:divBdr>
                    <w:top w:val="none" w:sz="0" w:space="0" w:color="auto"/>
                    <w:left w:val="none" w:sz="0" w:space="0" w:color="auto"/>
                    <w:bottom w:val="none" w:sz="0" w:space="0" w:color="auto"/>
                    <w:right w:val="none" w:sz="0" w:space="0" w:color="auto"/>
                  </w:divBdr>
                  <w:divsChild>
                    <w:div w:id="724649025">
                      <w:marLeft w:val="0"/>
                      <w:marRight w:val="0"/>
                      <w:marTop w:val="0"/>
                      <w:marBottom w:val="0"/>
                      <w:divBdr>
                        <w:top w:val="none" w:sz="0" w:space="0" w:color="auto"/>
                        <w:left w:val="none" w:sz="0" w:space="0" w:color="auto"/>
                        <w:bottom w:val="none" w:sz="0" w:space="0" w:color="auto"/>
                        <w:right w:val="none" w:sz="0" w:space="0" w:color="auto"/>
                      </w:divBdr>
                    </w:div>
                    <w:div w:id="299924082">
                      <w:marLeft w:val="0"/>
                      <w:marRight w:val="0"/>
                      <w:marTop w:val="0"/>
                      <w:marBottom w:val="0"/>
                      <w:divBdr>
                        <w:top w:val="none" w:sz="0" w:space="0" w:color="auto"/>
                        <w:left w:val="none" w:sz="0" w:space="0" w:color="auto"/>
                        <w:bottom w:val="none" w:sz="0" w:space="0" w:color="auto"/>
                        <w:right w:val="none" w:sz="0" w:space="0" w:color="auto"/>
                      </w:divBdr>
                    </w:div>
                  </w:divsChild>
                </w:div>
                <w:div w:id="1209417285">
                  <w:marLeft w:val="0"/>
                  <w:marRight w:val="0"/>
                  <w:marTop w:val="0"/>
                  <w:marBottom w:val="0"/>
                  <w:divBdr>
                    <w:top w:val="none" w:sz="0" w:space="0" w:color="auto"/>
                    <w:left w:val="none" w:sz="0" w:space="0" w:color="auto"/>
                    <w:bottom w:val="none" w:sz="0" w:space="0" w:color="auto"/>
                    <w:right w:val="none" w:sz="0" w:space="0" w:color="auto"/>
                  </w:divBdr>
                  <w:divsChild>
                    <w:div w:id="1714768236">
                      <w:marLeft w:val="0"/>
                      <w:marRight w:val="0"/>
                      <w:marTop w:val="0"/>
                      <w:marBottom w:val="0"/>
                      <w:divBdr>
                        <w:top w:val="none" w:sz="0" w:space="0" w:color="auto"/>
                        <w:left w:val="none" w:sz="0" w:space="0" w:color="auto"/>
                        <w:bottom w:val="none" w:sz="0" w:space="0" w:color="auto"/>
                        <w:right w:val="none" w:sz="0" w:space="0" w:color="auto"/>
                      </w:divBdr>
                    </w:div>
                  </w:divsChild>
                </w:div>
                <w:div w:id="335160072">
                  <w:marLeft w:val="0"/>
                  <w:marRight w:val="0"/>
                  <w:marTop w:val="0"/>
                  <w:marBottom w:val="0"/>
                  <w:divBdr>
                    <w:top w:val="none" w:sz="0" w:space="0" w:color="auto"/>
                    <w:left w:val="none" w:sz="0" w:space="0" w:color="auto"/>
                    <w:bottom w:val="none" w:sz="0" w:space="0" w:color="auto"/>
                    <w:right w:val="none" w:sz="0" w:space="0" w:color="auto"/>
                  </w:divBdr>
                  <w:divsChild>
                    <w:div w:id="107434704">
                      <w:marLeft w:val="0"/>
                      <w:marRight w:val="0"/>
                      <w:marTop w:val="0"/>
                      <w:marBottom w:val="0"/>
                      <w:divBdr>
                        <w:top w:val="none" w:sz="0" w:space="0" w:color="auto"/>
                        <w:left w:val="none" w:sz="0" w:space="0" w:color="auto"/>
                        <w:bottom w:val="none" w:sz="0" w:space="0" w:color="auto"/>
                        <w:right w:val="none" w:sz="0" w:space="0" w:color="auto"/>
                      </w:divBdr>
                    </w:div>
                  </w:divsChild>
                </w:div>
                <w:div w:id="280842491">
                  <w:marLeft w:val="0"/>
                  <w:marRight w:val="0"/>
                  <w:marTop w:val="0"/>
                  <w:marBottom w:val="0"/>
                  <w:divBdr>
                    <w:top w:val="none" w:sz="0" w:space="0" w:color="auto"/>
                    <w:left w:val="none" w:sz="0" w:space="0" w:color="auto"/>
                    <w:bottom w:val="none" w:sz="0" w:space="0" w:color="auto"/>
                    <w:right w:val="none" w:sz="0" w:space="0" w:color="auto"/>
                  </w:divBdr>
                  <w:divsChild>
                    <w:div w:id="89009376">
                      <w:marLeft w:val="0"/>
                      <w:marRight w:val="0"/>
                      <w:marTop w:val="0"/>
                      <w:marBottom w:val="0"/>
                      <w:divBdr>
                        <w:top w:val="none" w:sz="0" w:space="0" w:color="auto"/>
                        <w:left w:val="none" w:sz="0" w:space="0" w:color="auto"/>
                        <w:bottom w:val="none" w:sz="0" w:space="0" w:color="auto"/>
                        <w:right w:val="none" w:sz="0" w:space="0" w:color="auto"/>
                      </w:divBdr>
                    </w:div>
                  </w:divsChild>
                </w:div>
                <w:div w:id="1582787894">
                  <w:marLeft w:val="0"/>
                  <w:marRight w:val="0"/>
                  <w:marTop w:val="0"/>
                  <w:marBottom w:val="0"/>
                  <w:divBdr>
                    <w:top w:val="none" w:sz="0" w:space="0" w:color="auto"/>
                    <w:left w:val="none" w:sz="0" w:space="0" w:color="auto"/>
                    <w:bottom w:val="none" w:sz="0" w:space="0" w:color="auto"/>
                    <w:right w:val="none" w:sz="0" w:space="0" w:color="auto"/>
                  </w:divBdr>
                  <w:divsChild>
                    <w:div w:id="1248228196">
                      <w:marLeft w:val="0"/>
                      <w:marRight w:val="0"/>
                      <w:marTop w:val="0"/>
                      <w:marBottom w:val="0"/>
                      <w:divBdr>
                        <w:top w:val="none" w:sz="0" w:space="0" w:color="auto"/>
                        <w:left w:val="none" w:sz="0" w:space="0" w:color="auto"/>
                        <w:bottom w:val="none" w:sz="0" w:space="0" w:color="auto"/>
                        <w:right w:val="none" w:sz="0" w:space="0" w:color="auto"/>
                      </w:divBdr>
                    </w:div>
                  </w:divsChild>
                </w:div>
                <w:div w:id="890458532">
                  <w:marLeft w:val="0"/>
                  <w:marRight w:val="0"/>
                  <w:marTop w:val="0"/>
                  <w:marBottom w:val="0"/>
                  <w:divBdr>
                    <w:top w:val="none" w:sz="0" w:space="0" w:color="auto"/>
                    <w:left w:val="none" w:sz="0" w:space="0" w:color="auto"/>
                    <w:bottom w:val="none" w:sz="0" w:space="0" w:color="auto"/>
                    <w:right w:val="none" w:sz="0" w:space="0" w:color="auto"/>
                  </w:divBdr>
                  <w:divsChild>
                    <w:div w:id="1715471335">
                      <w:marLeft w:val="0"/>
                      <w:marRight w:val="0"/>
                      <w:marTop w:val="0"/>
                      <w:marBottom w:val="0"/>
                      <w:divBdr>
                        <w:top w:val="none" w:sz="0" w:space="0" w:color="auto"/>
                        <w:left w:val="none" w:sz="0" w:space="0" w:color="auto"/>
                        <w:bottom w:val="none" w:sz="0" w:space="0" w:color="auto"/>
                        <w:right w:val="none" w:sz="0" w:space="0" w:color="auto"/>
                      </w:divBdr>
                    </w:div>
                  </w:divsChild>
                </w:div>
                <w:div w:id="901713822">
                  <w:marLeft w:val="0"/>
                  <w:marRight w:val="0"/>
                  <w:marTop w:val="0"/>
                  <w:marBottom w:val="0"/>
                  <w:divBdr>
                    <w:top w:val="none" w:sz="0" w:space="0" w:color="auto"/>
                    <w:left w:val="none" w:sz="0" w:space="0" w:color="auto"/>
                    <w:bottom w:val="none" w:sz="0" w:space="0" w:color="auto"/>
                    <w:right w:val="none" w:sz="0" w:space="0" w:color="auto"/>
                  </w:divBdr>
                  <w:divsChild>
                    <w:div w:id="736977264">
                      <w:marLeft w:val="0"/>
                      <w:marRight w:val="0"/>
                      <w:marTop w:val="0"/>
                      <w:marBottom w:val="0"/>
                      <w:divBdr>
                        <w:top w:val="none" w:sz="0" w:space="0" w:color="auto"/>
                        <w:left w:val="none" w:sz="0" w:space="0" w:color="auto"/>
                        <w:bottom w:val="none" w:sz="0" w:space="0" w:color="auto"/>
                        <w:right w:val="none" w:sz="0" w:space="0" w:color="auto"/>
                      </w:divBdr>
                    </w:div>
                  </w:divsChild>
                </w:div>
                <w:div w:id="385422296">
                  <w:marLeft w:val="0"/>
                  <w:marRight w:val="0"/>
                  <w:marTop w:val="0"/>
                  <w:marBottom w:val="0"/>
                  <w:divBdr>
                    <w:top w:val="none" w:sz="0" w:space="0" w:color="auto"/>
                    <w:left w:val="none" w:sz="0" w:space="0" w:color="auto"/>
                    <w:bottom w:val="none" w:sz="0" w:space="0" w:color="auto"/>
                    <w:right w:val="none" w:sz="0" w:space="0" w:color="auto"/>
                  </w:divBdr>
                  <w:divsChild>
                    <w:div w:id="628777514">
                      <w:marLeft w:val="0"/>
                      <w:marRight w:val="0"/>
                      <w:marTop w:val="0"/>
                      <w:marBottom w:val="0"/>
                      <w:divBdr>
                        <w:top w:val="none" w:sz="0" w:space="0" w:color="auto"/>
                        <w:left w:val="none" w:sz="0" w:space="0" w:color="auto"/>
                        <w:bottom w:val="none" w:sz="0" w:space="0" w:color="auto"/>
                        <w:right w:val="none" w:sz="0" w:space="0" w:color="auto"/>
                      </w:divBdr>
                    </w:div>
                  </w:divsChild>
                </w:div>
                <w:div w:id="986016044">
                  <w:marLeft w:val="0"/>
                  <w:marRight w:val="0"/>
                  <w:marTop w:val="0"/>
                  <w:marBottom w:val="0"/>
                  <w:divBdr>
                    <w:top w:val="none" w:sz="0" w:space="0" w:color="auto"/>
                    <w:left w:val="none" w:sz="0" w:space="0" w:color="auto"/>
                    <w:bottom w:val="none" w:sz="0" w:space="0" w:color="auto"/>
                    <w:right w:val="none" w:sz="0" w:space="0" w:color="auto"/>
                  </w:divBdr>
                  <w:divsChild>
                    <w:div w:id="1689015734">
                      <w:marLeft w:val="0"/>
                      <w:marRight w:val="0"/>
                      <w:marTop w:val="0"/>
                      <w:marBottom w:val="0"/>
                      <w:divBdr>
                        <w:top w:val="none" w:sz="0" w:space="0" w:color="auto"/>
                        <w:left w:val="none" w:sz="0" w:space="0" w:color="auto"/>
                        <w:bottom w:val="none" w:sz="0" w:space="0" w:color="auto"/>
                        <w:right w:val="none" w:sz="0" w:space="0" w:color="auto"/>
                      </w:divBdr>
                    </w:div>
                  </w:divsChild>
                </w:div>
                <w:div w:id="633489069">
                  <w:marLeft w:val="0"/>
                  <w:marRight w:val="0"/>
                  <w:marTop w:val="0"/>
                  <w:marBottom w:val="0"/>
                  <w:divBdr>
                    <w:top w:val="none" w:sz="0" w:space="0" w:color="auto"/>
                    <w:left w:val="none" w:sz="0" w:space="0" w:color="auto"/>
                    <w:bottom w:val="none" w:sz="0" w:space="0" w:color="auto"/>
                    <w:right w:val="none" w:sz="0" w:space="0" w:color="auto"/>
                  </w:divBdr>
                  <w:divsChild>
                    <w:div w:id="1681927953">
                      <w:marLeft w:val="0"/>
                      <w:marRight w:val="0"/>
                      <w:marTop w:val="0"/>
                      <w:marBottom w:val="0"/>
                      <w:divBdr>
                        <w:top w:val="none" w:sz="0" w:space="0" w:color="auto"/>
                        <w:left w:val="none" w:sz="0" w:space="0" w:color="auto"/>
                        <w:bottom w:val="none" w:sz="0" w:space="0" w:color="auto"/>
                        <w:right w:val="none" w:sz="0" w:space="0" w:color="auto"/>
                      </w:divBdr>
                    </w:div>
                  </w:divsChild>
                </w:div>
                <w:div w:id="2127844728">
                  <w:marLeft w:val="0"/>
                  <w:marRight w:val="0"/>
                  <w:marTop w:val="0"/>
                  <w:marBottom w:val="0"/>
                  <w:divBdr>
                    <w:top w:val="none" w:sz="0" w:space="0" w:color="auto"/>
                    <w:left w:val="none" w:sz="0" w:space="0" w:color="auto"/>
                    <w:bottom w:val="none" w:sz="0" w:space="0" w:color="auto"/>
                    <w:right w:val="none" w:sz="0" w:space="0" w:color="auto"/>
                  </w:divBdr>
                  <w:divsChild>
                    <w:div w:id="1750807512">
                      <w:marLeft w:val="0"/>
                      <w:marRight w:val="0"/>
                      <w:marTop w:val="0"/>
                      <w:marBottom w:val="0"/>
                      <w:divBdr>
                        <w:top w:val="none" w:sz="0" w:space="0" w:color="auto"/>
                        <w:left w:val="none" w:sz="0" w:space="0" w:color="auto"/>
                        <w:bottom w:val="none" w:sz="0" w:space="0" w:color="auto"/>
                        <w:right w:val="none" w:sz="0" w:space="0" w:color="auto"/>
                      </w:divBdr>
                    </w:div>
                  </w:divsChild>
                </w:div>
                <w:div w:id="786313095">
                  <w:marLeft w:val="0"/>
                  <w:marRight w:val="0"/>
                  <w:marTop w:val="0"/>
                  <w:marBottom w:val="0"/>
                  <w:divBdr>
                    <w:top w:val="none" w:sz="0" w:space="0" w:color="auto"/>
                    <w:left w:val="none" w:sz="0" w:space="0" w:color="auto"/>
                    <w:bottom w:val="none" w:sz="0" w:space="0" w:color="auto"/>
                    <w:right w:val="none" w:sz="0" w:space="0" w:color="auto"/>
                  </w:divBdr>
                  <w:divsChild>
                    <w:div w:id="1982297779">
                      <w:marLeft w:val="0"/>
                      <w:marRight w:val="0"/>
                      <w:marTop w:val="0"/>
                      <w:marBottom w:val="0"/>
                      <w:divBdr>
                        <w:top w:val="none" w:sz="0" w:space="0" w:color="auto"/>
                        <w:left w:val="none" w:sz="0" w:space="0" w:color="auto"/>
                        <w:bottom w:val="none" w:sz="0" w:space="0" w:color="auto"/>
                        <w:right w:val="none" w:sz="0" w:space="0" w:color="auto"/>
                      </w:divBdr>
                    </w:div>
                    <w:div w:id="1280721565">
                      <w:marLeft w:val="0"/>
                      <w:marRight w:val="0"/>
                      <w:marTop w:val="0"/>
                      <w:marBottom w:val="0"/>
                      <w:divBdr>
                        <w:top w:val="none" w:sz="0" w:space="0" w:color="auto"/>
                        <w:left w:val="none" w:sz="0" w:space="0" w:color="auto"/>
                        <w:bottom w:val="none" w:sz="0" w:space="0" w:color="auto"/>
                        <w:right w:val="none" w:sz="0" w:space="0" w:color="auto"/>
                      </w:divBdr>
                    </w:div>
                    <w:div w:id="717902214">
                      <w:marLeft w:val="0"/>
                      <w:marRight w:val="0"/>
                      <w:marTop w:val="0"/>
                      <w:marBottom w:val="0"/>
                      <w:divBdr>
                        <w:top w:val="none" w:sz="0" w:space="0" w:color="auto"/>
                        <w:left w:val="none" w:sz="0" w:space="0" w:color="auto"/>
                        <w:bottom w:val="none" w:sz="0" w:space="0" w:color="auto"/>
                        <w:right w:val="none" w:sz="0" w:space="0" w:color="auto"/>
                      </w:divBdr>
                    </w:div>
                  </w:divsChild>
                </w:div>
                <w:div w:id="708996751">
                  <w:marLeft w:val="0"/>
                  <w:marRight w:val="0"/>
                  <w:marTop w:val="0"/>
                  <w:marBottom w:val="0"/>
                  <w:divBdr>
                    <w:top w:val="none" w:sz="0" w:space="0" w:color="auto"/>
                    <w:left w:val="none" w:sz="0" w:space="0" w:color="auto"/>
                    <w:bottom w:val="none" w:sz="0" w:space="0" w:color="auto"/>
                    <w:right w:val="none" w:sz="0" w:space="0" w:color="auto"/>
                  </w:divBdr>
                  <w:divsChild>
                    <w:div w:id="1782148115">
                      <w:marLeft w:val="0"/>
                      <w:marRight w:val="0"/>
                      <w:marTop w:val="0"/>
                      <w:marBottom w:val="0"/>
                      <w:divBdr>
                        <w:top w:val="none" w:sz="0" w:space="0" w:color="auto"/>
                        <w:left w:val="none" w:sz="0" w:space="0" w:color="auto"/>
                        <w:bottom w:val="none" w:sz="0" w:space="0" w:color="auto"/>
                        <w:right w:val="none" w:sz="0" w:space="0" w:color="auto"/>
                      </w:divBdr>
                    </w:div>
                  </w:divsChild>
                </w:div>
                <w:div w:id="668408213">
                  <w:marLeft w:val="0"/>
                  <w:marRight w:val="0"/>
                  <w:marTop w:val="0"/>
                  <w:marBottom w:val="0"/>
                  <w:divBdr>
                    <w:top w:val="none" w:sz="0" w:space="0" w:color="auto"/>
                    <w:left w:val="none" w:sz="0" w:space="0" w:color="auto"/>
                    <w:bottom w:val="none" w:sz="0" w:space="0" w:color="auto"/>
                    <w:right w:val="none" w:sz="0" w:space="0" w:color="auto"/>
                  </w:divBdr>
                  <w:divsChild>
                    <w:div w:id="2092387741">
                      <w:marLeft w:val="0"/>
                      <w:marRight w:val="0"/>
                      <w:marTop w:val="0"/>
                      <w:marBottom w:val="0"/>
                      <w:divBdr>
                        <w:top w:val="none" w:sz="0" w:space="0" w:color="auto"/>
                        <w:left w:val="none" w:sz="0" w:space="0" w:color="auto"/>
                        <w:bottom w:val="none" w:sz="0" w:space="0" w:color="auto"/>
                        <w:right w:val="none" w:sz="0" w:space="0" w:color="auto"/>
                      </w:divBdr>
                    </w:div>
                  </w:divsChild>
                </w:div>
                <w:div w:id="1474520414">
                  <w:marLeft w:val="0"/>
                  <w:marRight w:val="0"/>
                  <w:marTop w:val="0"/>
                  <w:marBottom w:val="0"/>
                  <w:divBdr>
                    <w:top w:val="none" w:sz="0" w:space="0" w:color="auto"/>
                    <w:left w:val="none" w:sz="0" w:space="0" w:color="auto"/>
                    <w:bottom w:val="none" w:sz="0" w:space="0" w:color="auto"/>
                    <w:right w:val="none" w:sz="0" w:space="0" w:color="auto"/>
                  </w:divBdr>
                  <w:divsChild>
                    <w:div w:id="72826800">
                      <w:marLeft w:val="0"/>
                      <w:marRight w:val="0"/>
                      <w:marTop w:val="0"/>
                      <w:marBottom w:val="0"/>
                      <w:divBdr>
                        <w:top w:val="none" w:sz="0" w:space="0" w:color="auto"/>
                        <w:left w:val="none" w:sz="0" w:space="0" w:color="auto"/>
                        <w:bottom w:val="none" w:sz="0" w:space="0" w:color="auto"/>
                        <w:right w:val="none" w:sz="0" w:space="0" w:color="auto"/>
                      </w:divBdr>
                    </w:div>
                  </w:divsChild>
                </w:div>
                <w:div w:id="697269740">
                  <w:marLeft w:val="0"/>
                  <w:marRight w:val="0"/>
                  <w:marTop w:val="0"/>
                  <w:marBottom w:val="0"/>
                  <w:divBdr>
                    <w:top w:val="none" w:sz="0" w:space="0" w:color="auto"/>
                    <w:left w:val="none" w:sz="0" w:space="0" w:color="auto"/>
                    <w:bottom w:val="none" w:sz="0" w:space="0" w:color="auto"/>
                    <w:right w:val="none" w:sz="0" w:space="0" w:color="auto"/>
                  </w:divBdr>
                  <w:divsChild>
                    <w:div w:id="1769499466">
                      <w:marLeft w:val="0"/>
                      <w:marRight w:val="0"/>
                      <w:marTop w:val="0"/>
                      <w:marBottom w:val="0"/>
                      <w:divBdr>
                        <w:top w:val="none" w:sz="0" w:space="0" w:color="auto"/>
                        <w:left w:val="none" w:sz="0" w:space="0" w:color="auto"/>
                        <w:bottom w:val="none" w:sz="0" w:space="0" w:color="auto"/>
                        <w:right w:val="none" w:sz="0" w:space="0" w:color="auto"/>
                      </w:divBdr>
                    </w:div>
                  </w:divsChild>
                </w:div>
                <w:div w:id="327250241">
                  <w:marLeft w:val="0"/>
                  <w:marRight w:val="0"/>
                  <w:marTop w:val="0"/>
                  <w:marBottom w:val="0"/>
                  <w:divBdr>
                    <w:top w:val="none" w:sz="0" w:space="0" w:color="auto"/>
                    <w:left w:val="none" w:sz="0" w:space="0" w:color="auto"/>
                    <w:bottom w:val="none" w:sz="0" w:space="0" w:color="auto"/>
                    <w:right w:val="none" w:sz="0" w:space="0" w:color="auto"/>
                  </w:divBdr>
                  <w:divsChild>
                    <w:div w:id="1783574545">
                      <w:marLeft w:val="0"/>
                      <w:marRight w:val="0"/>
                      <w:marTop w:val="0"/>
                      <w:marBottom w:val="0"/>
                      <w:divBdr>
                        <w:top w:val="none" w:sz="0" w:space="0" w:color="auto"/>
                        <w:left w:val="none" w:sz="0" w:space="0" w:color="auto"/>
                        <w:bottom w:val="none" w:sz="0" w:space="0" w:color="auto"/>
                        <w:right w:val="none" w:sz="0" w:space="0" w:color="auto"/>
                      </w:divBdr>
                    </w:div>
                  </w:divsChild>
                </w:div>
                <w:div w:id="246229223">
                  <w:marLeft w:val="0"/>
                  <w:marRight w:val="0"/>
                  <w:marTop w:val="0"/>
                  <w:marBottom w:val="0"/>
                  <w:divBdr>
                    <w:top w:val="none" w:sz="0" w:space="0" w:color="auto"/>
                    <w:left w:val="none" w:sz="0" w:space="0" w:color="auto"/>
                    <w:bottom w:val="none" w:sz="0" w:space="0" w:color="auto"/>
                    <w:right w:val="none" w:sz="0" w:space="0" w:color="auto"/>
                  </w:divBdr>
                  <w:divsChild>
                    <w:div w:id="1658220832">
                      <w:marLeft w:val="0"/>
                      <w:marRight w:val="0"/>
                      <w:marTop w:val="0"/>
                      <w:marBottom w:val="0"/>
                      <w:divBdr>
                        <w:top w:val="none" w:sz="0" w:space="0" w:color="auto"/>
                        <w:left w:val="none" w:sz="0" w:space="0" w:color="auto"/>
                        <w:bottom w:val="none" w:sz="0" w:space="0" w:color="auto"/>
                        <w:right w:val="none" w:sz="0" w:space="0" w:color="auto"/>
                      </w:divBdr>
                    </w:div>
                  </w:divsChild>
                </w:div>
                <w:div w:id="190920302">
                  <w:marLeft w:val="0"/>
                  <w:marRight w:val="0"/>
                  <w:marTop w:val="0"/>
                  <w:marBottom w:val="0"/>
                  <w:divBdr>
                    <w:top w:val="none" w:sz="0" w:space="0" w:color="auto"/>
                    <w:left w:val="none" w:sz="0" w:space="0" w:color="auto"/>
                    <w:bottom w:val="none" w:sz="0" w:space="0" w:color="auto"/>
                    <w:right w:val="none" w:sz="0" w:space="0" w:color="auto"/>
                  </w:divBdr>
                  <w:divsChild>
                    <w:div w:id="1195312392">
                      <w:marLeft w:val="0"/>
                      <w:marRight w:val="0"/>
                      <w:marTop w:val="0"/>
                      <w:marBottom w:val="0"/>
                      <w:divBdr>
                        <w:top w:val="none" w:sz="0" w:space="0" w:color="auto"/>
                        <w:left w:val="none" w:sz="0" w:space="0" w:color="auto"/>
                        <w:bottom w:val="none" w:sz="0" w:space="0" w:color="auto"/>
                        <w:right w:val="none" w:sz="0" w:space="0" w:color="auto"/>
                      </w:divBdr>
                    </w:div>
                  </w:divsChild>
                </w:div>
                <w:div w:id="1317950288">
                  <w:marLeft w:val="0"/>
                  <w:marRight w:val="0"/>
                  <w:marTop w:val="0"/>
                  <w:marBottom w:val="0"/>
                  <w:divBdr>
                    <w:top w:val="none" w:sz="0" w:space="0" w:color="auto"/>
                    <w:left w:val="none" w:sz="0" w:space="0" w:color="auto"/>
                    <w:bottom w:val="none" w:sz="0" w:space="0" w:color="auto"/>
                    <w:right w:val="none" w:sz="0" w:space="0" w:color="auto"/>
                  </w:divBdr>
                  <w:divsChild>
                    <w:div w:id="7704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65093">
          <w:marLeft w:val="0"/>
          <w:marRight w:val="0"/>
          <w:marTop w:val="0"/>
          <w:marBottom w:val="0"/>
          <w:divBdr>
            <w:top w:val="none" w:sz="0" w:space="0" w:color="auto"/>
            <w:left w:val="none" w:sz="0" w:space="0" w:color="auto"/>
            <w:bottom w:val="none" w:sz="0" w:space="0" w:color="auto"/>
            <w:right w:val="none" w:sz="0" w:space="0" w:color="auto"/>
          </w:divBdr>
        </w:div>
      </w:divsChild>
    </w:div>
    <w:div w:id="616104568">
      <w:bodyDiv w:val="1"/>
      <w:marLeft w:val="0"/>
      <w:marRight w:val="0"/>
      <w:marTop w:val="0"/>
      <w:marBottom w:val="0"/>
      <w:divBdr>
        <w:top w:val="none" w:sz="0" w:space="0" w:color="auto"/>
        <w:left w:val="none" w:sz="0" w:space="0" w:color="auto"/>
        <w:bottom w:val="none" w:sz="0" w:space="0" w:color="auto"/>
        <w:right w:val="none" w:sz="0" w:space="0" w:color="auto"/>
      </w:divBdr>
      <w:divsChild>
        <w:div w:id="1696034027">
          <w:marLeft w:val="0"/>
          <w:marRight w:val="0"/>
          <w:marTop w:val="0"/>
          <w:marBottom w:val="0"/>
          <w:divBdr>
            <w:top w:val="none" w:sz="0" w:space="0" w:color="auto"/>
            <w:left w:val="none" w:sz="0" w:space="0" w:color="auto"/>
            <w:bottom w:val="none" w:sz="0" w:space="0" w:color="auto"/>
            <w:right w:val="none" w:sz="0" w:space="0" w:color="auto"/>
          </w:divBdr>
        </w:div>
      </w:divsChild>
    </w:div>
    <w:div w:id="641427050">
      <w:bodyDiv w:val="1"/>
      <w:marLeft w:val="0"/>
      <w:marRight w:val="0"/>
      <w:marTop w:val="0"/>
      <w:marBottom w:val="0"/>
      <w:divBdr>
        <w:top w:val="none" w:sz="0" w:space="0" w:color="auto"/>
        <w:left w:val="none" w:sz="0" w:space="0" w:color="auto"/>
        <w:bottom w:val="none" w:sz="0" w:space="0" w:color="auto"/>
        <w:right w:val="none" w:sz="0" w:space="0" w:color="auto"/>
      </w:divBdr>
      <w:divsChild>
        <w:div w:id="186456227">
          <w:marLeft w:val="0"/>
          <w:marRight w:val="0"/>
          <w:marTop w:val="0"/>
          <w:marBottom w:val="0"/>
          <w:divBdr>
            <w:top w:val="none" w:sz="0" w:space="0" w:color="auto"/>
            <w:left w:val="none" w:sz="0" w:space="0" w:color="auto"/>
            <w:bottom w:val="none" w:sz="0" w:space="0" w:color="auto"/>
            <w:right w:val="none" w:sz="0" w:space="0" w:color="auto"/>
          </w:divBdr>
        </w:div>
      </w:divsChild>
    </w:div>
    <w:div w:id="658921061">
      <w:bodyDiv w:val="1"/>
      <w:marLeft w:val="0"/>
      <w:marRight w:val="0"/>
      <w:marTop w:val="0"/>
      <w:marBottom w:val="0"/>
      <w:divBdr>
        <w:top w:val="none" w:sz="0" w:space="0" w:color="auto"/>
        <w:left w:val="none" w:sz="0" w:space="0" w:color="auto"/>
        <w:bottom w:val="none" w:sz="0" w:space="0" w:color="auto"/>
        <w:right w:val="none" w:sz="0" w:space="0" w:color="auto"/>
      </w:divBdr>
      <w:divsChild>
        <w:div w:id="1499928322">
          <w:marLeft w:val="0"/>
          <w:marRight w:val="0"/>
          <w:marTop w:val="0"/>
          <w:marBottom w:val="0"/>
          <w:divBdr>
            <w:top w:val="none" w:sz="0" w:space="0" w:color="auto"/>
            <w:left w:val="none" w:sz="0" w:space="0" w:color="auto"/>
            <w:bottom w:val="none" w:sz="0" w:space="0" w:color="auto"/>
            <w:right w:val="none" w:sz="0" w:space="0" w:color="auto"/>
          </w:divBdr>
        </w:div>
        <w:div w:id="717898660">
          <w:marLeft w:val="0"/>
          <w:marRight w:val="0"/>
          <w:marTop w:val="0"/>
          <w:marBottom w:val="0"/>
          <w:divBdr>
            <w:top w:val="none" w:sz="0" w:space="0" w:color="auto"/>
            <w:left w:val="none" w:sz="0" w:space="0" w:color="auto"/>
            <w:bottom w:val="none" w:sz="0" w:space="0" w:color="auto"/>
            <w:right w:val="none" w:sz="0" w:space="0" w:color="auto"/>
          </w:divBdr>
        </w:div>
        <w:div w:id="543099969">
          <w:marLeft w:val="0"/>
          <w:marRight w:val="0"/>
          <w:marTop w:val="0"/>
          <w:marBottom w:val="0"/>
          <w:divBdr>
            <w:top w:val="none" w:sz="0" w:space="0" w:color="auto"/>
            <w:left w:val="none" w:sz="0" w:space="0" w:color="auto"/>
            <w:bottom w:val="none" w:sz="0" w:space="0" w:color="auto"/>
            <w:right w:val="none" w:sz="0" w:space="0" w:color="auto"/>
          </w:divBdr>
          <w:divsChild>
            <w:div w:id="1718047260">
              <w:marLeft w:val="0"/>
              <w:marRight w:val="0"/>
              <w:marTop w:val="30"/>
              <w:marBottom w:val="30"/>
              <w:divBdr>
                <w:top w:val="none" w:sz="0" w:space="0" w:color="auto"/>
                <w:left w:val="none" w:sz="0" w:space="0" w:color="auto"/>
                <w:bottom w:val="none" w:sz="0" w:space="0" w:color="auto"/>
                <w:right w:val="none" w:sz="0" w:space="0" w:color="auto"/>
              </w:divBdr>
              <w:divsChild>
                <w:div w:id="758722955">
                  <w:marLeft w:val="0"/>
                  <w:marRight w:val="0"/>
                  <w:marTop w:val="0"/>
                  <w:marBottom w:val="0"/>
                  <w:divBdr>
                    <w:top w:val="none" w:sz="0" w:space="0" w:color="auto"/>
                    <w:left w:val="none" w:sz="0" w:space="0" w:color="auto"/>
                    <w:bottom w:val="none" w:sz="0" w:space="0" w:color="auto"/>
                    <w:right w:val="none" w:sz="0" w:space="0" w:color="auto"/>
                  </w:divBdr>
                  <w:divsChild>
                    <w:div w:id="66222810">
                      <w:marLeft w:val="0"/>
                      <w:marRight w:val="0"/>
                      <w:marTop w:val="0"/>
                      <w:marBottom w:val="0"/>
                      <w:divBdr>
                        <w:top w:val="none" w:sz="0" w:space="0" w:color="auto"/>
                        <w:left w:val="none" w:sz="0" w:space="0" w:color="auto"/>
                        <w:bottom w:val="none" w:sz="0" w:space="0" w:color="auto"/>
                        <w:right w:val="none" w:sz="0" w:space="0" w:color="auto"/>
                      </w:divBdr>
                    </w:div>
                  </w:divsChild>
                </w:div>
                <w:div w:id="1529485402">
                  <w:marLeft w:val="0"/>
                  <w:marRight w:val="0"/>
                  <w:marTop w:val="0"/>
                  <w:marBottom w:val="0"/>
                  <w:divBdr>
                    <w:top w:val="none" w:sz="0" w:space="0" w:color="auto"/>
                    <w:left w:val="none" w:sz="0" w:space="0" w:color="auto"/>
                    <w:bottom w:val="none" w:sz="0" w:space="0" w:color="auto"/>
                    <w:right w:val="none" w:sz="0" w:space="0" w:color="auto"/>
                  </w:divBdr>
                  <w:divsChild>
                    <w:div w:id="844247466">
                      <w:marLeft w:val="0"/>
                      <w:marRight w:val="0"/>
                      <w:marTop w:val="0"/>
                      <w:marBottom w:val="0"/>
                      <w:divBdr>
                        <w:top w:val="none" w:sz="0" w:space="0" w:color="auto"/>
                        <w:left w:val="none" w:sz="0" w:space="0" w:color="auto"/>
                        <w:bottom w:val="none" w:sz="0" w:space="0" w:color="auto"/>
                        <w:right w:val="none" w:sz="0" w:space="0" w:color="auto"/>
                      </w:divBdr>
                    </w:div>
                  </w:divsChild>
                </w:div>
                <w:div w:id="355157944">
                  <w:marLeft w:val="0"/>
                  <w:marRight w:val="0"/>
                  <w:marTop w:val="0"/>
                  <w:marBottom w:val="0"/>
                  <w:divBdr>
                    <w:top w:val="none" w:sz="0" w:space="0" w:color="auto"/>
                    <w:left w:val="none" w:sz="0" w:space="0" w:color="auto"/>
                    <w:bottom w:val="none" w:sz="0" w:space="0" w:color="auto"/>
                    <w:right w:val="none" w:sz="0" w:space="0" w:color="auto"/>
                  </w:divBdr>
                  <w:divsChild>
                    <w:div w:id="1228031158">
                      <w:marLeft w:val="0"/>
                      <w:marRight w:val="0"/>
                      <w:marTop w:val="0"/>
                      <w:marBottom w:val="0"/>
                      <w:divBdr>
                        <w:top w:val="none" w:sz="0" w:space="0" w:color="auto"/>
                        <w:left w:val="none" w:sz="0" w:space="0" w:color="auto"/>
                        <w:bottom w:val="none" w:sz="0" w:space="0" w:color="auto"/>
                        <w:right w:val="none" w:sz="0" w:space="0" w:color="auto"/>
                      </w:divBdr>
                    </w:div>
                  </w:divsChild>
                </w:div>
                <w:div w:id="868296504">
                  <w:marLeft w:val="0"/>
                  <w:marRight w:val="0"/>
                  <w:marTop w:val="0"/>
                  <w:marBottom w:val="0"/>
                  <w:divBdr>
                    <w:top w:val="none" w:sz="0" w:space="0" w:color="auto"/>
                    <w:left w:val="none" w:sz="0" w:space="0" w:color="auto"/>
                    <w:bottom w:val="none" w:sz="0" w:space="0" w:color="auto"/>
                    <w:right w:val="none" w:sz="0" w:space="0" w:color="auto"/>
                  </w:divBdr>
                  <w:divsChild>
                    <w:div w:id="1909804219">
                      <w:marLeft w:val="0"/>
                      <w:marRight w:val="0"/>
                      <w:marTop w:val="0"/>
                      <w:marBottom w:val="0"/>
                      <w:divBdr>
                        <w:top w:val="none" w:sz="0" w:space="0" w:color="auto"/>
                        <w:left w:val="none" w:sz="0" w:space="0" w:color="auto"/>
                        <w:bottom w:val="none" w:sz="0" w:space="0" w:color="auto"/>
                        <w:right w:val="none" w:sz="0" w:space="0" w:color="auto"/>
                      </w:divBdr>
                    </w:div>
                  </w:divsChild>
                </w:div>
                <w:div w:id="1807818296">
                  <w:marLeft w:val="0"/>
                  <w:marRight w:val="0"/>
                  <w:marTop w:val="0"/>
                  <w:marBottom w:val="0"/>
                  <w:divBdr>
                    <w:top w:val="none" w:sz="0" w:space="0" w:color="auto"/>
                    <w:left w:val="none" w:sz="0" w:space="0" w:color="auto"/>
                    <w:bottom w:val="none" w:sz="0" w:space="0" w:color="auto"/>
                    <w:right w:val="none" w:sz="0" w:space="0" w:color="auto"/>
                  </w:divBdr>
                  <w:divsChild>
                    <w:div w:id="558442932">
                      <w:marLeft w:val="0"/>
                      <w:marRight w:val="0"/>
                      <w:marTop w:val="0"/>
                      <w:marBottom w:val="0"/>
                      <w:divBdr>
                        <w:top w:val="none" w:sz="0" w:space="0" w:color="auto"/>
                        <w:left w:val="none" w:sz="0" w:space="0" w:color="auto"/>
                        <w:bottom w:val="none" w:sz="0" w:space="0" w:color="auto"/>
                        <w:right w:val="none" w:sz="0" w:space="0" w:color="auto"/>
                      </w:divBdr>
                    </w:div>
                  </w:divsChild>
                </w:div>
                <w:div w:id="2128087133">
                  <w:marLeft w:val="0"/>
                  <w:marRight w:val="0"/>
                  <w:marTop w:val="0"/>
                  <w:marBottom w:val="0"/>
                  <w:divBdr>
                    <w:top w:val="none" w:sz="0" w:space="0" w:color="auto"/>
                    <w:left w:val="none" w:sz="0" w:space="0" w:color="auto"/>
                    <w:bottom w:val="none" w:sz="0" w:space="0" w:color="auto"/>
                    <w:right w:val="none" w:sz="0" w:space="0" w:color="auto"/>
                  </w:divBdr>
                  <w:divsChild>
                    <w:div w:id="1848129606">
                      <w:marLeft w:val="0"/>
                      <w:marRight w:val="0"/>
                      <w:marTop w:val="0"/>
                      <w:marBottom w:val="0"/>
                      <w:divBdr>
                        <w:top w:val="none" w:sz="0" w:space="0" w:color="auto"/>
                        <w:left w:val="none" w:sz="0" w:space="0" w:color="auto"/>
                        <w:bottom w:val="none" w:sz="0" w:space="0" w:color="auto"/>
                        <w:right w:val="none" w:sz="0" w:space="0" w:color="auto"/>
                      </w:divBdr>
                    </w:div>
                  </w:divsChild>
                </w:div>
                <w:div w:id="76680068">
                  <w:marLeft w:val="0"/>
                  <w:marRight w:val="0"/>
                  <w:marTop w:val="0"/>
                  <w:marBottom w:val="0"/>
                  <w:divBdr>
                    <w:top w:val="none" w:sz="0" w:space="0" w:color="auto"/>
                    <w:left w:val="none" w:sz="0" w:space="0" w:color="auto"/>
                    <w:bottom w:val="none" w:sz="0" w:space="0" w:color="auto"/>
                    <w:right w:val="none" w:sz="0" w:space="0" w:color="auto"/>
                  </w:divBdr>
                  <w:divsChild>
                    <w:div w:id="1508791292">
                      <w:marLeft w:val="0"/>
                      <w:marRight w:val="0"/>
                      <w:marTop w:val="0"/>
                      <w:marBottom w:val="0"/>
                      <w:divBdr>
                        <w:top w:val="none" w:sz="0" w:space="0" w:color="auto"/>
                        <w:left w:val="none" w:sz="0" w:space="0" w:color="auto"/>
                        <w:bottom w:val="none" w:sz="0" w:space="0" w:color="auto"/>
                        <w:right w:val="none" w:sz="0" w:space="0" w:color="auto"/>
                      </w:divBdr>
                    </w:div>
                  </w:divsChild>
                </w:div>
                <w:div w:id="2116485742">
                  <w:marLeft w:val="0"/>
                  <w:marRight w:val="0"/>
                  <w:marTop w:val="0"/>
                  <w:marBottom w:val="0"/>
                  <w:divBdr>
                    <w:top w:val="none" w:sz="0" w:space="0" w:color="auto"/>
                    <w:left w:val="none" w:sz="0" w:space="0" w:color="auto"/>
                    <w:bottom w:val="none" w:sz="0" w:space="0" w:color="auto"/>
                    <w:right w:val="none" w:sz="0" w:space="0" w:color="auto"/>
                  </w:divBdr>
                  <w:divsChild>
                    <w:div w:id="1686445338">
                      <w:marLeft w:val="0"/>
                      <w:marRight w:val="0"/>
                      <w:marTop w:val="0"/>
                      <w:marBottom w:val="0"/>
                      <w:divBdr>
                        <w:top w:val="none" w:sz="0" w:space="0" w:color="auto"/>
                        <w:left w:val="none" w:sz="0" w:space="0" w:color="auto"/>
                        <w:bottom w:val="none" w:sz="0" w:space="0" w:color="auto"/>
                        <w:right w:val="none" w:sz="0" w:space="0" w:color="auto"/>
                      </w:divBdr>
                    </w:div>
                  </w:divsChild>
                </w:div>
                <w:div w:id="1443187938">
                  <w:marLeft w:val="0"/>
                  <w:marRight w:val="0"/>
                  <w:marTop w:val="0"/>
                  <w:marBottom w:val="0"/>
                  <w:divBdr>
                    <w:top w:val="none" w:sz="0" w:space="0" w:color="auto"/>
                    <w:left w:val="none" w:sz="0" w:space="0" w:color="auto"/>
                    <w:bottom w:val="none" w:sz="0" w:space="0" w:color="auto"/>
                    <w:right w:val="none" w:sz="0" w:space="0" w:color="auto"/>
                  </w:divBdr>
                  <w:divsChild>
                    <w:div w:id="1268658855">
                      <w:marLeft w:val="0"/>
                      <w:marRight w:val="0"/>
                      <w:marTop w:val="0"/>
                      <w:marBottom w:val="0"/>
                      <w:divBdr>
                        <w:top w:val="none" w:sz="0" w:space="0" w:color="auto"/>
                        <w:left w:val="none" w:sz="0" w:space="0" w:color="auto"/>
                        <w:bottom w:val="none" w:sz="0" w:space="0" w:color="auto"/>
                        <w:right w:val="none" w:sz="0" w:space="0" w:color="auto"/>
                      </w:divBdr>
                    </w:div>
                  </w:divsChild>
                </w:div>
                <w:div w:id="1969042996">
                  <w:marLeft w:val="0"/>
                  <w:marRight w:val="0"/>
                  <w:marTop w:val="0"/>
                  <w:marBottom w:val="0"/>
                  <w:divBdr>
                    <w:top w:val="none" w:sz="0" w:space="0" w:color="auto"/>
                    <w:left w:val="none" w:sz="0" w:space="0" w:color="auto"/>
                    <w:bottom w:val="none" w:sz="0" w:space="0" w:color="auto"/>
                    <w:right w:val="none" w:sz="0" w:space="0" w:color="auto"/>
                  </w:divBdr>
                  <w:divsChild>
                    <w:div w:id="482309748">
                      <w:marLeft w:val="0"/>
                      <w:marRight w:val="0"/>
                      <w:marTop w:val="0"/>
                      <w:marBottom w:val="0"/>
                      <w:divBdr>
                        <w:top w:val="none" w:sz="0" w:space="0" w:color="auto"/>
                        <w:left w:val="none" w:sz="0" w:space="0" w:color="auto"/>
                        <w:bottom w:val="none" w:sz="0" w:space="0" w:color="auto"/>
                        <w:right w:val="none" w:sz="0" w:space="0" w:color="auto"/>
                      </w:divBdr>
                    </w:div>
                  </w:divsChild>
                </w:div>
                <w:div w:id="15885835">
                  <w:marLeft w:val="0"/>
                  <w:marRight w:val="0"/>
                  <w:marTop w:val="0"/>
                  <w:marBottom w:val="0"/>
                  <w:divBdr>
                    <w:top w:val="none" w:sz="0" w:space="0" w:color="auto"/>
                    <w:left w:val="none" w:sz="0" w:space="0" w:color="auto"/>
                    <w:bottom w:val="none" w:sz="0" w:space="0" w:color="auto"/>
                    <w:right w:val="none" w:sz="0" w:space="0" w:color="auto"/>
                  </w:divBdr>
                  <w:divsChild>
                    <w:div w:id="331955721">
                      <w:marLeft w:val="0"/>
                      <w:marRight w:val="0"/>
                      <w:marTop w:val="0"/>
                      <w:marBottom w:val="0"/>
                      <w:divBdr>
                        <w:top w:val="none" w:sz="0" w:space="0" w:color="auto"/>
                        <w:left w:val="none" w:sz="0" w:space="0" w:color="auto"/>
                        <w:bottom w:val="none" w:sz="0" w:space="0" w:color="auto"/>
                        <w:right w:val="none" w:sz="0" w:space="0" w:color="auto"/>
                      </w:divBdr>
                    </w:div>
                  </w:divsChild>
                </w:div>
                <w:div w:id="1524250892">
                  <w:marLeft w:val="0"/>
                  <w:marRight w:val="0"/>
                  <w:marTop w:val="0"/>
                  <w:marBottom w:val="0"/>
                  <w:divBdr>
                    <w:top w:val="none" w:sz="0" w:space="0" w:color="auto"/>
                    <w:left w:val="none" w:sz="0" w:space="0" w:color="auto"/>
                    <w:bottom w:val="none" w:sz="0" w:space="0" w:color="auto"/>
                    <w:right w:val="none" w:sz="0" w:space="0" w:color="auto"/>
                  </w:divBdr>
                  <w:divsChild>
                    <w:div w:id="1491099540">
                      <w:marLeft w:val="0"/>
                      <w:marRight w:val="0"/>
                      <w:marTop w:val="0"/>
                      <w:marBottom w:val="0"/>
                      <w:divBdr>
                        <w:top w:val="none" w:sz="0" w:space="0" w:color="auto"/>
                        <w:left w:val="none" w:sz="0" w:space="0" w:color="auto"/>
                        <w:bottom w:val="none" w:sz="0" w:space="0" w:color="auto"/>
                        <w:right w:val="none" w:sz="0" w:space="0" w:color="auto"/>
                      </w:divBdr>
                    </w:div>
                  </w:divsChild>
                </w:div>
                <w:div w:id="854732098">
                  <w:marLeft w:val="0"/>
                  <w:marRight w:val="0"/>
                  <w:marTop w:val="0"/>
                  <w:marBottom w:val="0"/>
                  <w:divBdr>
                    <w:top w:val="none" w:sz="0" w:space="0" w:color="auto"/>
                    <w:left w:val="none" w:sz="0" w:space="0" w:color="auto"/>
                    <w:bottom w:val="none" w:sz="0" w:space="0" w:color="auto"/>
                    <w:right w:val="none" w:sz="0" w:space="0" w:color="auto"/>
                  </w:divBdr>
                  <w:divsChild>
                    <w:div w:id="133329779">
                      <w:marLeft w:val="0"/>
                      <w:marRight w:val="0"/>
                      <w:marTop w:val="0"/>
                      <w:marBottom w:val="0"/>
                      <w:divBdr>
                        <w:top w:val="none" w:sz="0" w:space="0" w:color="auto"/>
                        <w:left w:val="none" w:sz="0" w:space="0" w:color="auto"/>
                        <w:bottom w:val="none" w:sz="0" w:space="0" w:color="auto"/>
                        <w:right w:val="none" w:sz="0" w:space="0" w:color="auto"/>
                      </w:divBdr>
                    </w:div>
                  </w:divsChild>
                </w:div>
                <w:div w:id="351418062">
                  <w:marLeft w:val="0"/>
                  <w:marRight w:val="0"/>
                  <w:marTop w:val="0"/>
                  <w:marBottom w:val="0"/>
                  <w:divBdr>
                    <w:top w:val="none" w:sz="0" w:space="0" w:color="auto"/>
                    <w:left w:val="none" w:sz="0" w:space="0" w:color="auto"/>
                    <w:bottom w:val="none" w:sz="0" w:space="0" w:color="auto"/>
                    <w:right w:val="none" w:sz="0" w:space="0" w:color="auto"/>
                  </w:divBdr>
                  <w:divsChild>
                    <w:div w:id="1396317583">
                      <w:marLeft w:val="0"/>
                      <w:marRight w:val="0"/>
                      <w:marTop w:val="0"/>
                      <w:marBottom w:val="0"/>
                      <w:divBdr>
                        <w:top w:val="none" w:sz="0" w:space="0" w:color="auto"/>
                        <w:left w:val="none" w:sz="0" w:space="0" w:color="auto"/>
                        <w:bottom w:val="none" w:sz="0" w:space="0" w:color="auto"/>
                        <w:right w:val="none" w:sz="0" w:space="0" w:color="auto"/>
                      </w:divBdr>
                    </w:div>
                  </w:divsChild>
                </w:div>
                <w:div w:id="673604378">
                  <w:marLeft w:val="0"/>
                  <w:marRight w:val="0"/>
                  <w:marTop w:val="0"/>
                  <w:marBottom w:val="0"/>
                  <w:divBdr>
                    <w:top w:val="none" w:sz="0" w:space="0" w:color="auto"/>
                    <w:left w:val="none" w:sz="0" w:space="0" w:color="auto"/>
                    <w:bottom w:val="none" w:sz="0" w:space="0" w:color="auto"/>
                    <w:right w:val="none" w:sz="0" w:space="0" w:color="auto"/>
                  </w:divBdr>
                  <w:divsChild>
                    <w:div w:id="526067052">
                      <w:marLeft w:val="0"/>
                      <w:marRight w:val="0"/>
                      <w:marTop w:val="0"/>
                      <w:marBottom w:val="0"/>
                      <w:divBdr>
                        <w:top w:val="none" w:sz="0" w:space="0" w:color="auto"/>
                        <w:left w:val="none" w:sz="0" w:space="0" w:color="auto"/>
                        <w:bottom w:val="none" w:sz="0" w:space="0" w:color="auto"/>
                        <w:right w:val="none" w:sz="0" w:space="0" w:color="auto"/>
                      </w:divBdr>
                    </w:div>
                  </w:divsChild>
                </w:div>
                <w:div w:id="1313756070">
                  <w:marLeft w:val="0"/>
                  <w:marRight w:val="0"/>
                  <w:marTop w:val="0"/>
                  <w:marBottom w:val="0"/>
                  <w:divBdr>
                    <w:top w:val="none" w:sz="0" w:space="0" w:color="auto"/>
                    <w:left w:val="none" w:sz="0" w:space="0" w:color="auto"/>
                    <w:bottom w:val="none" w:sz="0" w:space="0" w:color="auto"/>
                    <w:right w:val="none" w:sz="0" w:space="0" w:color="auto"/>
                  </w:divBdr>
                  <w:divsChild>
                    <w:div w:id="2003463860">
                      <w:marLeft w:val="0"/>
                      <w:marRight w:val="0"/>
                      <w:marTop w:val="0"/>
                      <w:marBottom w:val="0"/>
                      <w:divBdr>
                        <w:top w:val="none" w:sz="0" w:space="0" w:color="auto"/>
                        <w:left w:val="none" w:sz="0" w:space="0" w:color="auto"/>
                        <w:bottom w:val="none" w:sz="0" w:space="0" w:color="auto"/>
                        <w:right w:val="none" w:sz="0" w:space="0" w:color="auto"/>
                      </w:divBdr>
                    </w:div>
                    <w:div w:id="527645755">
                      <w:marLeft w:val="0"/>
                      <w:marRight w:val="0"/>
                      <w:marTop w:val="0"/>
                      <w:marBottom w:val="0"/>
                      <w:divBdr>
                        <w:top w:val="none" w:sz="0" w:space="0" w:color="auto"/>
                        <w:left w:val="none" w:sz="0" w:space="0" w:color="auto"/>
                        <w:bottom w:val="none" w:sz="0" w:space="0" w:color="auto"/>
                        <w:right w:val="none" w:sz="0" w:space="0" w:color="auto"/>
                      </w:divBdr>
                    </w:div>
                  </w:divsChild>
                </w:div>
                <w:div w:id="1108432353">
                  <w:marLeft w:val="0"/>
                  <w:marRight w:val="0"/>
                  <w:marTop w:val="0"/>
                  <w:marBottom w:val="0"/>
                  <w:divBdr>
                    <w:top w:val="none" w:sz="0" w:space="0" w:color="auto"/>
                    <w:left w:val="none" w:sz="0" w:space="0" w:color="auto"/>
                    <w:bottom w:val="none" w:sz="0" w:space="0" w:color="auto"/>
                    <w:right w:val="none" w:sz="0" w:space="0" w:color="auto"/>
                  </w:divBdr>
                  <w:divsChild>
                    <w:div w:id="541358138">
                      <w:marLeft w:val="0"/>
                      <w:marRight w:val="0"/>
                      <w:marTop w:val="0"/>
                      <w:marBottom w:val="0"/>
                      <w:divBdr>
                        <w:top w:val="none" w:sz="0" w:space="0" w:color="auto"/>
                        <w:left w:val="none" w:sz="0" w:space="0" w:color="auto"/>
                        <w:bottom w:val="none" w:sz="0" w:space="0" w:color="auto"/>
                        <w:right w:val="none" w:sz="0" w:space="0" w:color="auto"/>
                      </w:divBdr>
                    </w:div>
                    <w:div w:id="1733887780">
                      <w:marLeft w:val="0"/>
                      <w:marRight w:val="0"/>
                      <w:marTop w:val="0"/>
                      <w:marBottom w:val="0"/>
                      <w:divBdr>
                        <w:top w:val="none" w:sz="0" w:space="0" w:color="auto"/>
                        <w:left w:val="none" w:sz="0" w:space="0" w:color="auto"/>
                        <w:bottom w:val="none" w:sz="0" w:space="0" w:color="auto"/>
                        <w:right w:val="none" w:sz="0" w:space="0" w:color="auto"/>
                      </w:divBdr>
                    </w:div>
                    <w:div w:id="1942910786">
                      <w:marLeft w:val="0"/>
                      <w:marRight w:val="0"/>
                      <w:marTop w:val="0"/>
                      <w:marBottom w:val="0"/>
                      <w:divBdr>
                        <w:top w:val="none" w:sz="0" w:space="0" w:color="auto"/>
                        <w:left w:val="none" w:sz="0" w:space="0" w:color="auto"/>
                        <w:bottom w:val="none" w:sz="0" w:space="0" w:color="auto"/>
                        <w:right w:val="none" w:sz="0" w:space="0" w:color="auto"/>
                      </w:divBdr>
                    </w:div>
                  </w:divsChild>
                </w:div>
                <w:div w:id="1854413137">
                  <w:marLeft w:val="0"/>
                  <w:marRight w:val="0"/>
                  <w:marTop w:val="0"/>
                  <w:marBottom w:val="0"/>
                  <w:divBdr>
                    <w:top w:val="none" w:sz="0" w:space="0" w:color="auto"/>
                    <w:left w:val="none" w:sz="0" w:space="0" w:color="auto"/>
                    <w:bottom w:val="none" w:sz="0" w:space="0" w:color="auto"/>
                    <w:right w:val="none" w:sz="0" w:space="0" w:color="auto"/>
                  </w:divBdr>
                  <w:divsChild>
                    <w:div w:id="801852838">
                      <w:marLeft w:val="0"/>
                      <w:marRight w:val="0"/>
                      <w:marTop w:val="0"/>
                      <w:marBottom w:val="0"/>
                      <w:divBdr>
                        <w:top w:val="none" w:sz="0" w:space="0" w:color="auto"/>
                        <w:left w:val="none" w:sz="0" w:space="0" w:color="auto"/>
                        <w:bottom w:val="none" w:sz="0" w:space="0" w:color="auto"/>
                        <w:right w:val="none" w:sz="0" w:space="0" w:color="auto"/>
                      </w:divBdr>
                    </w:div>
                  </w:divsChild>
                </w:div>
                <w:div w:id="1073048642">
                  <w:marLeft w:val="0"/>
                  <w:marRight w:val="0"/>
                  <w:marTop w:val="0"/>
                  <w:marBottom w:val="0"/>
                  <w:divBdr>
                    <w:top w:val="none" w:sz="0" w:space="0" w:color="auto"/>
                    <w:left w:val="none" w:sz="0" w:space="0" w:color="auto"/>
                    <w:bottom w:val="none" w:sz="0" w:space="0" w:color="auto"/>
                    <w:right w:val="none" w:sz="0" w:space="0" w:color="auto"/>
                  </w:divBdr>
                  <w:divsChild>
                    <w:div w:id="1367369350">
                      <w:marLeft w:val="0"/>
                      <w:marRight w:val="0"/>
                      <w:marTop w:val="0"/>
                      <w:marBottom w:val="0"/>
                      <w:divBdr>
                        <w:top w:val="none" w:sz="0" w:space="0" w:color="auto"/>
                        <w:left w:val="none" w:sz="0" w:space="0" w:color="auto"/>
                        <w:bottom w:val="none" w:sz="0" w:space="0" w:color="auto"/>
                        <w:right w:val="none" w:sz="0" w:space="0" w:color="auto"/>
                      </w:divBdr>
                    </w:div>
                  </w:divsChild>
                </w:div>
                <w:div w:id="782193219">
                  <w:marLeft w:val="0"/>
                  <w:marRight w:val="0"/>
                  <w:marTop w:val="0"/>
                  <w:marBottom w:val="0"/>
                  <w:divBdr>
                    <w:top w:val="none" w:sz="0" w:space="0" w:color="auto"/>
                    <w:left w:val="none" w:sz="0" w:space="0" w:color="auto"/>
                    <w:bottom w:val="none" w:sz="0" w:space="0" w:color="auto"/>
                    <w:right w:val="none" w:sz="0" w:space="0" w:color="auto"/>
                  </w:divBdr>
                  <w:divsChild>
                    <w:div w:id="1190991561">
                      <w:marLeft w:val="0"/>
                      <w:marRight w:val="0"/>
                      <w:marTop w:val="0"/>
                      <w:marBottom w:val="0"/>
                      <w:divBdr>
                        <w:top w:val="none" w:sz="0" w:space="0" w:color="auto"/>
                        <w:left w:val="none" w:sz="0" w:space="0" w:color="auto"/>
                        <w:bottom w:val="none" w:sz="0" w:space="0" w:color="auto"/>
                        <w:right w:val="none" w:sz="0" w:space="0" w:color="auto"/>
                      </w:divBdr>
                    </w:div>
                  </w:divsChild>
                </w:div>
                <w:div w:id="1884125958">
                  <w:marLeft w:val="0"/>
                  <w:marRight w:val="0"/>
                  <w:marTop w:val="0"/>
                  <w:marBottom w:val="0"/>
                  <w:divBdr>
                    <w:top w:val="none" w:sz="0" w:space="0" w:color="auto"/>
                    <w:left w:val="none" w:sz="0" w:space="0" w:color="auto"/>
                    <w:bottom w:val="none" w:sz="0" w:space="0" w:color="auto"/>
                    <w:right w:val="none" w:sz="0" w:space="0" w:color="auto"/>
                  </w:divBdr>
                  <w:divsChild>
                    <w:div w:id="124008585">
                      <w:marLeft w:val="0"/>
                      <w:marRight w:val="0"/>
                      <w:marTop w:val="0"/>
                      <w:marBottom w:val="0"/>
                      <w:divBdr>
                        <w:top w:val="none" w:sz="0" w:space="0" w:color="auto"/>
                        <w:left w:val="none" w:sz="0" w:space="0" w:color="auto"/>
                        <w:bottom w:val="none" w:sz="0" w:space="0" w:color="auto"/>
                        <w:right w:val="none" w:sz="0" w:space="0" w:color="auto"/>
                      </w:divBdr>
                    </w:div>
                  </w:divsChild>
                </w:div>
                <w:div w:id="489295996">
                  <w:marLeft w:val="0"/>
                  <w:marRight w:val="0"/>
                  <w:marTop w:val="0"/>
                  <w:marBottom w:val="0"/>
                  <w:divBdr>
                    <w:top w:val="none" w:sz="0" w:space="0" w:color="auto"/>
                    <w:left w:val="none" w:sz="0" w:space="0" w:color="auto"/>
                    <w:bottom w:val="none" w:sz="0" w:space="0" w:color="auto"/>
                    <w:right w:val="none" w:sz="0" w:space="0" w:color="auto"/>
                  </w:divBdr>
                  <w:divsChild>
                    <w:div w:id="1056007108">
                      <w:marLeft w:val="0"/>
                      <w:marRight w:val="0"/>
                      <w:marTop w:val="0"/>
                      <w:marBottom w:val="0"/>
                      <w:divBdr>
                        <w:top w:val="none" w:sz="0" w:space="0" w:color="auto"/>
                        <w:left w:val="none" w:sz="0" w:space="0" w:color="auto"/>
                        <w:bottom w:val="none" w:sz="0" w:space="0" w:color="auto"/>
                        <w:right w:val="none" w:sz="0" w:space="0" w:color="auto"/>
                      </w:divBdr>
                    </w:div>
                    <w:div w:id="1798835947">
                      <w:marLeft w:val="0"/>
                      <w:marRight w:val="0"/>
                      <w:marTop w:val="0"/>
                      <w:marBottom w:val="0"/>
                      <w:divBdr>
                        <w:top w:val="none" w:sz="0" w:space="0" w:color="auto"/>
                        <w:left w:val="none" w:sz="0" w:space="0" w:color="auto"/>
                        <w:bottom w:val="none" w:sz="0" w:space="0" w:color="auto"/>
                        <w:right w:val="none" w:sz="0" w:space="0" w:color="auto"/>
                      </w:divBdr>
                    </w:div>
                    <w:div w:id="1484080944">
                      <w:marLeft w:val="0"/>
                      <w:marRight w:val="0"/>
                      <w:marTop w:val="0"/>
                      <w:marBottom w:val="0"/>
                      <w:divBdr>
                        <w:top w:val="none" w:sz="0" w:space="0" w:color="auto"/>
                        <w:left w:val="none" w:sz="0" w:space="0" w:color="auto"/>
                        <w:bottom w:val="none" w:sz="0" w:space="0" w:color="auto"/>
                        <w:right w:val="none" w:sz="0" w:space="0" w:color="auto"/>
                      </w:divBdr>
                    </w:div>
                  </w:divsChild>
                </w:div>
                <w:div w:id="1841388072">
                  <w:marLeft w:val="0"/>
                  <w:marRight w:val="0"/>
                  <w:marTop w:val="0"/>
                  <w:marBottom w:val="0"/>
                  <w:divBdr>
                    <w:top w:val="none" w:sz="0" w:space="0" w:color="auto"/>
                    <w:left w:val="none" w:sz="0" w:space="0" w:color="auto"/>
                    <w:bottom w:val="none" w:sz="0" w:space="0" w:color="auto"/>
                    <w:right w:val="none" w:sz="0" w:space="0" w:color="auto"/>
                  </w:divBdr>
                  <w:divsChild>
                    <w:div w:id="1665820785">
                      <w:marLeft w:val="0"/>
                      <w:marRight w:val="0"/>
                      <w:marTop w:val="0"/>
                      <w:marBottom w:val="0"/>
                      <w:divBdr>
                        <w:top w:val="none" w:sz="0" w:space="0" w:color="auto"/>
                        <w:left w:val="none" w:sz="0" w:space="0" w:color="auto"/>
                        <w:bottom w:val="none" w:sz="0" w:space="0" w:color="auto"/>
                        <w:right w:val="none" w:sz="0" w:space="0" w:color="auto"/>
                      </w:divBdr>
                    </w:div>
                  </w:divsChild>
                </w:div>
                <w:div w:id="1228957234">
                  <w:marLeft w:val="0"/>
                  <w:marRight w:val="0"/>
                  <w:marTop w:val="0"/>
                  <w:marBottom w:val="0"/>
                  <w:divBdr>
                    <w:top w:val="none" w:sz="0" w:space="0" w:color="auto"/>
                    <w:left w:val="none" w:sz="0" w:space="0" w:color="auto"/>
                    <w:bottom w:val="none" w:sz="0" w:space="0" w:color="auto"/>
                    <w:right w:val="none" w:sz="0" w:space="0" w:color="auto"/>
                  </w:divBdr>
                  <w:divsChild>
                    <w:div w:id="1385717248">
                      <w:marLeft w:val="0"/>
                      <w:marRight w:val="0"/>
                      <w:marTop w:val="0"/>
                      <w:marBottom w:val="0"/>
                      <w:divBdr>
                        <w:top w:val="none" w:sz="0" w:space="0" w:color="auto"/>
                        <w:left w:val="none" w:sz="0" w:space="0" w:color="auto"/>
                        <w:bottom w:val="none" w:sz="0" w:space="0" w:color="auto"/>
                        <w:right w:val="none" w:sz="0" w:space="0" w:color="auto"/>
                      </w:divBdr>
                    </w:div>
                  </w:divsChild>
                </w:div>
                <w:div w:id="969556699">
                  <w:marLeft w:val="0"/>
                  <w:marRight w:val="0"/>
                  <w:marTop w:val="0"/>
                  <w:marBottom w:val="0"/>
                  <w:divBdr>
                    <w:top w:val="none" w:sz="0" w:space="0" w:color="auto"/>
                    <w:left w:val="none" w:sz="0" w:space="0" w:color="auto"/>
                    <w:bottom w:val="none" w:sz="0" w:space="0" w:color="auto"/>
                    <w:right w:val="none" w:sz="0" w:space="0" w:color="auto"/>
                  </w:divBdr>
                  <w:divsChild>
                    <w:div w:id="908150667">
                      <w:marLeft w:val="0"/>
                      <w:marRight w:val="0"/>
                      <w:marTop w:val="0"/>
                      <w:marBottom w:val="0"/>
                      <w:divBdr>
                        <w:top w:val="none" w:sz="0" w:space="0" w:color="auto"/>
                        <w:left w:val="none" w:sz="0" w:space="0" w:color="auto"/>
                        <w:bottom w:val="none" w:sz="0" w:space="0" w:color="auto"/>
                        <w:right w:val="none" w:sz="0" w:space="0" w:color="auto"/>
                      </w:divBdr>
                    </w:div>
                  </w:divsChild>
                </w:div>
                <w:div w:id="1476949516">
                  <w:marLeft w:val="0"/>
                  <w:marRight w:val="0"/>
                  <w:marTop w:val="0"/>
                  <w:marBottom w:val="0"/>
                  <w:divBdr>
                    <w:top w:val="none" w:sz="0" w:space="0" w:color="auto"/>
                    <w:left w:val="none" w:sz="0" w:space="0" w:color="auto"/>
                    <w:bottom w:val="none" w:sz="0" w:space="0" w:color="auto"/>
                    <w:right w:val="none" w:sz="0" w:space="0" w:color="auto"/>
                  </w:divBdr>
                  <w:divsChild>
                    <w:div w:id="1504201472">
                      <w:marLeft w:val="0"/>
                      <w:marRight w:val="0"/>
                      <w:marTop w:val="0"/>
                      <w:marBottom w:val="0"/>
                      <w:divBdr>
                        <w:top w:val="none" w:sz="0" w:space="0" w:color="auto"/>
                        <w:left w:val="none" w:sz="0" w:space="0" w:color="auto"/>
                        <w:bottom w:val="none" w:sz="0" w:space="0" w:color="auto"/>
                        <w:right w:val="none" w:sz="0" w:space="0" w:color="auto"/>
                      </w:divBdr>
                    </w:div>
                  </w:divsChild>
                </w:div>
                <w:div w:id="2081050290">
                  <w:marLeft w:val="0"/>
                  <w:marRight w:val="0"/>
                  <w:marTop w:val="0"/>
                  <w:marBottom w:val="0"/>
                  <w:divBdr>
                    <w:top w:val="none" w:sz="0" w:space="0" w:color="auto"/>
                    <w:left w:val="none" w:sz="0" w:space="0" w:color="auto"/>
                    <w:bottom w:val="none" w:sz="0" w:space="0" w:color="auto"/>
                    <w:right w:val="none" w:sz="0" w:space="0" w:color="auto"/>
                  </w:divBdr>
                  <w:divsChild>
                    <w:div w:id="1511217398">
                      <w:marLeft w:val="0"/>
                      <w:marRight w:val="0"/>
                      <w:marTop w:val="0"/>
                      <w:marBottom w:val="0"/>
                      <w:divBdr>
                        <w:top w:val="none" w:sz="0" w:space="0" w:color="auto"/>
                        <w:left w:val="none" w:sz="0" w:space="0" w:color="auto"/>
                        <w:bottom w:val="none" w:sz="0" w:space="0" w:color="auto"/>
                        <w:right w:val="none" w:sz="0" w:space="0" w:color="auto"/>
                      </w:divBdr>
                    </w:div>
                  </w:divsChild>
                </w:div>
                <w:div w:id="1776290091">
                  <w:marLeft w:val="0"/>
                  <w:marRight w:val="0"/>
                  <w:marTop w:val="0"/>
                  <w:marBottom w:val="0"/>
                  <w:divBdr>
                    <w:top w:val="none" w:sz="0" w:space="0" w:color="auto"/>
                    <w:left w:val="none" w:sz="0" w:space="0" w:color="auto"/>
                    <w:bottom w:val="none" w:sz="0" w:space="0" w:color="auto"/>
                    <w:right w:val="none" w:sz="0" w:space="0" w:color="auto"/>
                  </w:divBdr>
                  <w:divsChild>
                    <w:div w:id="885680400">
                      <w:marLeft w:val="0"/>
                      <w:marRight w:val="0"/>
                      <w:marTop w:val="0"/>
                      <w:marBottom w:val="0"/>
                      <w:divBdr>
                        <w:top w:val="none" w:sz="0" w:space="0" w:color="auto"/>
                        <w:left w:val="none" w:sz="0" w:space="0" w:color="auto"/>
                        <w:bottom w:val="none" w:sz="0" w:space="0" w:color="auto"/>
                        <w:right w:val="none" w:sz="0" w:space="0" w:color="auto"/>
                      </w:divBdr>
                    </w:div>
                    <w:div w:id="1124622122">
                      <w:marLeft w:val="0"/>
                      <w:marRight w:val="0"/>
                      <w:marTop w:val="0"/>
                      <w:marBottom w:val="0"/>
                      <w:divBdr>
                        <w:top w:val="none" w:sz="0" w:space="0" w:color="auto"/>
                        <w:left w:val="none" w:sz="0" w:space="0" w:color="auto"/>
                        <w:bottom w:val="none" w:sz="0" w:space="0" w:color="auto"/>
                        <w:right w:val="none" w:sz="0" w:space="0" w:color="auto"/>
                      </w:divBdr>
                    </w:div>
                    <w:div w:id="1758402161">
                      <w:marLeft w:val="0"/>
                      <w:marRight w:val="0"/>
                      <w:marTop w:val="0"/>
                      <w:marBottom w:val="0"/>
                      <w:divBdr>
                        <w:top w:val="none" w:sz="0" w:space="0" w:color="auto"/>
                        <w:left w:val="none" w:sz="0" w:space="0" w:color="auto"/>
                        <w:bottom w:val="none" w:sz="0" w:space="0" w:color="auto"/>
                        <w:right w:val="none" w:sz="0" w:space="0" w:color="auto"/>
                      </w:divBdr>
                    </w:div>
                  </w:divsChild>
                </w:div>
                <w:div w:id="984286150">
                  <w:marLeft w:val="0"/>
                  <w:marRight w:val="0"/>
                  <w:marTop w:val="0"/>
                  <w:marBottom w:val="0"/>
                  <w:divBdr>
                    <w:top w:val="none" w:sz="0" w:space="0" w:color="auto"/>
                    <w:left w:val="none" w:sz="0" w:space="0" w:color="auto"/>
                    <w:bottom w:val="none" w:sz="0" w:space="0" w:color="auto"/>
                    <w:right w:val="none" w:sz="0" w:space="0" w:color="auto"/>
                  </w:divBdr>
                  <w:divsChild>
                    <w:div w:id="956255235">
                      <w:marLeft w:val="0"/>
                      <w:marRight w:val="0"/>
                      <w:marTop w:val="0"/>
                      <w:marBottom w:val="0"/>
                      <w:divBdr>
                        <w:top w:val="none" w:sz="0" w:space="0" w:color="auto"/>
                        <w:left w:val="none" w:sz="0" w:space="0" w:color="auto"/>
                        <w:bottom w:val="none" w:sz="0" w:space="0" w:color="auto"/>
                        <w:right w:val="none" w:sz="0" w:space="0" w:color="auto"/>
                      </w:divBdr>
                    </w:div>
                  </w:divsChild>
                </w:div>
                <w:div w:id="2003048177">
                  <w:marLeft w:val="0"/>
                  <w:marRight w:val="0"/>
                  <w:marTop w:val="0"/>
                  <w:marBottom w:val="0"/>
                  <w:divBdr>
                    <w:top w:val="none" w:sz="0" w:space="0" w:color="auto"/>
                    <w:left w:val="none" w:sz="0" w:space="0" w:color="auto"/>
                    <w:bottom w:val="none" w:sz="0" w:space="0" w:color="auto"/>
                    <w:right w:val="none" w:sz="0" w:space="0" w:color="auto"/>
                  </w:divBdr>
                  <w:divsChild>
                    <w:div w:id="1235702876">
                      <w:marLeft w:val="0"/>
                      <w:marRight w:val="0"/>
                      <w:marTop w:val="0"/>
                      <w:marBottom w:val="0"/>
                      <w:divBdr>
                        <w:top w:val="none" w:sz="0" w:space="0" w:color="auto"/>
                        <w:left w:val="none" w:sz="0" w:space="0" w:color="auto"/>
                        <w:bottom w:val="none" w:sz="0" w:space="0" w:color="auto"/>
                        <w:right w:val="none" w:sz="0" w:space="0" w:color="auto"/>
                      </w:divBdr>
                    </w:div>
                  </w:divsChild>
                </w:div>
                <w:div w:id="1594513796">
                  <w:marLeft w:val="0"/>
                  <w:marRight w:val="0"/>
                  <w:marTop w:val="0"/>
                  <w:marBottom w:val="0"/>
                  <w:divBdr>
                    <w:top w:val="none" w:sz="0" w:space="0" w:color="auto"/>
                    <w:left w:val="none" w:sz="0" w:space="0" w:color="auto"/>
                    <w:bottom w:val="none" w:sz="0" w:space="0" w:color="auto"/>
                    <w:right w:val="none" w:sz="0" w:space="0" w:color="auto"/>
                  </w:divBdr>
                  <w:divsChild>
                    <w:div w:id="563417879">
                      <w:marLeft w:val="0"/>
                      <w:marRight w:val="0"/>
                      <w:marTop w:val="0"/>
                      <w:marBottom w:val="0"/>
                      <w:divBdr>
                        <w:top w:val="none" w:sz="0" w:space="0" w:color="auto"/>
                        <w:left w:val="none" w:sz="0" w:space="0" w:color="auto"/>
                        <w:bottom w:val="none" w:sz="0" w:space="0" w:color="auto"/>
                        <w:right w:val="none" w:sz="0" w:space="0" w:color="auto"/>
                      </w:divBdr>
                    </w:div>
                  </w:divsChild>
                </w:div>
                <w:div w:id="823935154">
                  <w:marLeft w:val="0"/>
                  <w:marRight w:val="0"/>
                  <w:marTop w:val="0"/>
                  <w:marBottom w:val="0"/>
                  <w:divBdr>
                    <w:top w:val="none" w:sz="0" w:space="0" w:color="auto"/>
                    <w:left w:val="none" w:sz="0" w:space="0" w:color="auto"/>
                    <w:bottom w:val="none" w:sz="0" w:space="0" w:color="auto"/>
                    <w:right w:val="none" w:sz="0" w:space="0" w:color="auto"/>
                  </w:divBdr>
                  <w:divsChild>
                    <w:div w:id="852886249">
                      <w:marLeft w:val="0"/>
                      <w:marRight w:val="0"/>
                      <w:marTop w:val="0"/>
                      <w:marBottom w:val="0"/>
                      <w:divBdr>
                        <w:top w:val="none" w:sz="0" w:space="0" w:color="auto"/>
                        <w:left w:val="none" w:sz="0" w:space="0" w:color="auto"/>
                        <w:bottom w:val="none" w:sz="0" w:space="0" w:color="auto"/>
                        <w:right w:val="none" w:sz="0" w:space="0" w:color="auto"/>
                      </w:divBdr>
                    </w:div>
                  </w:divsChild>
                </w:div>
                <w:div w:id="13460446">
                  <w:marLeft w:val="0"/>
                  <w:marRight w:val="0"/>
                  <w:marTop w:val="0"/>
                  <w:marBottom w:val="0"/>
                  <w:divBdr>
                    <w:top w:val="none" w:sz="0" w:space="0" w:color="auto"/>
                    <w:left w:val="none" w:sz="0" w:space="0" w:color="auto"/>
                    <w:bottom w:val="none" w:sz="0" w:space="0" w:color="auto"/>
                    <w:right w:val="none" w:sz="0" w:space="0" w:color="auto"/>
                  </w:divBdr>
                  <w:divsChild>
                    <w:div w:id="128474308">
                      <w:marLeft w:val="0"/>
                      <w:marRight w:val="0"/>
                      <w:marTop w:val="0"/>
                      <w:marBottom w:val="0"/>
                      <w:divBdr>
                        <w:top w:val="none" w:sz="0" w:space="0" w:color="auto"/>
                        <w:left w:val="none" w:sz="0" w:space="0" w:color="auto"/>
                        <w:bottom w:val="none" w:sz="0" w:space="0" w:color="auto"/>
                        <w:right w:val="none" w:sz="0" w:space="0" w:color="auto"/>
                      </w:divBdr>
                    </w:div>
                  </w:divsChild>
                </w:div>
                <w:div w:id="1811550829">
                  <w:marLeft w:val="0"/>
                  <w:marRight w:val="0"/>
                  <w:marTop w:val="0"/>
                  <w:marBottom w:val="0"/>
                  <w:divBdr>
                    <w:top w:val="none" w:sz="0" w:space="0" w:color="auto"/>
                    <w:left w:val="none" w:sz="0" w:space="0" w:color="auto"/>
                    <w:bottom w:val="none" w:sz="0" w:space="0" w:color="auto"/>
                    <w:right w:val="none" w:sz="0" w:space="0" w:color="auto"/>
                  </w:divBdr>
                  <w:divsChild>
                    <w:div w:id="1704473846">
                      <w:marLeft w:val="0"/>
                      <w:marRight w:val="0"/>
                      <w:marTop w:val="0"/>
                      <w:marBottom w:val="0"/>
                      <w:divBdr>
                        <w:top w:val="none" w:sz="0" w:space="0" w:color="auto"/>
                        <w:left w:val="none" w:sz="0" w:space="0" w:color="auto"/>
                        <w:bottom w:val="none" w:sz="0" w:space="0" w:color="auto"/>
                        <w:right w:val="none" w:sz="0" w:space="0" w:color="auto"/>
                      </w:divBdr>
                    </w:div>
                    <w:div w:id="1577207265">
                      <w:marLeft w:val="0"/>
                      <w:marRight w:val="0"/>
                      <w:marTop w:val="0"/>
                      <w:marBottom w:val="0"/>
                      <w:divBdr>
                        <w:top w:val="none" w:sz="0" w:space="0" w:color="auto"/>
                        <w:left w:val="none" w:sz="0" w:space="0" w:color="auto"/>
                        <w:bottom w:val="none" w:sz="0" w:space="0" w:color="auto"/>
                        <w:right w:val="none" w:sz="0" w:space="0" w:color="auto"/>
                      </w:divBdr>
                    </w:div>
                  </w:divsChild>
                </w:div>
                <w:div w:id="1464694128">
                  <w:marLeft w:val="0"/>
                  <w:marRight w:val="0"/>
                  <w:marTop w:val="0"/>
                  <w:marBottom w:val="0"/>
                  <w:divBdr>
                    <w:top w:val="none" w:sz="0" w:space="0" w:color="auto"/>
                    <w:left w:val="none" w:sz="0" w:space="0" w:color="auto"/>
                    <w:bottom w:val="none" w:sz="0" w:space="0" w:color="auto"/>
                    <w:right w:val="none" w:sz="0" w:space="0" w:color="auto"/>
                  </w:divBdr>
                  <w:divsChild>
                    <w:div w:id="2004238746">
                      <w:marLeft w:val="0"/>
                      <w:marRight w:val="0"/>
                      <w:marTop w:val="0"/>
                      <w:marBottom w:val="0"/>
                      <w:divBdr>
                        <w:top w:val="none" w:sz="0" w:space="0" w:color="auto"/>
                        <w:left w:val="none" w:sz="0" w:space="0" w:color="auto"/>
                        <w:bottom w:val="none" w:sz="0" w:space="0" w:color="auto"/>
                        <w:right w:val="none" w:sz="0" w:space="0" w:color="auto"/>
                      </w:divBdr>
                    </w:div>
                  </w:divsChild>
                </w:div>
                <w:div w:id="632296193">
                  <w:marLeft w:val="0"/>
                  <w:marRight w:val="0"/>
                  <w:marTop w:val="0"/>
                  <w:marBottom w:val="0"/>
                  <w:divBdr>
                    <w:top w:val="none" w:sz="0" w:space="0" w:color="auto"/>
                    <w:left w:val="none" w:sz="0" w:space="0" w:color="auto"/>
                    <w:bottom w:val="none" w:sz="0" w:space="0" w:color="auto"/>
                    <w:right w:val="none" w:sz="0" w:space="0" w:color="auto"/>
                  </w:divBdr>
                  <w:divsChild>
                    <w:div w:id="21271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659686">
      <w:bodyDiv w:val="1"/>
      <w:marLeft w:val="0"/>
      <w:marRight w:val="0"/>
      <w:marTop w:val="0"/>
      <w:marBottom w:val="0"/>
      <w:divBdr>
        <w:top w:val="none" w:sz="0" w:space="0" w:color="auto"/>
        <w:left w:val="none" w:sz="0" w:space="0" w:color="auto"/>
        <w:bottom w:val="none" w:sz="0" w:space="0" w:color="auto"/>
        <w:right w:val="none" w:sz="0" w:space="0" w:color="auto"/>
      </w:divBdr>
      <w:divsChild>
        <w:div w:id="2119251142">
          <w:marLeft w:val="0"/>
          <w:marRight w:val="0"/>
          <w:marTop w:val="0"/>
          <w:marBottom w:val="0"/>
          <w:divBdr>
            <w:top w:val="none" w:sz="0" w:space="0" w:color="auto"/>
            <w:left w:val="none" w:sz="0" w:space="0" w:color="auto"/>
            <w:bottom w:val="none" w:sz="0" w:space="0" w:color="auto"/>
            <w:right w:val="none" w:sz="0" w:space="0" w:color="auto"/>
          </w:divBdr>
        </w:div>
        <w:div w:id="481654545">
          <w:marLeft w:val="0"/>
          <w:marRight w:val="0"/>
          <w:marTop w:val="0"/>
          <w:marBottom w:val="0"/>
          <w:divBdr>
            <w:top w:val="none" w:sz="0" w:space="0" w:color="auto"/>
            <w:left w:val="none" w:sz="0" w:space="0" w:color="auto"/>
            <w:bottom w:val="none" w:sz="0" w:space="0" w:color="auto"/>
            <w:right w:val="none" w:sz="0" w:space="0" w:color="auto"/>
          </w:divBdr>
        </w:div>
        <w:div w:id="1485588216">
          <w:marLeft w:val="0"/>
          <w:marRight w:val="0"/>
          <w:marTop w:val="0"/>
          <w:marBottom w:val="0"/>
          <w:divBdr>
            <w:top w:val="none" w:sz="0" w:space="0" w:color="auto"/>
            <w:left w:val="none" w:sz="0" w:space="0" w:color="auto"/>
            <w:bottom w:val="none" w:sz="0" w:space="0" w:color="auto"/>
            <w:right w:val="none" w:sz="0" w:space="0" w:color="auto"/>
          </w:divBdr>
          <w:divsChild>
            <w:div w:id="1083257248">
              <w:marLeft w:val="0"/>
              <w:marRight w:val="0"/>
              <w:marTop w:val="30"/>
              <w:marBottom w:val="30"/>
              <w:divBdr>
                <w:top w:val="none" w:sz="0" w:space="0" w:color="auto"/>
                <w:left w:val="none" w:sz="0" w:space="0" w:color="auto"/>
                <w:bottom w:val="none" w:sz="0" w:space="0" w:color="auto"/>
                <w:right w:val="none" w:sz="0" w:space="0" w:color="auto"/>
              </w:divBdr>
              <w:divsChild>
                <w:div w:id="1903322432">
                  <w:marLeft w:val="0"/>
                  <w:marRight w:val="0"/>
                  <w:marTop w:val="0"/>
                  <w:marBottom w:val="0"/>
                  <w:divBdr>
                    <w:top w:val="none" w:sz="0" w:space="0" w:color="auto"/>
                    <w:left w:val="none" w:sz="0" w:space="0" w:color="auto"/>
                    <w:bottom w:val="none" w:sz="0" w:space="0" w:color="auto"/>
                    <w:right w:val="none" w:sz="0" w:space="0" w:color="auto"/>
                  </w:divBdr>
                  <w:divsChild>
                    <w:div w:id="1756124379">
                      <w:marLeft w:val="0"/>
                      <w:marRight w:val="0"/>
                      <w:marTop w:val="0"/>
                      <w:marBottom w:val="0"/>
                      <w:divBdr>
                        <w:top w:val="none" w:sz="0" w:space="0" w:color="auto"/>
                        <w:left w:val="none" w:sz="0" w:space="0" w:color="auto"/>
                        <w:bottom w:val="none" w:sz="0" w:space="0" w:color="auto"/>
                        <w:right w:val="none" w:sz="0" w:space="0" w:color="auto"/>
                      </w:divBdr>
                    </w:div>
                  </w:divsChild>
                </w:div>
                <w:div w:id="1041323999">
                  <w:marLeft w:val="0"/>
                  <w:marRight w:val="0"/>
                  <w:marTop w:val="0"/>
                  <w:marBottom w:val="0"/>
                  <w:divBdr>
                    <w:top w:val="none" w:sz="0" w:space="0" w:color="auto"/>
                    <w:left w:val="none" w:sz="0" w:space="0" w:color="auto"/>
                    <w:bottom w:val="none" w:sz="0" w:space="0" w:color="auto"/>
                    <w:right w:val="none" w:sz="0" w:space="0" w:color="auto"/>
                  </w:divBdr>
                  <w:divsChild>
                    <w:div w:id="1559705178">
                      <w:marLeft w:val="0"/>
                      <w:marRight w:val="0"/>
                      <w:marTop w:val="0"/>
                      <w:marBottom w:val="0"/>
                      <w:divBdr>
                        <w:top w:val="none" w:sz="0" w:space="0" w:color="auto"/>
                        <w:left w:val="none" w:sz="0" w:space="0" w:color="auto"/>
                        <w:bottom w:val="none" w:sz="0" w:space="0" w:color="auto"/>
                        <w:right w:val="none" w:sz="0" w:space="0" w:color="auto"/>
                      </w:divBdr>
                    </w:div>
                  </w:divsChild>
                </w:div>
                <w:div w:id="535703779">
                  <w:marLeft w:val="0"/>
                  <w:marRight w:val="0"/>
                  <w:marTop w:val="0"/>
                  <w:marBottom w:val="0"/>
                  <w:divBdr>
                    <w:top w:val="none" w:sz="0" w:space="0" w:color="auto"/>
                    <w:left w:val="none" w:sz="0" w:space="0" w:color="auto"/>
                    <w:bottom w:val="none" w:sz="0" w:space="0" w:color="auto"/>
                    <w:right w:val="none" w:sz="0" w:space="0" w:color="auto"/>
                  </w:divBdr>
                  <w:divsChild>
                    <w:div w:id="602424109">
                      <w:marLeft w:val="0"/>
                      <w:marRight w:val="0"/>
                      <w:marTop w:val="0"/>
                      <w:marBottom w:val="0"/>
                      <w:divBdr>
                        <w:top w:val="none" w:sz="0" w:space="0" w:color="auto"/>
                        <w:left w:val="none" w:sz="0" w:space="0" w:color="auto"/>
                        <w:bottom w:val="none" w:sz="0" w:space="0" w:color="auto"/>
                        <w:right w:val="none" w:sz="0" w:space="0" w:color="auto"/>
                      </w:divBdr>
                    </w:div>
                  </w:divsChild>
                </w:div>
                <w:div w:id="84497661">
                  <w:marLeft w:val="0"/>
                  <w:marRight w:val="0"/>
                  <w:marTop w:val="0"/>
                  <w:marBottom w:val="0"/>
                  <w:divBdr>
                    <w:top w:val="none" w:sz="0" w:space="0" w:color="auto"/>
                    <w:left w:val="none" w:sz="0" w:space="0" w:color="auto"/>
                    <w:bottom w:val="none" w:sz="0" w:space="0" w:color="auto"/>
                    <w:right w:val="none" w:sz="0" w:space="0" w:color="auto"/>
                  </w:divBdr>
                  <w:divsChild>
                    <w:div w:id="159009233">
                      <w:marLeft w:val="0"/>
                      <w:marRight w:val="0"/>
                      <w:marTop w:val="0"/>
                      <w:marBottom w:val="0"/>
                      <w:divBdr>
                        <w:top w:val="none" w:sz="0" w:space="0" w:color="auto"/>
                        <w:left w:val="none" w:sz="0" w:space="0" w:color="auto"/>
                        <w:bottom w:val="none" w:sz="0" w:space="0" w:color="auto"/>
                        <w:right w:val="none" w:sz="0" w:space="0" w:color="auto"/>
                      </w:divBdr>
                    </w:div>
                  </w:divsChild>
                </w:div>
                <w:div w:id="664749793">
                  <w:marLeft w:val="0"/>
                  <w:marRight w:val="0"/>
                  <w:marTop w:val="0"/>
                  <w:marBottom w:val="0"/>
                  <w:divBdr>
                    <w:top w:val="none" w:sz="0" w:space="0" w:color="auto"/>
                    <w:left w:val="none" w:sz="0" w:space="0" w:color="auto"/>
                    <w:bottom w:val="none" w:sz="0" w:space="0" w:color="auto"/>
                    <w:right w:val="none" w:sz="0" w:space="0" w:color="auto"/>
                  </w:divBdr>
                  <w:divsChild>
                    <w:div w:id="489298420">
                      <w:marLeft w:val="0"/>
                      <w:marRight w:val="0"/>
                      <w:marTop w:val="0"/>
                      <w:marBottom w:val="0"/>
                      <w:divBdr>
                        <w:top w:val="none" w:sz="0" w:space="0" w:color="auto"/>
                        <w:left w:val="none" w:sz="0" w:space="0" w:color="auto"/>
                        <w:bottom w:val="none" w:sz="0" w:space="0" w:color="auto"/>
                        <w:right w:val="none" w:sz="0" w:space="0" w:color="auto"/>
                      </w:divBdr>
                    </w:div>
                  </w:divsChild>
                </w:div>
                <w:div w:id="299766365">
                  <w:marLeft w:val="0"/>
                  <w:marRight w:val="0"/>
                  <w:marTop w:val="0"/>
                  <w:marBottom w:val="0"/>
                  <w:divBdr>
                    <w:top w:val="none" w:sz="0" w:space="0" w:color="auto"/>
                    <w:left w:val="none" w:sz="0" w:space="0" w:color="auto"/>
                    <w:bottom w:val="none" w:sz="0" w:space="0" w:color="auto"/>
                    <w:right w:val="none" w:sz="0" w:space="0" w:color="auto"/>
                  </w:divBdr>
                  <w:divsChild>
                    <w:div w:id="1262762268">
                      <w:marLeft w:val="0"/>
                      <w:marRight w:val="0"/>
                      <w:marTop w:val="0"/>
                      <w:marBottom w:val="0"/>
                      <w:divBdr>
                        <w:top w:val="none" w:sz="0" w:space="0" w:color="auto"/>
                        <w:left w:val="none" w:sz="0" w:space="0" w:color="auto"/>
                        <w:bottom w:val="none" w:sz="0" w:space="0" w:color="auto"/>
                        <w:right w:val="none" w:sz="0" w:space="0" w:color="auto"/>
                      </w:divBdr>
                    </w:div>
                  </w:divsChild>
                </w:div>
                <w:div w:id="553154286">
                  <w:marLeft w:val="0"/>
                  <w:marRight w:val="0"/>
                  <w:marTop w:val="0"/>
                  <w:marBottom w:val="0"/>
                  <w:divBdr>
                    <w:top w:val="none" w:sz="0" w:space="0" w:color="auto"/>
                    <w:left w:val="none" w:sz="0" w:space="0" w:color="auto"/>
                    <w:bottom w:val="none" w:sz="0" w:space="0" w:color="auto"/>
                    <w:right w:val="none" w:sz="0" w:space="0" w:color="auto"/>
                  </w:divBdr>
                  <w:divsChild>
                    <w:div w:id="25757203">
                      <w:marLeft w:val="0"/>
                      <w:marRight w:val="0"/>
                      <w:marTop w:val="0"/>
                      <w:marBottom w:val="0"/>
                      <w:divBdr>
                        <w:top w:val="none" w:sz="0" w:space="0" w:color="auto"/>
                        <w:left w:val="none" w:sz="0" w:space="0" w:color="auto"/>
                        <w:bottom w:val="none" w:sz="0" w:space="0" w:color="auto"/>
                        <w:right w:val="none" w:sz="0" w:space="0" w:color="auto"/>
                      </w:divBdr>
                    </w:div>
                  </w:divsChild>
                </w:div>
                <w:div w:id="1476868661">
                  <w:marLeft w:val="0"/>
                  <w:marRight w:val="0"/>
                  <w:marTop w:val="0"/>
                  <w:marBottom w:val="0"/>
                  <w:divBdr>
                    <w:top w:val="none" w:sz="0" w:space="0" w:color="auto"/>
                    <w:left w:val="none" w:sz="0" w:space="0" w:color="auto"/>
                    <w:bottom w:val="none" w:sz="0" w:space="0" w:color="auto"/>
                    <w:right w:val="none" w:sz="0" w:space="0" w:color="auto"/>
                  </w:divBdr>
                  <w:divsChild>
                    <w:div w:id="633371285">
                      <w:marLeft w:val="0"/>
                      <w:marRight w:val="0"/>
                      <w:marTop w:val="0"/>
                      <w:marBottom w:val="0"/>
                      <w:divBdr>
                        <w:top w:val="none" w:sz="0" w:space="0" w:color="auto"/>
                        <w:left w:val="none" w:sz="0" w:space="0" w:color="auto"/>
                        <w:bottom w:val="none" w:sz="0" w:space="0" w:color="auto"/>
                        <w:right w:val="none" w:sz="0" w:space="0" w:color="auto"/>
                      </w:divBdr>
                    </w:div>
                  </w:divsChild>
                </w:div>
                <w:div w:id="1661536940">
                  <w:marLeft w:val="0"/>
                  <w:marRight w:val="0"/>
                  <w:marTop w:val="0"/>
                  <w:marBottom w:val="0"/>
                  <w:divBdr>
                    <w:top w:val="none" w:sz="0" w:space="0" w:color="auto"/>
                    <w:left w:val="none" w:sz="0" w:space="0" w:color="auto"/>
                    <w:bottom w:val="none" w:sz="0" w:space="0" w:color="auto"/>
                    <w:right w:val="none" w:sz="0" w:space="0" w:color="auto"/>
                  </w:divBdr>
                  <w:divsChild>
                    <w:div w:id="633564667">
                      <w:marLeft w:val="0"/>
                      <w:marRight w:val="0"/>
                      <w:marTop w:val="0"/>
                      <w:marBottom w:val="0"/>
                      <w:divBdr>
                        <w:top w:val="none" w:sz="0" w:space="0" w:color="auto"/>
                        <w:left w:val="none" w:sz="0" w:space="0" w:color="auto"/>
                        <w:bottom w:val="none" w:sz="0" w:space="0" w:color="auto"/>
                        <w:right w:val="none" w:sz="0" w:space="0" w:color="auto"/>
                      </w:divBdr>
                    </w:div>
                  </w:divsChild>
                </w:div>
                <w:div w:id="1939361396">
                  <w:marLeft w:val="0"/>
                  <w:marRight w:val="0"/>
                  <w:marTop w:val="0"/>
                  <w:marBottom w:val="0"/>
                  <w:divBdr>
                    <w:top w:val="none" w:sz="0" w:space="0" w:color="auto"/>
                    <w:left w:val="none" w:sz="0" w:space="0" w:color="auto"/>
                    <w:bottom w:val="none" w:sz="0" w:space="0" w:color="auto"/>
                    <w:right w:val="none" w:sz="0" w:space="0" w:color="auto"/>
                  </w:divBdr>
                  <w:divsChild>
                    <w:div w:id="1702633340">
                      <w:marLeft w:val="0"/>
                      <w:marRight w:val="0"/>
                      <w:marTop w:val="0"/>
                      <w:marBottom w:val="0"/>
                      <w:divBdr>
                        <w:top w:val="none" w:sz="0" w:space="0" w:color="auto"/>
                        <w:left w:val="none" w:sz="0" w:space="0" w:color="auto"/>
                        <w:bottom w:val="none" w:sz="0" w:space="0" w:color="auto"/>
                        <w:right w:val="none" w:sz="0" w:space="0" w:color="auto"/>
                      </w:divBdr>
                    </w:div>
                  </w:divsChild>
                </w:div>
                <w:div w:id="1695032398">
                  <w:marLeft w:val="0"/>
                  <w:marRight w:val="0"/>
                  <w:marTop w:val="0"/>
                  <w:marBottom w:val="0"/>
                  <w:divBdr>
                    <w:top w:val="none" w:sz="0" w:space="0" w:color="auto"/>
                    <w:left w:val="none" w:sz="0" w:space="0" w:color="auto"/>
                    <w:bottom w:val="none" w:sz="0" w:space="0" w:color="auto"/>
                    <w:right w:val="none" w:sz="0" w:space="0" w:color="auto"/>
                  </w:divBdr>
                  <w:divsChild>
                    <w:div w:id="1146976654">
                      <w:marLeft w:val="0"/>
                      <w:marRight w:val="0"/>
                      <w:marTop w:val="0"/>
                      <w:marBottom w:val="0"/>
                      <w:divBdr>
                        <w:top w:val="none" w:sz="0" w:space="0" w:color="auto"/>
                        <w:left w:val="none" w:sz="0" w:space="0" w:color="auto"/>
                        <w:bottom w:val="none" w:sz="0" w:space="0" w:color="auto"/>
                        <w:right w:val="none" w:sz="0" w:space="0" w:color="auto"/>
                      </w:divBdr>
                    </w:div>
                  </w:divsChild>
                </w:div>
                <w:div w:id="525560061">
                  <w:marLeft w:val="0"/>
                  <w:marRight w:val="0"/>
                  <w:marTop w:val="0"/>
                  <w:marBottom w:val="0"/>
                  <w:divBdr>
                    <w:top w:val="none" w:sz="0" w:space="0" w:color="auto"/>
                    <w:left w:val="none" w:sz="0" w:space="0" w:color="auto"/>
                    <w:bottom w:val="none" w:sz="0" w:space="0" w:color="auto"/>
                    <w:right w:val="none" w:sz="0" w:space="0" w:color="auto"/>
                  </w:divBdr>
                  <w:divsChild>
                    <w:div w:id="1436099981">
                      <w:marLeft w:val="0"/>
                      <w:marRight w:val="0"/>
                      <w:marTop w:val="0"/>
                      <w:marBottom w:val="0"/>
                      <w:divBdr>
                        <w:top w:val="none" w:sz="0" w:space="0" w:color="auto"/>
                        <w:left w:val="none" w:sz="0" w:space="0" w:color="auto"/>
                        <w:bottom w:val="none" w:sz="0" w:space="0" w:color="auto"/>
                        <w:right w:val="none" w:sz="0" w:space="0" w:color="auto"/>
                      </w:divBdr>
                    </w:div>
                  </w:divsChild>
                </w:div>
                <w:div w:id="344553041">
                  <w:marLeft w:val="0"/>
                  <w:marRight w:val="0"/>
                  <w:marTop w:val="0"/>
                  <w:marBottom w:val="0"/>
                  <w:divBdr>
                    <w:top w:val="none" w:sz="0" w:space="0" w:color="auto"/>
                    <w:left w:val="none" w:sz="0" w:space="0" w:color="auto"/>
                    <w:bottom w:val="none" w:sz="0" w:space="0" w:color="auto"/>
                    <w:right w:val="none" w:sz="0" w:space="0" w:color="auto"/>
                  </w:divBdr>
                  <w:divsChild>
                    <w:div w:id="1331064550">
                      <w:marLeft w:val="0"/>
                      <w:marRight w:val="0"/>
                      <w:marTop w:val="0"/>
                      <w:marBottom w:val="0"/>
                      <w:divBdr>
                        <w:top w:val="none" w:sz="0" w:space="0" w:color="auto"/>
                        <w:left w:val="none" w:sz="0" w:space="0" w:color="auto"/>
                        <w:bottom w:val="none" w:sz="0" w:space="0" w:color="auto"/>
                        <w:right w:val="none" w:sz="0" w:space="0" w:color="auto"/>
                      </w:divBdr>
                    </w:div>
                  </w:divsChild>
                </w:div>
                <w:div w:id="1550068816">
                  <w:marLeft w:val="0"/>
                  <w:marRight w:val="0"/>
                  <w:marTop w:val="0"/>
                  <w:marBottom w:val="0"/>
                  <w:divBdr>
                    <w:top w:val="none" w:sz="0" w:space="0" w:color="auto"/>
                    <w:left w:val="none" w:sz="0" w:space="0" w:color="auto"/>
                    <w:bottom w:val="none" w:sz="0" w:space="0" w:color="auto"/>
                    <w:right w:val="none" w:sz="0" w:space="0" w:color="auto"/>
                  </w:divBdr>
                  <w:divsChild>
                    <w:div w:id="704016367">
                      <w:marLeft w:val="0"/>
                      <w:marRight w:val="0"/>
                      <w:marTop w:val="0"/>
                      <w:marBottom w:val="0"/>
                      <w:divBdr>
                        <w:top w:val="none" w:sz="0" w:space="0" w:color="auto"/>
                        <w:left w:val="none" w:sz="0" w:space="0" w:color="auto"/>
                        <w:bottom w:val="none" w:sz="0" w:space="0" w:color="auto"/>
                        <w:right w:val="none" w:sz="0" w:space="0" w:color="auto"/>
                      </w:divBdr>
                    </w:div>
                  </w:divsChild>
                </w:div>
                <w:div w:id="2130776729">
                  <w:marLeft w:val="0"/>
                  <w:marRight w:val="0"/>
                  <w:marTop w:val="0"/>
                  <w:marBottom w:val="0"/>
                  <w:divBdr>
                    <w:top w:val="none" w:sz="0" w:space="0" w:color="auto"/>
                    <w:left w:val="none" w:sz="0" w:space="0" w:color="auto"/>
                    <w:bottom w:val="none" w:sz="0" w:space="0" w:color="auto"/>
                    <w:right w:val="none" w:sz="0" w:space="0" w:color="auto"/>
                  </w:divBdr>
                  <w:divsChild>
                    <w:div w:id="193426319">
                      <w:marLeft w:val="0"/>
                      <w:marRight w:val="0"/>
                      <w:marTop w:val="0"/>
                      <w:marBottom w:val="0"/>
                      <w:divBdr>
                        <w:top w:val="none" w:sz="0" w:space="0" w:color="auto"/>
                        <w:left w:val="none" w:sz="0" w:space="0" w:color="auto"/>
                        <w:bottom w:val="none" w:sz="0" w:space="0" w:color="auto"/>
                        <w:right w:val="none" w:sz="0" w:space="0" w:color="auto"/>
                      </w:divBdr>
                    </w:div>
                    <w:div w:id="1409621491">
                      <w:marLeft w:val="0"/>
                      <w:marRight w:val="0"/>
                      <w:marTop w:val="0"/>
                      <w:marBottom w:val="0"/>
                      <w:divBdr>
                        <w:top w:val="none" w:sz="0" w:space="0" w:color="auto"/>
                        <w:left w:val="none" w:sz="0" w:space="0" w:color="auto"/>
                        <w:bottom w:val="none" w:sz="0" w:space="0" w:color="auto"/>
                        <w:right w:val="none" w:sz="0" w:space="0" w:color="auto"/>
                      </w:divBdr>
                    </w:div>
                  </w:divsChild>
                </w:div>
                <w:div w:id="305403797">
                  <w:marLeft w:val="0"/>
                  <w:marRight w:val="0"/>
                  <w:marTop w:val="0"/>
                  <w:marBottom w:val="0"/>
                  <w:divBdr>
                    <w:top w:val="none" w:sz="0" w:space="0" w:color="auto"/>
                    <w:left w:val="none" w:sz="0" w:space="0" w:color="auto"/>
                    <w:bottom w:val="none" w:sz="0" w:space="0" w:color="auto"/>
                    <w:right w:val="none" w:sz="0" w:space="0" w:color="auto"/>
                  </w:divBdr>
                  <w:divsChild>
                    <w:div w:id="1970741394">
                      <w:marLeft w:val="0"/>
                      <w:marRight w:val="0"/>
                      <w:marTop w:val="0"/>
                      <w:marBottom w:val="0"/>
                      <w:divBdr>
                        <w:top w:val="none" w:sz="0" w:space="0" w:color="auto"/>
                        <w:left w:val="none" w:sz="0" w:space="0" w:color="auto"/>
                        <w:bottom w:val="none" w:sz="0" w:space="0" w:color="auto"/>
                        <w:right w:val="none" w:sz="0" w:space="0" w:color="auto"/>
                      </w:divBdr>
                    </w:div>
                  </w:divsChild>
                </w:div>
                <w:div w:id="2089308257">
                  <w:marLeft w:val="0"/>
                  <w:marRight w:val="0"/>
                  <w:marTop w:val="0"/>
                  <w:marBottom w:val="0"/>
                  <w:divBdr>
                    <w:top w:val="none" w:sz="0" w:space="0" w:color="auto"/>
                    <w:left w:val="none" w:sz="0" w:space="0" w:color="auto"/>
                    <w:bottom w:val="none" w:sz="0" w:space="0" w:color="auto"/>
                    <w:right w:val="none" w:sz="0" w:space="0" w:color="auto"/>
                  </w:divBdr>
                  <w:divsChild>
                    <w:div w:id="809175304">
                      <w:marLeft w:val="0"/>
                      <w:marRight w:val="0"/>
                      <w:marTop w:val="0"/>
                      <w:marBottom w:val="0"/>
                      <w:divBdr>
                        <w:top w:val="none" w:sz="0" w:space="0" w:color="auto"/>
                        <w:left w:val="none" w:sz="0" w:space="0" w:color="auto"/>
                        <w:bottom w:val="none" w:sz="0" w:space="0" w:color="auto"/>
                        <w:right w:val="none" w:sz="0" w:space="0" w:color="auto"/>
                      </w:divBdr>
                    </w:div>
                  </w:divsChild>
                </w:div>
                <w:div w:id="2026788838">
                  <w:marLeft w:val="0"/>
                  <w:marRight w:val="0"/>
                  <w:marTop w:val="0"/>
                  <w:marBottom w:val="0"/>
                  <w:divBdr>
                    <w:top w:val="none" w:sz="0" w:space="0" w:color="auto"/>
                    <w:left w:val="none" w:sz="0" w:space="0" w:color="auto"/>
                    <w:bottom w:val="none" w:sz="0" w:space="0" w:color="auto"/>
                    <w:right w:val="none" w:sz="0" w:space="0" w:color="auto"/>
                  </w:divBdr>
                  <w:divsChild>
                    <w:div w:id="758913372">
                      <w:marLeft w:val="0"/>
                      <w:marRight w:val="0"/>
                      <w:marTop w:val="0"/>
                      <w:marBottom w:val="0"/>
                      <w:divBdr>
                        <w:top w:val="none" w:sz="0" w:space="0" w:color="auto"/>
                        <w:left w:val="none" w:sz="0" w:space="0" w:color="auto"/>
                        <w:bottom w:val="none" w:sz="0" w:space="0" w:color="auto"/>
                        <w:right w:val="none" w:sz="0" w:space="0" w:color="auto"/>
                      </w:divBdr>
                    </w:div>
                  </w:divsChild>
                </w:div>
                <w:div w:id="1718971523">
                  <w:marLeft w:val="0"/>
                  <w:marRight w:val="0"/>
                  <w:marTop w:val="0"/>
                  <w:marBottom w:val="0"/>
                  <w:divBdr>
                    <w:top w:val="none" w:sz="0" w:space="0" w:color="auto"/>
                    <w:left w:val="none" w:sz="0" w:space="0" w:color="auto"/>
                    <w:bottom w:val="none" w:sz="0" w:space="0" w:color="auto"/>
                    <w:right w:val="none" w:sz="0" w:space="0" w:color="auto"/>
                  </w:divBdr>
                  <w:divsChild>
                    <w:div w:id="995575722">
                      <w:marLeft w:val="0"/>
                      <w:marRight w:val="0"/>
                      <w:marTop w:val="0"/>
                      <w:marBottom w:val="0"/>
                      <w:divBdr>
                        <w:top w:val="none" w:sz="0" w:space="0" w:color="auto"/>
                        <w:left w:val="none" w:sz="0" w:space="0" w:color="auto"/>
                        <w:bottom w:val="none" w:sz="0" w:space="0" w:color="auto"/>
                        <w:right w:val="none" w:sz="0" w:space="0" w:color="auto"/>
                      </w:divBdr>
                    </w:div>
                  </w:divsChild>
                </w:div>
                <w:div w:id="1707094619">
                  <w:marLeft w:val="0"/>
                  <w:marRight w:val="0"/>
                  <w:marTop w:val="0"/>
                  <w:marBottom w:val="0"/>
                  <w:divBdr>
                    <w:top w:val="none" w:sz="0" w:space="0" w:color="auto"/>
                    <w:left w:val="none" w:sz="0" w:space="0" w:color="auto"/>
                    <w:bottom w:val="none" w:sz="0" w:space="0" w:color="auto"/>
                    <w:right w:val="none" w:sz="0" w:space="0" w:color="auto"/>
                  </w:divBdr>
                  <w:divsChild>
                    <w:div w:id="240919363">
                      <w:marLeft w:val="0"/>
                      <w:marRight w:val="0"/>
                      <w:marTop w:val="0"/>
                      <w:marBottom w:val="0"/>
                      <w:divBdr>
                        <w:top w:val="none" w:sz="0" w:space="0" w:color="auto"/>
                        <w:left w:val="none" w:sz="0" w:space="0" w:color="auto"/>
                        <w:bottom w:val="none" w:sz="0" w:space="0" w:color="auto"/>
                        <w:right w:val="none" w:sz="0" w:space="0" w:color="auto"/>
                      </w:divBdr>
                    </w:div>
                  </w:divsChild>
                </w:div>
                <w:div w:id="493649592">
                  <w:marLeft w:val="0"/>
                  <w:marRight w:val="0"/>
                  <w:marTop w:val="0"/>
                  <w:marBottom w:val="0"/>
                  <w:divBdr>
                    <w:top w:val="none" w:sz="0" w:space="0" w:color="auto"/>
                    <w:left w:val="none" w:sz="0" w:space="0" w:color="auto"/>
                    <w:bottom w:val="none" w:sz="0" w:space="0" w:color="auto"/>
                    <w:right w:val="none" w:sz="0" w:space="0" w:color="auto"/>
                  </w:divBdr>
                  <w:divsChild>
                    <w:div w:id="1610501213">
                      <w:marLeft w:val="0"/>
                      <w:marRight w:val="0"/>
                      <w:marTop w:val="0"/>
                      <w:marBottom w:val="0"/>
                      <w:divBdr>
                        <w:top w:val="none" w:sz="0" w:space="0" w:color="auto"/>
                        <w:left w:val="none" w:sz="0" w:space="0" w:color="auto"/>
                        <w:bottom w:val="none" w:sz="0" w:space="0" w:color="auto"/>
                        <w:right w:val="none" w:sz="0" w:space="0" w:color="auto"/>
                      </w:divBdr>
                    </w:div>
                  </w:divsChild>
                </w:div>
                <w:div w:id="1266423838">
                  <w:marLeft w:val="0"/>
                  <w:marRight w:val="0"/>
                  <w:marTop w:val="0"/>
                  <w:marBottom w:val="0"/>
                  <w:divBdr>
                    <w:top w:val="none" w:sz="0" w:space="0" w:color="auto"/>
                    <w:left w:val="none" w:sz="0" w:space="0" w:color="auto"/>
                    <w:bottom w:val="none" w:sz="0" w:space="0" w:color="auto"/>
                    <w:right w:val="none" w:sz="0" w:space="0" w:color="auto"/>
                  </w:divBdr>
                  <w:divsChild>
                    <w:div w:id="396974398">
                      <w:marLeft w:val="0"/>
                      <w:marRight w:val="0"/>
                      <w:marTop w:val="0"/>
                      <w:marBottom w:val="0"/>
                      <w:divBdr>
                        <w:top w:val="none" w:sz="0" w:space="0" w:color="auto"/>
                        <w:left w:val="none" w:sz="0" w:space="0" w:color="auto"/>
                        <w:bottom w:val="none" w:sz="0" w:space="0" w:color="auto"/>
                        <w:right w:val="none" w:sz="0" w:space="0" w:color="auto"/>
                      </w:divBdr>
                    </w:div>
                    <w:div w:id="1023900140">
                      <w:marLeft w:val="0"/>
                      <w:marRight w:val="0"/>
                      <w:marTop w:val="0"/>
                      <w:marBottom w:val="0"/>
                      <w:divBdr>
                        <w:top w:val="none" w:sz="0" w:space="0" w:color="auto"/>
                        <w:left w:val="none" w:sz="0" w:space="0" w:color="auto"/>
                        <w:bottom w:val="none" w:sz="0" w:space="0" w:color="auto"/>
                        <w:right w:val="none" w:sz="0" w:space="0" w:color="auto"/>
                      </w:divBdr>
                    </w:div>
                    <w:div w:id="1811895220">
                      <w:marLeft w:val="0"/>
                      <w:marRight w:val="0"/>
                      <w:marTop w:val="0"/>
                      <w:marBottom w:val="0"/>
                      <w:divBdr>
                        <w:top w:val="none" w:sz="0" w:space="0" w:color="auto"/>
                        <w:left w:val="none" w:sz="0" w:space="0" w:color="auto"/>
                        <w:bottom w:val="none" w:sz="0" w:space="0" w:color="auto"/>
                        <w:right w:val="none" w:sz="0" w:space="0" w:color="auto"/>
                      </w:divBdr>
                    </w:div>
                  </w:divsChild>
                </w:div>
                <w:div w:id="261035454">
                  <w:marLeft w:val="0"/>
                  <w:marRight w:val="0"/>
                  <w:marTop w:val="0"/>
                  <w:marBottom w:val="0"/>
                  <w:divBdr>
                    <w:top w:val="none" w:sz="0" w:space="0" w:color="auto"/>
                    <w:left w:val="none" w:sz="0" w:space="0" w:color="auto"/>
                    <w:bottom w:val="none" w:sz="0" w:space="0" w:color="auto"/>
                    <w:right w:val="none" w:sz="0" w:space="0" w:color="auto"/>
                  </w:divBdr>
                  <w:divsChild>
                    <w:div w:id="1120414266">
                      <w:marLeft w:val="0"/>
                      <w:marRight w:val="0"/>
                      <w:marTop w:val="0"/>
                      <w:marBottom w:val="0"/>
                      <w:divBdr>
                        <w:top w:val="none" w:sz="0" w:space="0" w:color="auto"/>
                        <w:left w:val="none" w:sz="0" w:space="0" w:color="auto"/>
                        <w:bottom w:val="none" w:sz="0" w:space="0" w:color="auto"/>
                        <w:right w:val="none" w:sz="0" w:space="0" w:color="auto"/>
                      </w:divBdr>
                    </w:div>
                    <w:div w:id="2139492897">
                      <w:marLeft w:val="0"/>
                      <w:marRight w:val="0"/>
                      <w:marTop w:val="0"/>
                      <w:marBottom w:val="0"/>
                      <w:divBdr>
                        <w:top w:val="none" w:sz="0" w:space="0" w:color="auto"/>
                        <w:left w:val="none" w:sz="0" w:space="0" w:color="auto"/>
                        <w:bottom w:val="none" w:sz="0" w:space="0" w:color="auto"/>
                        <w:right w:val="none" w:sz="0" w:space="0" w:color="auto"/>
                      </w:divBdr>
                    </w:div>
                  </w:divsChild>
                </w:div>
                <w:div w:id="62459744">
                  <w:marLeft w:val="0"/>
                  <w:marRight w:val="0"/>
                  <w:marTop w:val="0"/>
                  <w:marBottom w:val="0"/>
                  <w:divBdr>
                    <w:top w:val="none" w:sz="0" w:space="0" w:color="auto"/>
                    <w:left w:val="none" w:sz="0" w:space="0" w:color="auto"/>
                    <w:bottom w:val="none" w:sz="0" w:space="0" w:color="auto"/>
                    <w:right w:val="none" w:sz="0" w:space="0" w:color="auto"/>
                  </w:divBdr>
                  <w:divsChild>
                    <w:div w:id="398599477">
                      <w:marLeft w:val="0"/>
                      <w:marRight w:val="0"/>
                      <w:marTop w:val="0"/>
                      <w:marBottom w:val="0"/>
                      <w:divBdr>
                        <w:top w:val="none" w:sz="0" w:space="0" w:color="auto"/>
                        <w:left w:val="none" w:sz="0" w:space="0" w:color="auto"/>
                        <w:bottom w:val="none" w:sz="0" w:space="0" w:color="auto"/>
                        <w:right w:val="none" w:sz="0" w:space="0" w:color="auto"/>
                      </w:divBdr>
                    </w:div>
                  </w:divsChild>
                </w:div>
                <w:div w:id="663433044">
                  <w:marLeft w:val="0"/>
                  <w:marRight w:val="0"/>
                  <w:marTop w:val="0"/>
                  <w:marBottom w:val="0"/>
                  <w:divBdr>
                    <w:top w:val="none" w:sz="0" w:space="0" w:color="auto"/>
                    <w:left w:val="none" w:sz="0" w:space="0" w:color="auto"/>
                    <w:bottom w:val="none" w:sz="0" w:space="0" w:color="auto"/>
                    <w:right w:val="none" w:sz="0" w:space="0" w:color="auto"/>
                  </w:divBdr>
                  <w:divsChild>
                    <w:div w:id="1365326760">
                      <w:marLeft w:val="0"/>
                      <w:marRight w:val="0"/>
                      <w:marTop w:val="0"/>
                      <w:marBottom w:val="0"/>
                      <w:divBdr>
                        <w:top w:val="none" w:sz="0" w:space="0" w:color="auto"/>
                        <w:left w:val="none" w:sz="0" w:space="0" w:color="auto"/>
                        <w:bottom w:val="none" w:sz="0" w:space="0" w:color="auto"/>
                        <w:right w:val="none" w:sz="0" w:space="0" w:color="auto"/>
                      </w:divBdr>
                    </w:div>
                  </w:divsChild>
                </w:div>
                <w:div w:id="438834164">
                  <w:marLeft w:val="0"/>
                  <w:marRight w:val="0"/>
                  <w:marTop w:val="0"/>
                  <w:marBottom w:val="0"/>
                  <w:divBdr>
                    <w:top w:val="none" w:sz="0" w:space="0" w:color="auto"/>
                    <w:left w:val="none" w:sz="0" w:space="0" w:color="auto"/>
                    <w:bottom w:val="none" w:sz="0" w:space="0" w:color="auto"/>
                    <w:right w:val="none" w:sz="0" w:space="0" w:color="auto"/>
                  </w:divBdr>
                  <w:divsChild>
                    <w:div w:id="1270817892">
                      <w:marLeft w:val="0"/>
                      <w:marRight w:val="0"/>
                      <w:marTop w:val="0"/>
                      <w:marBottom w:val="0"/>
                      <w:divBdr>
                        <w:top w:val="none" w:sz="0" w:space="0" w:color="auto"/>
                        <w:left w:val="none" w:sz="0" w:space="0" w:color="auto"/>
                        <w:bottom w:val="none" w:sz="0" w:space="0" w:color="auto"/>
                        <w:right w:val="none" w:sz="0" w:space="0" w:color="auto"/>
                      </w:divBdr>
                    </w:div>
                  </w:divsChild>
                </w:div>
                <w:div w:id="2145006702">
                  <w:marLeft w:val="0"/>
                  <w:marRight w:val="0"/>
                  <w:marTop w:val="0"/>
                  <w:marBottom w:val="0"/>
                  <w:divBdr>
                    <w:top w:val="none" w:sz="0" w:space="0" w:color="auto"/>
                    <w:left w:val="none" w:sz="0" w:space="0" w:color="auto"/>
                    <w:bottom w:val="none" w:sz="0" w:space="0" w:color="auto"/>
                    <w:right w:val="none" w:sz="0" w:space="0" w:color="auto"/>
                  </w:divBdr>
                  <w:divsChild>
                    <w:div w:id="409818521">
                      <w:marLeft w:val="0"/>
                      <w:marRight w:val="0"/>
                      <w:marTop w:val="0"/>
                      <w:marBottom w:val="0"/>
                      <w:divBdr>
                        <w:top w:val="none" w:sz="0" w:space="0" w:color="auto"/>
                        <w:left w:val="none" w:sz="0" w:space="0" w:color="auto"/>
                        <w:bottom w:val="none" w:sz="0" w:space="0" w:color="auto"/>
                        <w:right w:val="none" w:sz="0" w:space="0" w:color="auto"/>
                      </w:divBdr>
                    </w:div>
                  </w:divsChild>
                </w:div>
                <w:div w:id="341392427">
                  <w:marLeft w:val="0"/>
                  <w:marRight w:val="0"/>
                  <w:marTop w:val="0"/>
                  <w:marBottom w:val="0"/>
                  <w:divBdr>
                    <w:top w:val="none" w:sz="0" w:space="0" w:color="auto"/>
                    <w:left w:val="none" w:sz="0" w:space="0" w:color="auto"/>
                    <w:bottom w:val="none" w:sz="0" w:space="0" w:color="auto"/>
                    <w:right w:val="none" w:sz="0" w:space="0" w:color="auto"/>
                  </w:divBdr>
                  <w:divsChild>
                    <w:div w:id="89392179">
                      <w:marLeft w:val="0"/>
                      <w:marRight w:val="0"/>
                      <w:marTop w:val="0"/>
                      <w:marBottom w:val="0"/>
                      <w:divBdr>
                        <w:top w:val="none" w:sz="0" w:space="0" w:color="auto"/>
                        <w:left w:val="none" w:sz="0" w:space="0" w:color="auto"/>
                        <w:bottom w:val="none" w:sz="0" w:space="0" w:color="auto"/>
                        <w:right w:val="none" w:sz="0" w:space="0" w:color="auto"/>
                      </w:divBdr>
                    </w:div>
                  </w:divsChild>
                </w:div>
                <w:div w:id="599534241">
                  <w:marLeft w:val="0"/>
                  <w:marRight w:val="0"/>
                  <w:marTop w:val="0"/>
                  <w:marBottom w:val="0"/>
                  <w:divBdr>
                    <w:top w:val="none" w:sz="0" w:space="0" w:color="auto"/>
                    <w:left w:val="none" w:sz="0" w:space="0" w:color="auto"/>
                    <w:bottom w:val="none" w:sz="0" w:space="0" w:color="auto"/>
                    <w:right w:val="none" w:sz="0" w:space="0" w:color="auto"/>
                  </w:divBdr>
                  <w:divsChild>
                    <w:div w:id="1738702148">
                      <w:marLeft w:val="0"/>
                      <w:marRight w:val="0"/>
                      <w:marTop w:val="0"/>
                      <w:marBottom w:val="0"/>
                      <w:divBdr>
                        <w:top w:val="none" w:sz="0" w:space="0" w:color="auto"/>
                        <w:left w:val="none" w:sz="0" w:space="0" w:color="auto"/>
                        <w:bottom w:val="none" w:sz="0" w:space="0" w:color="auto"/>
                        <w:right w:val="none" w:sz="0" w:space="0" w:color="auto"/>
                      </w:divBdr>
                    </w:div>
                    <w:div w:id="1126309691">
                      <w:marLeft w:val="0"/>
                      <w:marRight w:val="0"/>
                      <w:marTop w:val="0"/>
                      <w:marBottom w:val="0"/>
                      <w:divBdr>
                        <w:top w:val="none" w:sz="0" w:space="0" w:color="auto"/>
                        <w:left w:val="none" w:sz="0" w:space="0" w:color="auto"/>
                        <w:bottom w:val="none" w:sz="0" w:space="0" w:color="auto"/>
                        <w:right w:val="none" w:sz="0" w:space="0" w:color="auto"/>
                      </w:divBdr>
                    </w:div>
                  </w:divsChild>
                </w:div>
                <w:div w:id="348525135">
                  <w:marLeft w:val="0"/>
                  <w:marRight w:val="0"/>
                  <w:marTop w:val="0"/>
                  <w:marBottom w:val="0"/>
                  <w:divBdr>
                    <w:top w:val="none" w:sz="0" w:space="0" w:color="auto"/>
                    <w:left w:val="none" w:sz="0" w:space="0" w:color="auto"/>
                    <w:bottom w:val="none" w:sz="0" w:space="0" w:color="auto"/>
                    <w:right w:val="none" w:sz="0" w:space="0" w:color="auto"/>
                  </w:divBdr>
                  <w:divsChild>
                    <w:div w:id="2053574928">
                      <w:marLeft w:val="0"/>
                      <w:marRight w:val="0"/>
                      <w:marTop w:val="0"/>
                      <w:marBottom w:val="0"/>
                      <w:divBdr>
                        <w:top w:val="none" w:sz="0" w:space="0" w:color="auto"/>
                        <w:left w:val="none" w:sz="0" w:space="0" w:color="auto"/>
                        <w:bottom w:val="none" w:sz="0" w:space="0" w:color="auto"/>
                        <w:right w:val="none" w:sz="0" w:space="0" w:color="auto"/>
                      </w:divBdr>
                    </w:div>
                  </w:divsChild>
                </w:div>
                <w:div w:id="303705495">
                  <w:marLeft w:val="0"/>
                  <w:marRight w:val="0"/>
                  <w:marTop w:val="0"/>
                  <w:marBottom w:val="0"/>
                  <w:divBdr>
                    <w:top w:val="none" w:sz="0" w:space="0" w:color="auto"/>
                    <w:left w:val="none" w:sz="0" w:space="0" w:color="auto"/>
                    <w:bottom w:val="none" w:sz="0" w:space="0" w:color="auto"/>
                    <w:right w:val="none" w:sz="0" w:space="0" w:color="auto"/>
                  </w:divBdr>
                  <w:divsChild>
                    <w:div w:id="2141149347">
                      <w:marLeft w:val="0"/>
                      <w:marRight w:val="0"/>
                      <w:marTop w:val="0"/>
                      <w:marBottom w:val="0"/>
                      <w:divBdr>
                        <w:top w:val="none" w:sz="0" w:space="0" w:color="auto"/>
                        <w:left w:val="none" w:sz="0" w:space="0" w:color="auto"/>
                        <w:bottom w:val="none" w:sz="0" w:space="0" w:color="auto"/>
                        <w:right w:val="none" w:sz="0" w:space="0" w:color="auto"/>
                      </w:divBdr>
                    </w:div>
                  </w:divsChild>
                </w:div>
                <w:div w:id="1545949497">
                  <w:marLeft w:val="0"/>
                  <w:marRight w:val="0"/>
                  <w:marTop w:val="0"/>
                  <w:marBottom w:val="0"/>
                  <w:divBdr>
                    <w:top w:val="none" w:sz="0" w:space="0" w:color="auto"/>
                    <w:left w:val="none" w:sz="0" w:space="0" w:color="auto"/>
                    <w:bottom w:val="none" w:sz="0" w:space="0" w:color="auto"/>
                    <w:right w:val="none" w:sz="0" w:space="0" w:color="auto"/>
                  </w:divBdr>
                  <w:divsChild>
                    <w:div w:id="440417650">
                      <w:marLeft w:val="0"/>
                      <w:marRight w:val="0"/>
                      <w:marTop w:val="0"/>
                      <w:marBottom w:val="0"/>
                      <w:divBdr>
                        <w:top w:val="none" w:sz="0" w:space="0" w:color="auto"/>
                        <w:left w:val="none" w:sz="0" w:space="0" w:color="auto"/>
                        <w:bottom w:val="none" w:sz="0" w:space="0" w:color="auto"/>
                        <w:right w:val="none" w:sz="0" w:space="0" w:color="auto"/>
                      </w:divBdr>
                    </w:div>
                  </w:divsChild>
                </w:div>
                <w:div w:id="1648048237">
                  <w:marLeft w:val="0"/>
                  <w:marRight w:val="0"/>
                  <w:marTop w:val="0"/>
                  <w:marBottom w:val="0"/>
                  <w:divBdr>
                    <w:top w:val="none" w:sz="0" w:space="0" w:color="auto"/>
                    <w:left w:val="none" w:sz="0" w:space="0" w:color="auto"/>
                    <w:bottom w:val="none" w:sz="0" w:space="0" w:color="auto"/>
                    <w:right w:val="none" w:sz="0" w:space="0" w:color="auto"/>
                  </w:divBdr>
                  <w:divsChild>
                    <w:div w:id="480580989">
                      <w:marLeft w:val="0"/>
                      <w:marRight w:val="0"/>
                      <w:marTop w:val="0"/>
                      <w:marBottom w:val="0"/>
                      <w:divBdr>
                        <w:top w:val="none" w:sz="0" w:space="0" w:color="auto"/>
                        <w:left w:val="none" w:sz="0" w:space="0" w:color="auto"/>
                        <w:bottom w:val="none" w:sz="0" w:space="0" w:color="auto"/>
                        <w:right w:val="none" w:sz="0" w:space="0" w:color="auto"/>
                      </w:divBdr>
                    </w:div>
                  </w:divsChild>
                </w:div>
                <w:div w:id="808788237">
                  <w:marLeft w:val="0"/>
                  <w:marRight w:val="0"/>
                  <w:marTop w:val="0"/>
                  <w:marBottom w:val="0"/>
                  <w:divBdr>
                    <w:top w:val="none" w:sz="0" w:space="0" w:color="auto"/>
                    <w:left w:val="none" w:sz="0" w:space="0" w:color="auto"/>
                    <w:bottom w:val="none" w:sz="0" w:space="0" w:color="auto"/>
                    <w:right w:val="none" w:sz="0" w:space="0" w:color="auto"/>
                  </w:divBdr>
                  <w:divsChild>
                    <w:div w:id="1489395027">
                      <w:marLeft w:val="0"/>
                      <w:marRight w:val="0"/>
                      <w:marTop w:val="0"/>
                      <w:marBottom w:val="0"/>
                      <w:divBdr>
                        <w:top w:val="none" w:sz="0" w:space="0" w:color="auto"/>
                        <w:left w:val="none" w:sz="0" w:space="0" w:color="auto"/>
                        <w:bottom w:val="none" w:sz="0" w:space="0" w:color="auto"/>
                        <w:right w:val="none" w:sz="0" w:space="0" w:color="auto"/>
                      </w:divBdr>
                    </w:div>
                    <w:div w:id="1469935375">
                      <w:marLeft w:val="0"/>
                      <w:marRight w:val="0"/>
                      <w:marTop w:val="0"/>
                      <w:marBottom w:val="0"/>
                      <w:divBdr>
                        <w:top w:val="none" w:sz="0" w:space="0" w:color="auto"/>
                        <w:left w:val="none" w:sz="0" w:space="0" w:color="auto"/>
                        <w:bottom w:val="none" w:sz="0" w:space="0" w:color="auto"/>
                        <w:right w:val="none" w:sz="0" w:space="0" w:color="auto"/>
                      </w:divBdr>
                    </w:div>
                  </w:divsChild>
                </w:div>
                <w:div w:id="1479491554">
                  <w:marLeft w:val="0"/>
                  <w:marRight w:val="0"/>
                  <w:marTop w:val="0"/>
                  <w:marBottom w:val="0"/>
                  <w:divBdr>
                    <w:top w:val="none" w:sz="0" w:space="0" w:color="auto"/>
                    <w:left w:val="none" w:sz="0" w:space="0" w:color="auto"/>
                    <w:bottom w:val="none" w:sz="0" w:space="0" w:color="auto"/>
                    <w:right w:val="none" w:sz="0" w:space="0" w:color="auto"/>
                  </w:divBdr>
                  <w:divsChild>
                    <w:div w:id="241991031">
                      <w:marLeft w:val="0"/>
                      <w:marRight w:val="0"/>
                      <w:marTop w:val="0"/>
                      <w:marBottom w:val="0"/>
                      <w:divBdr>
                        <w:top w:val="none" w:sz="0" w:space="0" w:color="auto"/>
                        <w:left w:val="none" w:sz="0" w:space="0" w:color="auto"/>
                        <w:bottom w:val="none" w:sz="0" w:space="0" w:color="auto"/>
                        <w:right w:val="none" w:sz="0" w:space="0" w:color="auto"/>
                      </w:divBdr>
                    </w:div>
                    <w:div w:id="1881042045">
                      <w:marLeft w:val="0"/>
                      <w:marRight w:val="0"/>
                      <w:marTop w:val="0"/>
                      <w:marBottom w:val="0"/>
                      <w:divBdr>
                        <w:top w:val="none" w:sz="0" w:space="0" w:color="auto"/>
                        <w:left w:val="none" w:sz="0" w:space="0" w:color="auto"/>
                        <w:bottom w:val="none" w:sz="0" w:space="0" w:color="auto"/>
                        <w:right w:val="none" w:sz="0" w:space="0" w:color="auto"/>
                      </w:divBdr>
                    </w:div>
                    <w:div w:id="319963506">
                      <w:marLeft w:val="0"/>
                      <w:marRight w:val="0"/>
                      <w:marTop w:val="0"/>
                      <w:marBottom w:val="0"/>
                      <w:divBdr>
                        <w:top w:val="none" w:sz="0" w:space="0" w:color="auto"/>
                        <w:left w:val="none" w:sz="0" w:space="0" w:color="auto"/>
                        <w:bottom w:val="none" w:sz="0" w:space="0" w:color="auto"/>
                        <w:right w:val="none" w:sz="0" w:space="0" w:color="auto"/>
                      </w:divBdr>
                    </w:div>
                  </w:divsChild>
                </w:div>
                <w:div w:id="135687915">
                  <w:marLeft w:val="0"/>
                  <w:marRight w:val="0"/>
                  <w:marTop w:val="0"/>
                  <w:marBottom w:val="0"/>
                  <w:divBdr>
                    <w:top w:val="none" w:sz="0" w:space="0" w:color="auto"/>
                    <w:left w:val="none" w:sz="0" w:space="0" w:color="auto"/>
                    <w:bottom w:val="none" w:sz="0" w:space="0" w:color="auto"/>
                    <w:right w:val="none" w:sz="0" w:space="0" w:color="auto"/>
                  </w:divBdr>
                  <w:divsChild>
                    <w:div w:id="1280839231">
                      <w:marLeft w:val="0"/>
                      <w:marRight w:val="0"/>
                      <w:marTop w:val="0"/>
                      <w:marBottom w:val="0"/>
                      <w:divBdr>
                        <w:top w:val="none" w:sz="0" w:space="0" w:color="auto"/>
                        <w:left w:val="none" w:sz="0" w:space="0" w:color="auto"/>
                        <w:bottom w:val="none" w:sz="0" w:space="0" w:color="auto"/>
                        <w:right w:val="none" w:sz="0" w:space="0" w:color="auto"/>
                      </w:divBdr>
                    </w:div>
                  </w:divsChild>
                </w:div>
                <w:div w:id="175968871">
                  <w:marLeft w:val="0"/>
                  <w:marRight w:val="0"/>
                  <w:marTop w:val="0"/>
                  <w:marBottom w:val="0"/>
                  <w:divBdr>
                    <w:top w:val="none" w:sz="0" w:space="0" w:color="auto"/>
                    <w:left w:val="none" w:sz="0" w:space="0" w:color="auto"/>
                    <w:bottom w:val="none" w:sz="0" w:space="0" w:color="auto"/>
                    <w:right w:val="none" w:sz="0" w:space="0" w:color="auto"/>
                  </w:divBdr>
                  <w:divsChild>
                    <w:div w:id="1176918836">
                      <w:marLeft w:val="0"/>
                      <w:marRight w:val="0"/>
                      <w:marTop w:val="0"/>
                      <w:marBottom w:val="0"/>
                      <w:divBdr>
                        <w:top w:val="none" w:sz="0" w:space="0" w:color="auto"/>
                        <w:left w:val="none" w:sz="0" w:space="0" w:color="auto"/>
                        <w:bottom w:val="none" w:sz="0" w:space="0" w:color="auto"/>
                        <w:right w:val="none" w:sz="0" w:space="0" w:color="auto"/>
                      </w:divBdr>
                    </w:div>
                  </w:divsChild>
                </w:div>
                <w:div w:id="1125079540">
                  <w:marLeft w:val="0"/>
                  <w:marRight w:val="0"/>
                  <w:marTop w:val="0"/>
                  <w:marBottom w:val="0"/>
                  <w:divBdr>
                    <w:top w:val="none" w:sz="0" w:space="0" w:color="auto"/>
                    <w:left w:val="none" w:sz="0" w:space="0" w:color="auto"/>
                    <w:bottom w:val="none" w:sz="0" w:space="0" w:color="auto"/>
                    <w:right w:val="none" w:sz="0" w:space="0" w:color="auto"/>
                  </w:divBdr>
                  <w:divsChild>
                    <w:div w:id="9114370">
                      <w:marLeft w:val="0"/>
                      <w:marRight w:val="0"/>
                      <w:marTop w:val="0"/>
                      <w:marBottom w:val="0"/>
                      <w:divBdr>
                        <w:top w:val="none" w:sz="0" w:space="0" w:color="auto"/>
                        <w:left w:val="none" w:sz="0" w:space="0" w:color="auto"/>
                        <w:bottom w:val="none" w:sz="0" w:space="0" w:color="auto"/>
                        <w:right w:val="none" w:sz="0" w:space="0" w:color="auto"/>
                      </w:divBdr>
                    </w:div>
                  </w:divsChild>
                </w:div>
                <w:div w:id="1918662403">
                  <w:marLeft w:val="0"/>
                  <w:marRight w:val="0"/>
                  <w:marTop w:val="0"/>
                  <w:marBottom w:val="0"/>
                  <w:divBdr>
                    <w:top w:val="none" w:sz="0" w:space="0" w:color="auto"/>
                    <w:left w:val="none" w:sz="0" w:space="0" w:color="auto"/>
                    <w:bottom w:val="none" w:sz="0" w:space="0" w:color="auto"/>
                    <w:right w:val="none" w:sz="0" w:space="0" w:color="auto"/>
                  </w:divBdr>
                  <w:divsChild>
                    <w:div w:id="2126002973">
                      <w:marLeft w:val="0"/>
                      <w:marRight w:val="0"/>
                      <w:marTop w:val="0"/>
                      <w:marBottom w:val="0"/>
                      <w:divBdr>
                        <w:top w:val="none" w:sz="0" w:space="0" w:color="auto"/>
                        <w:left w:val="none" w:sz="0" w:space="0" w:color="auto"/>
                        <w:bottom w:val="none" w:sz="0" w:space="0" w:color="auto"/>
                        <w:right w:val="none" w:sz="0" w:space="0" w:color="auto"/>
                      </w:divBdr>
                    </w:div>
                  </w:divsChild>
                </w:div>
                <w:div w:id="1039017153">
                  <w:marLeft w:val="0"/>
                  <w:marRight w:val="0"/>
                  <w:marTop w:val="0"/>
                  <w:marBottom w:val="0"/>
                  <w:divBdr>
                    <w:top w:val="none" w:sz="0" w:space="0" w:color="auto"/>
                    <w:left w:val="none" w:sz="0" w:space="0" w:color="auto"/>
                    <w:bottom w:val="none" w:sz="0" w:space="0" w:color="auto"/>
                    <w:right w:val="none" w:sz="0" w:space="0" w:color="auto"/>
                  </w:divBdr>
                  <w:divsChild>
                    <w:div w:id="1368531418">
                      <w:marLeft w:val="0"/>
                      <w:marRight w:val="0"/>
                      <w:marTop w:val="0"/>
                      <w:marBottom w:val="0"/>
                      <w:divBdr>
                        <w:top w:val="none" w:sz="0" w:space="0" w:color="auto"/>
                        <w:left w:val="none" w:sz="0" w:space="0" w:color="auto"/>
                        <w:bottom w:val="none" w:sz="0" w:space="0" w:color="auto"/>
                        <w:right w:val="none" w:sz="0" w:space="0" w:color="auto"/>
                      </w:divBdr>
                    </w:div>
                  </w:divsChild>
                </w:div>
                <w:div w:id="1962103794">
                  <w:marLeft w:val="0"/>
                  <w:marRight w:val="0"/>
                  <w:marTop w:val="0"/>
                  <w:marBottom w:val="0"/>
                  <w:divBdr>
                    <w:top w:val="none" w:sz="0" w:space="0" w:color="auto"/>
                    <w:left w:val="none" w:sz="0" w:space="0" w:color="auto"/>
                    <w:bottom w:val="none" w:sz="0" w:space="0" w:color="auto"/>
                    <w:right w:val="none" w:sz="0" w:space="0" w:color="auto"/>
                  </w:divBdr>
                  <w:divsChild>
                    <w:div w:id="376661075">
                      <w:marLeft w:val="0"/>
                      <w:marRight w:val="0"/>
                      <w:marTop w:val="0"/>
                      <w:marBottom w:val="0"/>
                      <w:divBdr>
                        <w:top w:val="none" w:sz="0" w:space="0" w:color="auto"/>
                        <w:left w:val="none" w:sz="0" w:space="0" w:color="auto"/>
                        <w:bottom w:val="none" w:sz="0" w:space="0" w:color="auto"/>
                        <w:right w:val="none" w:sz="0" w:space="0" w:color="auto"/>
                      </w:divBdr>
                    </w:div>
                  </w:divsChild>
                </w:div>
                <w:div w:id="1762215655">
                  <w:marLeft w:val="0"/>
                  <w:marRight w:val="0"/>
                  <w:marTop w:val="0"/>
                  <w:marBottom w:val="0"/>
                  <w:divBdr>
                    <w:top w:val="none" w:sz="0" w:space="0" w:color="auto"/>
                    <w:left w:val="none" w:sz="0" w:space="0" w:color="auto"/>
                    <w:bottom w:val="none" w:sz="0" w:space="0" w:color="auto"/>
                    <w:right w:val="none" w:sz="0" w:space="0" w:color="auto"/>
                  </w:divBdr>
                  <w:divsChild>
                    <w:div w:id="2317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570269">
      <w:bodyDiv w:val="1"/>
      <w:marLeft w:val="0"/>
      <w:marRight w:val="0"/>
      <w:marTop w:val="0"/>
      <w:marBottom w:val="0"/>
      <w:divBdr>
        <w:top w:val="none" w:sz="0" w:space="0" w:color="auto"/>
        <w:left w:val="none" w:sz="0" w:space="0" w:color="auto"/>
        <w:bottom w:val="none" w:sz="0" w:space="0" w:color="auto"/>
        <w:right w:val="none" w:sz="0" w:space="0" w:color="auto"/>
      </w:divBdr>
      <w:divsChild>
        <w:div w:id="231283348">
          <w:marLeft w:val="0"/>
          <w:marRight w:val="0"/>
          <w:marTop w:val="0"/>
          <w:marBottom w:val="0"/>
          <w:divBdr>
            <w:top w:val="none" w:sz="0" w:space="0" w:color="auto"/>
            <w:left w:val="none" w:sz="0" w:space="0" w:color="auto"/>
            <w:bottom w:val="none" w:sz="0" w:space="0" w:color="auto"/>
            <w:right w:val="none" w:sz="0" w:space="0" w:color="auto"/>
          </w:divBdr>
        </w:div>
      </w:divsChild>
    </w:div>
    <w:div w:id="1048142139">
      <w:bodyDiv w:val="1"/>
      <w:marLeft w:val="0"/>
      <w:marRight w:val="0"/>
      <w:marTop w:val="0"/>
      <w:marBottom w:val="0"/>
      <w:divBdr>
        <w:top w:val="none" w:sz="0" w:space="0" w:color="auto"/>
        <w:left w:val="none" w:sz="0" w:space="0" w:color="auto"/>
        <w:bottom w:val="none" w:sz="0" w:space="0" w:color="auto"/>
        <w:right w:val="none" w:sz="0" w:space="0" w:color="auto"/>
      </w:divBdr>
      <w:divsChild>
        <w:div w:id="1564565987">
          <w:marLeft w:val="0"/>
          <w:marRight w:val="0"/>
          <w:marTop w:val="0"/>
          <w:marBottom w:val="0"/>
          <w:divBdr>
            <w:top w:val="none" w:sz="0" w:space="0" w:color="auto"/>
            <w:left w:val="none" w:sz="0" w:space="0" w:color="auto"/>
            <w:bottom w:val="none" w:sz="0" w:space="0" w:color="auto"/>
            <w:right w:val="none" w:sz="0" w:space="0" w:color="auto"/>
          </w:divBdr>
          <w:divsChild>
            <w:div w:id="894850213">
              <w:marLeft w:val="0"/>
              <w:marRight w:val="0"/>
              <w:marTop w:val="0"/>
              <w:marBottom w:val="0"/>
              <w:divBdr>
                <w:top w:val="none" w:sz="0" w:space="0" w:color="auto"/>
                <w:left w:val="none" w:sz="0" w:space="0" w:color="auto"/>
                <w:bottom w:val="none" w:sz="0" w:space="0" w:color="auto"/>
                <w:right w:val="none" w:sz="0" w:space="0" w:color="auto"/>
              </w:divBdr>
            </w:div>
          </w:divsChild>
        </w:div>
        <w:div w:id="1140852465">
          <w:marLeft w:val="0"/>
          <w:marRight w:val="0"/>
          <w:marTop w:val="0"/>
          <w:marBottom w:val="0"/>
          <w:divBdr>
            <w:top w:val="none" w:sz="0" w:space="0" w:color="auto"/>
            <w:left w:val="none" w:sz="0" w:space="0" w:color="auto"/>
            <w:bottom w:val="none" w:sz="0" w:space="0" w:color="auto"/>
            <w:right w:val="none" w:sz="0" w:space="0" w:color="auto"/>
          </w:divBdr>
          <w:divsChild>
            <w:div w:id="1598099812">
              <w:marLeft w:val="0"/>
              <w:marRight w:val="0"/>
              <w:marTop w:val="0"/>
              <w:marBottom w:val="0"/>
              <w:divBdr>
                <w:top w:val="none" w:sz="0" w:space="0" w:color="auto"/>
                <w:left w:val="none" w:sz="0" w:space="0" w:color="auto"/>
                <w:bottom w:val="none" w:sz="0" w:space="0" w:color="auto"/>
                <w:right w:val="none" w:sz="0" w:space="0" w:color="auto"/>
              </w:divBdr>
            </w:div>
          </w:divsChild>
        </w:div>
        <w:div w:id="386607805">
          <w:marLeft w:val="0"/>
          <w:marRight w:val="0"/>
          <w:marTop w:val="0"/>
          <w:marBottom w:val="0"/>
          <w:divBdr>
            <w:top w:val="none" w:sz="0" w:space="0" w:color="auto"/>
            <w:left w:val="none" w:sz="0" w:space="0" w:color="auto"/>
            <w:bottom w:val="none" w:sz="0" w:space="0" w:color="auto"/>
            <w:right w:val="none" w:sz="0" w:space="0" w:color="auto"/>
          </w:divBdr>
          <w:divsChild>
            <w:div w:id="16630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4737">
      <w:bodyDiv w:val="1"/>
      <w:marLeft w:val="0"/>
      <w:marRight w:val="0"/>
      <w:marTop w:val="0"/>
      <w:marBottom w:val="0"/>
      <w:divBdr>
        <w:top w:val="none" w:sz="0" w:space="0" w:color="auto"/>
        <w:left w:val="none" w:sz="0" w:space="0" w:color="auto"/>
        <w:bottom w:val="none" w:sz="0" w:space="0" w:color="auto"/>
        <w:right w:val="none" w:sz="0" w:space="0" w:color="auto"/>
      </w:divBdr>
      <w:divsChild>
        <w:div w:id="877280799">
          <w:marLeft w:val="0"/>
          <w:marRight w:val="0"/>
          <w:marTop w:val="0"/>
          <w:marBottom w:val="0"/>
          <w:divBdr>
            <w:top w:val="none" w:sz="0" w:space="0" w:color="auto"/>
            <w:left w:val="none" w:sz="0" w:space="0" w:color="auto"/>
            <w:bottom w:val="none" w:sz="0" w:space="0" w:color="auto"/>
            <w:right w:val="none" w:sz="0" w:space="0" w:color="auto"/>
          </w:divBdr>
        </w:div>
        <w:div w:id="1323581395">
          <w:marLeft w:val="0"/>
          <w:marRight w:val="0"/>
          <w:marTop w:val="0"/>
          <w:marBottom w:val="0"/>
          <w:divBdr>
            <w:top w:val="none" w:sz="0" w:space="0" w:color="auto"/>
            <w:left w:val="none" w:sz="0" w:space="0" w:color="auto"/>
            <w:bottom w:val="none" w:sz="0" w:space="0" w:color="auto"/>
            <w:right w:val="none" w:sz="0" w:space="0" w:color="auto"/>
          </w:divBdr>
        </w:div>
        <w:div w:id="1164667593">
          <w:marLeft w:val="0"/>
          <w:marRight w:val="0"/>
          <w:marTop w:val="0"/>
          <w:marBottom w:val="0"/>
          <w:divBdr>
            <w:top w:val="none" w:sz="0" w:space="0" w:color="auto"/>
            <w:left w:val="none" w:sz="0" w:space="0" w:color="auto"/>
            <w:bottom w:val="none" w:sz="0" w:space="0" w:color="auto"/>
            <w:right w:val="none" w:sz="0" w:space="0" w:color="auto"/>
          </w:divBdr>
          <w:divsChild>
            <w:div w:id="194730766">
              <w:marLeft w:val="0"/>
              <w:marRight w:val="0"/>
              <w:marTop w:val="30"/>
              <w:marBottom w:val="30"/>
              <w:divBdr>
                <w:top w:val="none" w:sz="0" w:space="0" w:color="auto"/>
                <w:left w:val="none" w:sz="0" w:space="0" w:color="auto"/>
                <w:bottom w:val="none" w:sz="0" w:space="0" w:color="auto"/>
                <w:right w:val="none" w:sz="0" w:space="0" w:color="auto"/>
              </w:divBdr>
              <w:divsChild>
                <w:div w:id="71583980">
                  <w:marLeft w:val="0"/>
                  <w:marRight w:val="0"/>
                  <w:marTop w:val="0"/>
                  <w:marBottom w:val="0"/>
                  <w:divBdr>
                    <w:top w:val="none" w:sz="0" w:space="0" w:color="auto"/>
                    <w:left w:val="none" w:sz="0" w:space="0" w:color="auto"/>
                    <w:bottom w:val="none" w:sz="0" w:space="0" w:color="auto"/>
                    <w:right w:val="none" w:sz="0" w:space="0" w:color="auto"/>
                  </w:divBdr>
                  <w:divsChild>
                    <w:div w:id="536234273">
                      <w:marLeft w:val="0"/>
                      <w:marRight w:val="0"/>
                      <w:marTop w:val="0"/>
                      <w:marBottom w:val="0"/>
                      <w:divBdr>
                        <w:top w:val="none" w:sz="0" w:space="0" w:color="auto"/>
                        <w:left w:val="none" w:sz="0" w:space="0" w:color="auto"/>
                        <w:bottom w:val="none" w:sz="0" w:space="0" w:color="auto"/>
                        <w:right w:val="none" w:sz="0" w:space="0" w:color="auto"/>
                      </w:divBdr>
                    </w:div>
                  </w:divsChild>
                </w:div>
                <w:div w:id="1541747854">
                  <w:marLeft w:val="0"/>
                  <w:marRight w:val="0"/>
                  <w:marTop w:val="0"/>
                  <w:marBottom w:val="0"/>
                  <w:divBdr>
                    <w:top w:val="none" w:sz="0" w:space="0" w:color="auto"/>
                    <w:left w:val="none" w:sz="0" w:space="0" w:color="auto"/>
                    <w:bottom w:val="none" w:sz="0" w:space="0" w:color="auto"/>
                    <w:right w:val="none" w:sz="0" w:space="0" w:color="auto"/>
                  </w:divBdr>
                  <w:divsChild>
                    <w:div w:id="508104911">
                      <w:marLeft w:val="0"/>
                      <w:marRight w:val="0"/>
                      <w:marTop w:val="0"/>
                      <w:marBottom w:val="0"/>
                      <w:divBdr>
                        <w:top w:val="none" w:sz="0" w:space="0" w:color="auto"/>
                        <w:left w:val="none" w:sz="0" w:space="0" w:color="auto"/>
                        <w:bottom w:val="none" w:sz="0" w:space="0" w:color="auto"/>
                        <w:right w:val="none" w:sz="0" w:space="0" w:color="auto"/>
                      </w:divBdr>
                    </w:div>
                  </w:divsChild>
                </w:div>
                <w:div w:id="2073775753">
                  <w:marLeft w:val="0"/>
                  <w:marRight w:val="0"/>
                  <w:marTop w:val="0"/>
                  <w:marBottom w:val="0"/>
                  <w:divBdr>
                    <w:top w:val="none" w:sz="0" w:space="0" w:color="auto"/>
                    <w:left w:val="none" w:sz="0" w:space="0" w:color="auto"/>
                    <w:bottom w:val="none" w:sz="0" w:space="0" w:color="auto"/>
                    <w:right w:val="none" w:sz="0" w:space="0" w:color="auto"/>
                  </w:divBdr>
                  <w:divsChild>
                    <w:div w:id="908926895">
                      <w:marLeft w:val="0"/>
                      <w:marRight w:val="0"/>
                      <w:marTop w:val="0"/>
                      <w:marBottom w:val="0"/>
                      <w:divBdr>
                        <w:top w:val="none" w:sz="0" w:space="0" w:color="auto"/>
                        <w:left w:val="none" w:sz="0" w:space="0" w:color="auto"/>
                        <w:bottom w:val="none" w:sz="0" w:space="0" w:color="auto"/>
                        <w:right w:val="none" w:sz="0" w:space="0" w:color="auto"/>
                      </w:divBdr>
                    </w:div>
                  </w:divsChild>
                </w:div>
                <w:div w:id="597518383">
                  <w:marLeft w:val="0"/>
                  <w:marRight w:val="0"/>
                  <w:marTop w:val="0"/>
                  <w:marBottom w:val="0"/>
                  <w:divBdr>
                    <w:top w:val="none" w:sz="0" w:space="0" w:color="auto"/>
                    <w:left w:val="none" w:sz="0" w:space="0" w:color="auto"/>
                    <w:bottom w:val="none" w:sz="0" w:space="0" w:color="auto"/>
                    <w:right w:val="none" w:sz="0" w:space="0" w:color="auto"/>
                  </w:divBdr>
                  <w:divsChild>
                    <w:div w:id="1843619271">
                      <w:marLeft w:val="0"/>
                      <w:marRight w:val="0"/>
                      <w:marTop w:val="0"/>
                      <w:marBottom w:val="0"/>
                      <w:divBdr>
                        <w:top w:val="none" w:sz="0" w:space="0" w:color="auto"/>
                        <w:left w:val="none" w:sz="0" w:space="0" w:color="auto"/>
                        <w:bottom w:val="none" w:sz="0" w:space="0" w:color="auto"/>
                        <w:right w:val="none" w:sz="0" w:space="0" w:color="auto"/>
                      </w:divBdr>
                    </w:div>
                  </w:divsChild>
                </w:div>
                <w:div w:id="1905218001">
                  <w:marLeft w:val="0"/>
                  <w:marRight w:val="0"/>
                  <w:marTop w:val="0"/>
                  <w:marBottom w:val="0"/>
                  <w:divBdr>
                    <w:top w:val="none" w:sz="0" w:space="0" w:color="auto"/>
                    <w:left w:val="none" w:sz="0" w:space="0" w:color="auto"/>
                    <w:bottom w:val="none" w:sz="0" w:space="0" w:color="auto"/>
                    <w:right w:val="none" w:sz="0" w:space="0" w:color="auto"/>
                  </w:divBdr>
                  <w:divsChild>
                    <w:div w:id="64301192">
                      <w:marLeft w:val="0"/>
                      <w:marRight w:val="0"/>
                      <w:marTop w:val="0"/>
                      <w:marBottom w:val="0"/>
                      <w:divBdr>
                        <w:top w:val="none" w:sz="0" w:space="0" w:color="auto"/>
                        <w:left w:val="none" w:sz="0" w:space="0" w:color="auto"/>
                        <w:bottom w:val="none" w:sz="0" w:space="0" w:color="auto"/>
                        <w:right w:val="none" w:sz="0" w:space="0" w:color="auto"/>
                      </w:divBdr>
                    </w:div>
                  </w:divsChild>
                </w:div>
                <w:div w:id="730419681">
                  <w:marLeft w:val="0"/>
                  <w:marRight w:val="0"/>
                  <w:marTop w:val="0"/>
                  <w:marBottom w:val="0"/>
                  <w:divBdr>
                    <w:top w:val="none" w:sz="0" w:space="0" w:color="auto"/>
                    <w:left w:val="none" w:sz="0" w:space="0" w:color="auto"/>
                    <w:bottom w:val="none" w:sz="0" w:space="0" w:color="auto"/>
                    <w:right w:val="none" w:sz="0" w:space="0" w:color="auto"/>
                  </w:divBdr>
                  <w:divsChild>
                    <w:div w:id="1372457712">
                      <w:marLeft w:val="0"/>
                      <w:marRight w:val="0"/>
                      <w:marTop w:val="0"/>
                      <w:marBottom w:val="0"/>
                      <w:divBdr>
                        <w:top w:val="none" w:sz="0" w:space="0" w:color="auto"/>
                        <w:left w:val="none" w:sz="0" w:space="0" w:color="auto"/>
                        <w:bottom w:val="none" w:sz="0" w:space="0" w:color="auto"/>
                        <w:right w:val="none" w:sz="0" w:space="0" w:color="auto"/>
                      </w:divBdr>
                    </w:div>
                  </w:divsChild>
                </w:div>
                <w:div w:id="116684806">
                  <w:marLeft w:val="0"/>
                  <w:marRight w:val="0"/>
                  <w:marTop w:val="0"/>
                  <w:marBottom w:val="0"/>
                  <w:divBdr>
                    <w:top w:val="none" w:sz="0" w:space="0" w:color="auto"/>
                    <w:left w:val="none" w:sz="0" w:space="0" w:color="auto"/>
                    <w:bottom w:val="none" w:sz="0" w:space="0" w:color="auto"/>
                    <w:right w:val="none" w:sz="0" w:space="0" w:color="auto"/>
                  </w:divBdr>
                  <w:divsChild>
                    <w:div w:id="1171797653">
                      <w:marLeft w:val="0"/>
                      <w:marRight w:val="0"/>
                      <w:marTop w:val="0"/>
                      <w:marBottom w:val="0"/>
                      <w:divBdr>
                        <w:top w:val="none" w:sz="0" w:space="0" w:color="auto"/>
                        <w:left w:val="none" w:sz="0" w:space="0" w:color="auto"/>
                        <w:bottom w:val="none" w:sz="0" w:space="0" w:color="auto"/>
                        <w:right w:val="none" w:sz="0" w:space="0" w:color="auto"/>
                      </w:divBdr>
                    </w:div>
                  </w:divsChild>
                </w:div>
                <w:div w:id="1138643450">
                  <w:marLeft w:val="0"/>
                  <w:marRight w:val="0"/>
                  <w:marTop w:val="0"/>
                  <w:marBottom w:val="0"/>
                  <w:divBdr>
                    <w:top w:val="none" w:sz="0" w:space="0" w:color="auto"/>
                    <w:left w:val="none" w:sz="0" w:space="0" w:color="auto"/>
                    <w:bottom w:val="none" w:sz="0" w:space="0" w:color="auto"/>
                    <w:right w:val="none" w:sz="0" w:space="0" w:color="auto"/>
                  </w:divBdr>
                  <w:divsChild>
                    <w:div w:id="896088430">
                      <w:marLeft w:val="0"/>
                      <w:marRight w:val="0"/>
                      <w:marTop w:val="0"/>
                      <w:marBottom w:val="0"/>
                      <w:divBdr>
                        <w:top w:val="none" w:sz="0" w:space="0" w:color="auto"/>
                        <w:left w:val="none" w:sz="0" w:space="0" w:color="auto"/>
                        <w:bottom w:val="none" w:sz="0" w:space="0" w:color="auto"/>
                        <w:right w:val="none" w:sz="0" w:space="0" w:color="auto"/>
                      </w:divBdr>
                    </w:div>
                  </w:divsChild>
                </w:div>
                <w:div w:id="2140681826">
                  <w:marLeft w:val="0"/>
                  <w:marRight w:val="0"/>
                  <w:marTop w:val="0"/>
                  <w:marBottom w:val="0"/>
                  <w:divBdr>
                    <w:top w:val="none" w:sz="0" w:space="0" w:color="auto"/>
                    <w:left w:val="none" w:sz="0" w:space="0" w:color="auto"/>
                    <w:bottom w:val="none" w:sz="0" w:space="0" w:color="auto"/>
                    <w:right w:val="none" w:sz="0" w:space="0" w:color="auto"/>
                  </w:divBdr>
                  <w:divsChild>
                    <w:div w:id="116728210">
                      <w:marLeft w:val="0"/>
                      <w:marRight w:val="0"/>
                      <w:marTop w:val="0"/>
                      <w:marBottom w:val="0"/>
                      <w:divBdr>
                        <w:top w:val="none" w:sz="0" w:space="0" w:color="auto"/>
                        <w:left w:val="none" w:sz="0" w:space="0" w:color="auto"/>
                        <w:bottom w:val="none" w:sz="0" w:space="0" w:color="auto"/>
                        <w:right w:val="none" w:sz="0" w:space="0" w:color="auto"/>
                      </w:divBdr>
                    </w:div>
                  </w:divsChild>
                </w:div>
                <w:div w:id="647780243">
                  <w:marLeft w:val="0"/>
                  <w:marRight w:val="0"/>
                  <w:marTop w:val="0"/>
                  <w:marBottom w:val="0"/>
                  <w:divBdr>
                    <w:top w:val="none" w:sz="0" w:space="0" w:color="auto"/>
                    <w:left w:val="none" w:sz="0" w:space="0" w:color="auto"/>
                    <w:bottom w:val="none" w:sz="0" w:space="0" w:color="auto"/>
                    <w:right w:val="none" w:sz="0" w:space="0" w:color="auto"/>
                  </w:divBdr>
                  <w:divsChild>
                    <w:div w:id="1914074978">
                      <w:marLeft w:val="0"/>
                      <w:marRight w:val="0"/>
                      <w:marTop w:val="0"/>
                      <w:marBottom w:val="0"/>
                      <w:divBdr>
                        <w:top w:val="none" w:sz="0" w:space="0" w:color="auto"/>
                        <w:left w:val="none" w:sz="0" w:space="0" w:color="auto"/>
                        <w:bottom w:val="none" w:sz="0" w:space="0" w:color="auto"/>
                        <w:right w:val="none" w:sz="0" w:space="0" w:color="auto"/>
                      </w:divBdr>
                    </w:div>
                  </w:divsChild>
                </w:div>
                <w:div w:id="36008412">
                  <w:marLeft w:val="0"/>
                  <w:marRight w:val="0"/>
                  <w:marTop w:val="0"/>
                  <w:marBottom w:val="0"/>
                  <w:divBdr>
                    <w:top w:val="none" w:sz="0" w:space="0" w:color="auto"/>
                    <w:left w:val="none" w:sz="0" w:space="0" w:color="auto"/>
                    <w:bottom w:val="none" w:sz="0" w:space="0" w:color="auto"/>
                    <w:right w:val="none" w:sz="0" w:space="0" w:color="auto"/>
                  </w:divBdr>
                  <w:divsChild>
                    <w:div w:id="881331197">
                      <w:marLeft w:val="0"/>
                      <w:marRight w:val="0"/>
                      <w:marTop w:val="0"/>
                      <w:marBottom w:val="0"/>
                      <w:divBdr>
                        <w:top w:val="none" w:sz="0" w:space="0" w:color="auto"/>
                        <w:left w:val="none" w:sz="0" w:space="0" w:color="auto"/>
                        <w:bottom w:val="none" w:sz="0" w:space="0" w:color="auto"/>
                        <w:right w:val="none" w:sz="0" w:space="0" w:color="auto"/>
                      </w:divBdr>
                    </w:div>
                  </w:divsChild>
                </w:div>
                <w:div w:id="535896553">
                  <w:marLeft w:val="0"/>
                  <w:marRight w:val="0"/>
                  <w:marTop w:val="0"/>
                  <w:marBottom w:val="0"/>
                  <w:divBdr>
                    <w:top w:val="none" w:sz="0" w:space="0" w:color="auto"/>
                    <w:left w:val="none" w:sz="0" w:space="0" w:color="auto"/>
                    <w:bottom w:val="none" w:sz="0" w:space="0" w:color="auto"/>
                    <w:right w:val="none" w:sz="0" w:space="0" w:color="auto"/>
                  </w:divBdr>
                  <w:divsChild>
                    <w:div w:id="725766410">
                      <w:marLeft w:val="0"/>
                      <w:marRight w:val="0"/>
                      <w:marTop w:val="0"/>
                      <w:marBottom w:val="0"/>
                      <w:divBdr>
                        <w:top w:val="none" w:sz="0" w:space="0" w:color="auto"/>
                        <w:left w:val="none" w:sz="0" w:space="0" w:color="auto"/>
                        <w:bottom w:val="none" w:sz="0" w:space="0" w:color="auto"/>
                        <w:right w:val="none" w:sz="0" w:space="0" w:color="auto"/>
                      </w:divBdr>
                    </w:div>
                  </w:divsChild>
                </w:div>
                <w:div w:id="1490754101">
                  <w:marLeft w:val="0"/>
                  <w:marRight w:val="0"/>
                  <w:marTop w:val="0"/>
                  <w:marBottom w:val="0"/>
                  <w:divBdr>
                    <w:top w:val="none" w:sz="0" w:space="0" w:color="auto"/>
                    <w:left w:val="none" w:sz="0" w:space="0" w:color="auto"/>
                    <w:bottom w:val="none" w:sz="0" w:space="0" w:color="auto"/>
                    <w:right w:val="none" w:sz="0" w:space="0" w:color="auto"/>
                  </w:divBdr>
                  <w:divsChild>
                    <w:div w:id="1763716926">
                      <w:marLeft w:val="0"/>
                      <w:marRight w:val="0"/>
                      <w:marTop w:val="0"/>
                      <w:marBottom w:val="0"/>
                      <w:divBdr>
                        <w:top w:val="none" w:sz="0" w:space="0" w:color="auto"/>
                        <w:left w:val="none" w:sz="0" w:space="0" w:color="auto"/>
                        <w:bottom w:val="none" w:sz="0" w:space="0" w:color="auto"/>
                        <w:right w:val="none" w:sz="0" w:space="0" w:color="auto"/>
                      </w:divBdr>
                    </w:div>
                    <w:div w:id="2024816610">
                      <w:marLeft w:val="0"/>
                      <w:marRight w:val="0"/>
                      <w:marTop w:val="0"/>
                      <w:marBottom w:val="0"/>
                      <w:divBdr>
                        <w:top w:val="none" w:sz="0" w:space="0" w:color="auto"/>
                        <w:left w:val="none" w:sz="0" w:space="0" w:color="auto"/>
                        <w:bottom w:val="none" w:sz="0" w:space="0" w:color="auto"/>
                        <w:right w:val="none" w:sz="0" w:space="0" w:color="auto"/>
                      </w:divBdr>
                    </w:div>
                  </w:divsChild>
                </w:div>
                <w:div w:id="948707858">
                  <w:marLeft w:val="0"/>
                  <w:marRight w:val="0"/>
                  <w:marTop w:val="0"/>
                  <w:marBottom w:val="0"/>
                  <w:divBdr>
                    <w:top w:val="none" w:sz="0" w:space="0" w:color="auto"/>
                    <w:left w:val="none" w:sz="0" w:space="0" w:color="auto"/>
                    <w:bottom w:val="none" w:sz="0" w:space="0" w:color="auto"/>
                    <w:right w:val="none" w:sz="0" w:space="0" w:color="auto"/>
                  </w:divBdr>
                  <w:divsChild>
                    <w:div w:id="2081295160">
                      <w:marLeft w:val="0"/>
                      <w:marRight w:val="0"/>
                      <w:marTop w:val="0"/>
                      <w:marBottom w:val="0"/>
                      <w:divBdr>
                        <w:top w:val="none" w:sz="0" w:space="0" w:color="auto"/>
                        <w:left w:val="none" w:sz="0" w:space="0" w:color="auto"/>
                        <w:bottom w:val="none" w:sz="0" w:space="0" w:color="auto"/>
                        <w:right w:val="none" w:sz="0" w:space="0" w:color="auto"/>
                      </w:divBdr>
                    </w:div>
                    <w:div w:id="1578782747">
                      <w:marLeft w:val="0"/>
                      <w:marRight w:val="0"/>
                      <w:marTop w:val="0"/>
                      <w:marBottom w:val="0"/>
                      <w:divBdr>
                        <w:top w:val="none" w:sz="0" w:space="0" w:color="auto"/>
                        <w:left w:val="none" w:sz="0" w:space="0" w:color="auto"/>
                        <w:bottom w:val="none" w:sz="0" w:space="0" w:color="auto"/>
                        <w:right w:val="none" w:sz="0" w:space="0" w:color="auto"/>
                      </w:divBdr>
                    </w:div>
                  </w:divsChild>
                </w:div>
                <w:div w:id="1655792075">
                  <w:marLeft w:val="0"/>
                  <w:marRight w:val="0"/>
                  <w:marTop w:val="0"/>
                  <w:marBottom w:val="0"/>
                  <w:divBdr>
                    <w:top w:val="none" w:sz="0" w:space="0" w:color="auto"/>
                    <w:left w:val="none" w:sz="0" w:space="0" w:color="auto"/>
                    <w:bottom w:val="none" w:sz="0" w:space="0" w:color="auto"/>
                    <w:right w:val="none" w:sz="0" w:space="0" w:color="auto"/>
                  </w:divBdr>
                  <w:divsChild>
                    <w:div w:id="590966462">
                      <w:marLeft w:val="0"/>
                      <w:marRight w:val="0"/>
                      <w:marTop w:val="0"/>
                      <w:marBottom w:val="0"/>
                      <w:divBdr>
                        <w:top w:val="none" w:sz="0" w:space="0" w:color="auto"/>
                        <w:left w:val="none" w:sz="0" w:space="0" w:color="auto"/>
                        <w:bottom w:val="none" w:sz="0" w:space="0" w:color="auto"/>
                        <w:right w:val="none" w:sz="0" w:space="0" w:color="auto"/>
                      </w:divBdr>
                    </w:div>
                    <w:div w:id="469176894">
                      <w:marLeft w:val="0"/>
                      <w:marRight w:val="0"/>
                      <w:marTop w:val="0"/>
                      <w:marBottom w:val="0"/>
                      <w:divBdr>
                        <w:top w:val="none" w:sz="0" w:space="0" w:color="auto"/>
                        <w:left w:val="none" w:sz="0" w:space="0" w:color="auto"/>
                        <w:bottom w:val="none" w:sz="0" w:space="0" w:color="auto"/>
                        <w:right w:val="none" w:sz="0" w:space="0" w:color="auto"/>
                      </w:divBdr>
                    </w:div>
                  </w:divsChild>
                </w:div>
                <w:div w:id="524565986">
                  <w:marLeft w:val="0"/>
                  <w:marRight w:val="0"/>
                  <w:marTop w:val="0"/>
                  <w:marBottom w:val="0"/>
                  <w:divBdr>
                    <w:top w:val="none" w:sz="0" w:space="0" w:color="auto"/>
                    <w:left w:val="none" w:sz="0" w:space="0" w:color="auto"/>
                    <w:bottom w:val="none" w:sz="0" w:space="0" w:color="auto"/>
                    <w:right w:val="none" w:sz="0" w:space="0" w:color="auto"/>
                  </w:divBdr>
                  <w:divsChild>
                    <w:div w:id="1195922462">
                      <w:marLeft w:val="0"/>
                      <w:marRight w:val="0"/>
                      <w:marTop w:val="0"/>
                      <w:marBottom w:val="0"/>
                      <w:divBdr>
                        <w:top w:val="none" w:sz="0" w:space="0" w:color="auto"/>
                        <w:left w:val="none" w:sz="0" w:space="0" w:color="auto"/>
                        <w:bottom w:val="none" w:sz="0" w:space="0" w:color="auto"/>
                        <w:right w:val="none" w:sz="0" w:space="0" w:color="auto"/>
                      </w:divBdr>
                    </w:div>
                  </w:divsChild>
                </w:div>
                <w:div w:id="268465296">
                  <w:marLeft w:val="0"/>
                  <w:marRight w:val="0"/>
                  <w:marTop w:val="0"/>
                  <w:marBottom w:val="0"/>
                  <w:divBdr>
                    <w:top w:val="none" w:sz="0" w:space="0" w:color="auto"/>
                    <w:left w:val="none" w:sz="0" w:space="0" w:color="auto"/>
                    <w:bottom w:val="none" w:sz="0" w:space="0" w:color="auto"/>
                    <w:right w:val="none" w:sz="0" w:space="0" w:color="auto"/>
                  </w:divBdr>
                  <w:divsChild>
                    <w:div w:id="706219426">
                      <w:marLeft w:val="0"/>
                      <w:marRight w:val="0"/>
                      <w:marTop w:val="0"/>
                      <w:marBottom w:val="0"/>
                      <w:divBdr>
                        <w:top w:val="none" w:sz="0" w:space="0" w:color="auto"/>
                        <w:left w:val="none" w:sz="0" w:space="0" w:color="auto"/>
                        <w:bottom w:val="none" w:sz="0" w:space="0" w:color="auto"/>
                        <w:right w:val="none" w:sz="0" w:space="0" w:color="auto"/>
                      </w:divBdr>
                    </w:div>
                  </w:divsChild>
                </w:div>
                <w:div w:id="804195955">
                  <w:marLeft w:val="0"/>
                  <w:marRight w:val="0"/>
                  <w:marTop w:val="0"/>
                  <w:marBottom w:val="0"/>
                  <w:divBdr>
                    <w:top w:val="none" w:sz="0" w:space="0" w:color="auto"/>
                    <w:left w:val="none" w:sz="0" w:space="0" w:color="auto"/>
                    <w:bottom w:val="none" w:sz="0" w:space="0" w:color="auto"/>
                    <w:right w:val="none" w:sz="0" w:space="0" w:color="auto"/>
                  </w:divBdr>
                  <w:divsChild>
                    <w:div w:id="1599871069">
                      <w:marLeft w:val="0"/>
                      <w:marRight w:val="0"/>
                      <w:marTop w:val="0"/>
                      <w:marBottom w:val="0"/>
                      <w:divBdr>
                        <w:top w:val="none" w:sz="0" w:space="0" w:color="auto"/>
                        <w:left w:val="none" w:sz="0" w:space="0" w:color="auto"/>
                        <w:bottom w:val="none" w:sz="0" w:space="0" w:color="auto"/>
                        <w:right w:val="none" w:sz="0" w:space="0" w:color="auto"/>
                      </w:divBdr>
                    </w:div>
                  </w:divsChild>
                </w:div>
                <w:div w:id="1189028933">
                  <w:marLeft w:val="0"/>
                  <w:marRight w:val="0"/>
                  <w:marTop w:val="0"/>
                  <w:marBottom w:val="0"/>
                  <w:divBdr>
                    <w:top w:val="none" w:sz="0" w:space="0" w:color="auto"/>
                    <w:left w:val="none" w:sz="0" w:space="0" w:color="auto"/>
                    <w:bottom w:val="none" w:sz="0" w:space="0" w:color="auto"/>
                    <w:right w:val="none" w:sz="0" w:space="0" w:color="auto"/>
                  </w:divBdr>
                  <w:divsChild>
                    <w:div w:id="1264992946">
                      <w:marLeft w:val="0"/>
                      <w:marRight w:val="0"/>
                      <w:marTop w:val="0"/>
                      <w:marBottom w:val="0"/>
                      <w:divBdr>
                        <w:top w:val="none" w:sz="0" w:space="0" w:color="auto"/>
                        <w:left w:val="none" w:sz="0" w:space="0" w:color="auto"/>
                        <w:bottom w:val="none" w:sz="0" w:space="0" w:color="auto"/>
                        <w:right w:val="none" w:sz="0" w:space="0" w:color="auto"/>
                      </w:divBdr>
                    </w:div>
                  </w:divsChild>
                </w:div>
                <w:div w:id="219828372">
                  <w:marLeft w:val="0"/>
                  <w:marRight w:val="0"/>
                  <w:marTop w:val="0"/>
                  <w:marBottom w:val="0"/>
                  <w:divBdr>
                    <w:top w:val="none" w:sz="0" w:space="0" w:color="auto"/>
                    <w:left w:val="none" w:sz="0" w:space="0" w:color="auto"/>
                    <w:bottom w:val="none" w:sz="0" w:space="0" w:color="auto"/>
                    <w:right w:val="none" w:sz="0" w:space="0" w:color="auto"/>
                  </w:divBdr>
                  <w:divsChild>
                    <w:div w:id="2092503361">
                      <w:marLeft w:val="0"/>
                      <w:marRight w:val="0"/>
                      <w:marTop w:val="0"/>
                      <w:marBottom w:val="0"/>
                      <w:divBdr>
                        <w:top w:val="none" w:sz="0" w:space="0" w:color="auto"/>
                        <w:left w:val="none" w:sz="0" w:space="0" w:color="auto"/>
                        <w:bottom w:val="none" w:sz="0" w:space="0" w:color="auto"/>
                        <w:right w:val="none" w:sz="0" w:space="0" w:color="auto"/>
                      </w:divBdr>
                    </w:div>
                    <w:div w:id="2115201956">
                      <w:marLeft w:val="0"/>
                      <w:marRight w:val="0"/>
                      <w:marTop w:val="0"/>
                      <w:marBottom w:val="0"/>
                      <w:divBdr>
                        <w:top w:val="none" w:sz="0" w:space="0" w:color="auto"/>
                        <w:left w:val="none" w:sz="0" w:space="0" w:color="auto"/>
                        <w:bottom w:val="none" w:sz="0" w:space="0" w:color="auto"/>
                        <w:right w:val="none" w:sz="0" w:space="0" w:color="auto"/>
                      </w:divBdr>
                    </w:div>
                  </w:divsChild>
                </w:div>
                <w:div w:id="1579250437">
                  <w:marLeft w:val="0"/>
                  <w:marRight w:val="0"/>
                  <w:marTop w:val="0"/>
                  <w:marBottom w:val="0"/>
                  <w:divBdr>
                    <w:top w:val="none" w:sz="0" w:space="0" w:color="auto"/>
                    <w:left w:val="none" w:sz="0" w:space="0" w:color="auto"/>
                    <w:bottom w:val="none" w:sz="0" w:space="0" w:color="auto"/>
                    <w:right w:val="none" w:sz="0" w:space="0" w:color="auto"/>
                  </w:divBdr>
                  <w:divsChild>
                    <w:div w:id="1544100922">
                      <w:marLeft w:val="0"/>
                      <w:marRight w:val="0"/>
                      <w:marTop w:val="0"/>
                      <w:marBottom w:val="0"/>
                      <w:divBdr>
                        <w:top w:val="none" w:sz="0" w:space="0" w:color="auto"/>
                        <w:left w:val="none" w:sz="0" w:space="0" w:color="auto"/>
                        <w:bottom w:val="none" w:sz="0" w:space="0" w:color="auto"/>
                        <w:right w:val="none" w:sz="0" w:space="0" w:color="auto"/>
                      </w:divBdr>
                    </w:div>
                  </w:divsChild>
                </w:div>
                <w:div w:id="163128662">
                  <w:marLeft w:val="0"/>
                  <w:marRight w:val="0"/>
                  <w:marTop w:val="0"/>
                  <w:marBottom w:val="0"/>
                  <w:divBdr>
                    <w:top w:val="none" w:sz="0" w:space="0" w:color="auto"/>
                    <w:left w:val="none" w:sz="0" w:space="0" w:color="auto"/>
                    <w:bottom w:val="none" w:sz="0" w:space="0" w:color="auto"/>
                    <w:right w:val="none" w:sz="0" w:space="0" w:color="auto"/>
                  </w:divBdr>
                  <w:divsChild>
                    <w:div w:id="1135836961">
                      <w:marLeft w:val="0"/>
                      <w:marRight w:val="0"/>
                      <w:marTop w:val="0"/>
                      <w:marBottom w:val="0"/>
                      <w:divBdr>
                        <w:top w:val="none" w:sz="0" w:space="0" w:color="auto"/>
                        <w:left w:val="none" w:sz="0" w:space="0" w:color="auto"/>
                        <w:bottom w:val="none" w:sz="0" w:space="0" w:color="auto"/>
                        <w:right w:val="none" w:sz="0" w:space="0" w:color="auto"/>
                      </w:divBdr>
                    </w:div>
                    <w:div w:id="986936915">
                      <w:marLeft w:val="0"/>
                      <w:marRight w:val="0"/>
                      <w:marTop w:val="0"/>
                      <w:marBottom w:val="0"/>
                      <w:divBdr>
                        <w:top w:val="none" w:sz="0" w:space="0" w:color="auto"/>
                        <w:left w:val="none" w:sz="0" w:space="0" w:color="auto"/>
                        <w:bottom w:val="none" w:sz="0" w:space="0" w:color="auto"/>
                        <w:right w:val="none" w:sz="0" w:space="0" w:color="auto"/>
                      </w:divBdr>
                    </w:div>
                  </w:divsChild>
                </w:div>
                <w:div w:id="971247249">
                  <w:marLeft w:val="0"/>
                  <w:marRight w:val="0"/>
                  <w:marTop w:val="0"/>
                  <w:marBottom w:val="0"/>
                  <w:divBdr>
                    <w:top w:val="none" w:sz="0" w:space="0" w:color="auto"/>
                    <w:left w:val="none" w:sz="0" w:space="0" w:color="auto"/>
                    <w:bottom w:val="none" w:sz="0" w:space="0" w:color="auto"/>
                    <w:right w:val="none" w:sz="0" w:space="0" w:color="auto"/>
                  </w:divBdr>
                  <w:divsChild>
                    <w:div w:id="2049911739">
                      <w:marLeft w:val="0"/>
                      <w:marRight w:val="0"/>
                      <w:marTop w:val="0"/>
                      <w:marBottom w:val="0"/>
                      <w:divBdr>
                        <w:top w:val="none" w:sz="0" w:space="0" w:color="auto"/>
                        <w:left w:val="none" w:sz="0" w:space="0" w:color="auto"/>
                        <w:bottom w:val="none" w:sz="0" w:space="0" w:color="auto"/>
                        <w:right w:val="none" w:sz="0" w:space="0" w:color="auto"/>
                      </w:divBdr>
                    </w:div>
                  </w:divsChild>
                </w:div>
                <w:div w:id="1152023657">
                  <w:marLeft w:val="0"/>
                  <w:marRight w:val="0"/>
                  <w:marTop w:val="0"/>
                  <w:marBottom w:val="0"/>
                  <w:divBdr>
                    <w:top w:val="none" w:sz="0" w:space="0" w:color="auto"/>
                    <w:left w:val="none" w:sz="0" w:space="0" w:color="auto"/>
                    <w:bottom w:val="none" w:sz="0" w:space="0" w:color="auto"/>
                    <w:right w:val="none" w:sz="0" w:space="0" w:color="auto"/>
                  </w:divBdr>
                  <w:divsChild>
                    <w:div w:id="1504706869">
                      <w:marLeft w:val="0"/>
                      <w:marRight w:val="0"/>
                      <w:marTop w:val="0"/>
                      <w:marBottom w:val="0"/>
                      <w:divBdr>
                        <w:top w:val="none" w:sz="0" w:space="0" w:color="auto"/>
                        <w:left w:val="none" w:sz="0" w:space="0" w:color="auto"/>
                        <w:bottom w:val="none" w:sz="0" w:space="0" w:color="auto"/>
                        <w:right w:val="none" w:sz="0" w:space="0" w:color="auto"/>
                      </w:divBdr>
                    </w:div>
                  </w:divsChild>
                </w:div>
                <w:div w:id="882208170">
                  <w:marLeft w:val="0"/>
                  <w:marRight w:val="0"/>
                  <w:marTop w:val="0"/>
                  <w:marBottom w:val="0"/>
                  <w:divBdr>
                    <w:top w:val="none" w:sz="0" w:space="0" w:color="auto"/>
                    <w:left w:val="none" w:sz="0" w:space="0" w:color="auto"/>
                    <w:bottom w:val="none" w:sz="0" w:space="0" w:color="auto"/>
                    <w:right w:val="none" w:sz="0" w:space="0" w:color="auto"/>
                  </w:divBdr>
                  <w:divsChild>
                    <w:div w:id="81336450">
                      <w:marLeft w:val="0"/>
                      <w:marRight w:val="0"/>
                      <w:marTop w:val="0"/>
                      <w:marBottom w:val="0"/>
                      <w:divBdr>
                        <w:top w:val="none" w:sz="0" w:space="0" w:color="auto"/>
                        <w:left w:val="none" w:sz="0" w:space="0" w:color="auto"/>
                        <w:bottom w:val="none" w:sz="0" w:space="0" w:color="auto"/>
                        <w:right w:val="none" w:sz="0" w:space="0" w:color="auto"/>
                      </w:divBdr>
                    </w:div>
                  </w:divsChild>
                </w:div>
                <w:div w:id="1270237698">
                  <w:marLeft w:val="0"/>
                  <w:marRight w:val="0"/>
                  <w:marTop w:val="0"/>
                  <w:marBottom w:val="0"/>
                  <w:divBdr>
                    <w:top w:val="none" w:sz="0" w:space="0" w:color="auto"/>
                    <w:left w:val="none" w:sz="0" w:space="0" w:color="auto"/>
                    <w:bottom w:val="none" w:sz="0" w:space="0" w:color="auto"/>
                    <w:right w:val="none" w:sz="0" w:space="0" w:color="auto"/>
                  </w:divBdr>
                  <w:divsChild>
                    <w:div w:id="860826929">
                      <w:marLeft w:val="0"/>
                      <w:marRight w:val="0"/>
                      <w:marTop w:val="0"/>
                      <w:marBottom w:val="0"/>
                      <w:divBdr>
                        <w:top w:val="none" w:sz="0" w:space="0" w:color="auto"/>
                        <w:left w:val="none" w:sz="0" w:space="0" w:color="auto"/>
                        <w:bottom w:val="none" w:sz="0" w:space="0" w:color="auto"/>
                        <w:right w:val="none" w:sz="0" w:space="0" w:color="auto"/>
                      </w:divBdr>
                    </w:div>
                    <w:div w:id="1225605834">
                      <w:marLeft w:val="0"/>
                      <w:marRight w:val="0"/>
                      <w:marTop w:val="0"/>
                      <w:marBottom w:val="0"/>
                      <w:divBdr>
                        <w:top w:val="none" w:sz="0" w:space="0" w:color="auto"/>
                        <w:left w:val="none" w:sz="0" w:space="0" w:color="auto"/>
                        <w:bottom w:val="none" w:sz="0" w:space="0" w:color="auto"/>
                        <w:right w:val="none" w:sz="0" w:space="0" w:color="auto"/>
                      </w:divBdr>
                    </w:div>
                  </w:divsChild>
                </w:div>
                <w:div w:id="1024136327">
                  <w:marLeft w:val="0"/>
                  <w:marRight w:val="0"/>
                  <w:marTop w:val="0"/>
                  <w:marBottom w:val="0"/>
                  <w:divBdr>
                    <w:top w:val="none" w:sz="0" w:space="0" w:color="auto"/>
                    <w:left w:val="none" w:sz="0" w:space="0" w:color="auto"/>
                    <w:bottom w:val="none" w:sz="0" w:space="0" w:color="auto"/>
                    <w:right w:val="none" w:sz="0" w:space="0" w:color="auto"/>
                  </w:divBdr>
                  <w:divsChild>
                    <w:div w:id="1483427453">
                      <w:marLeft w:val="0"/>
                      <w:marRight w:val="0"/>
                      <w:marTop w:val="0"/>
                      <w:marBottom w:val="0"/>
                      <w:divBdr>
                        <w:top w:val="none" w:sz="0" w:space="0" w:color="auto"/>
                        <w:left w:val="none" w:sz="0" w:space="0" w:color="auto"/>
                        <w:bottom w:val="none" w:sz="0" w:space="0" w:color="auto"/>
                        <w:right w:val="none" w:sz="0" w:space="0" w:color="auto"/>
                      </w:divBdr>
                    </w:div>
                  </w:divsChild>
                </w:div>
                <w:div w:id="1587228860">
                  <w:marLeft w:val="0"/>
                  <w:marRight w:val="0"/>
                  <w:marTop w:val="0"/>
                  <w:marBottom w:val="0"/>
                  <w:divBdr>
                    <w:top w:val="none" w:sz="0" w:space="0" w:color="auto"/>
                    <w:left w:val="none" w:sz="0" w:space="0" w:color="auto"/>
                    <w:bottom w:val="none" w:sz="0" w:space="0" w:color="auto"/>
                    <w:right w:val="none" w:sz="0" w:space="0" w:color="auto"/>
                  </w:divBdr>
                  <w:divsChild>
                    <w:div w:id="261768186">
                      <w:marLeft w:val="0"/>
                      <w:marRight w:val="0"/>
                      <w:marTop w:val="0"/>
                      <w:marBottom w:val="0"/>
                      <w:divBdr>
                        <w:top w:val="none" w:sz="0" w:space="0" w:color="auto"/>
                        <w:left w:val="none" w:sz="0" w:space="0" w:color="auto"/>
                        <w:bottom w:val="none" w:sz="0" w:space="0" w:color="auto"/>
                        <w:right w:val="none" w:sz="0" w:space="0" w:color="auto"/>
                      </w:divBdr>
                    </w:div>
                  </w:divsChild>
                </w:div>
                <w:div w:id="98334095">
                  <w:marLeft w:val="0"/>
                  <w:marRight w:val="0"/>
                  <w:marTop w:val="0"/>
                  <w:marBottom w:val="0"/>
                  <w:divBdr>
                    <w:top w:val="none" w:sz="0" w:space="0" w:color="auto"/>
                    <w:left w:val="none" w:sz="0" w:space="0" w:color="auto"/>
                    <w:bottom w:val="none" w:sz="0" w:space="0" w:color="auto"/>
                    <w:right w:val="none" w:sz="0" w:space="0" w:color="auto"/>
                  </w:divBdr>
                  <w:divsChild>
                    <w:div w:id="6082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628108">
      <w:bodyDiv w:val="1"/>
      <w:marLeft w:val="0"/>
      <w:marRight w:val="0"/>
      <w:marTop w:val="0"/>
      <w:marBottom w:val="0"/>
      <w:divBdr>
        <w:top w:val="none" w:sz="0" w:space="0" w:color="auto"/>
        <w:left w:val="none" w:sz="0" w:space="0" w:color="auto"/>
        <w:bottom w:val="none" w:sz="0" w:space="0" w:color="auto"/>
        <w:right w:val="none" w:sz="0" w:space="0" w:color="auto"/>
      </w:divBdr>
      <w:divsChild>
        <w:div w:id="1362706912">
          <w:marLeft w:val="0"/>
          <w:marRight w:val="0"/>
          <w:marTop w:val="0"/>
          <w:marBottom w:val="0"/>
          <w:divBdr>
            <w:top w:val="none" w:sz="0" w:space="0" w:color="auto"/>
            <w:left w:val="none" w:sz="0" w:space="0" w:color="auto"/>
            <w:bottom w:val="none" w:sz="0" w:space="0" w:color="auto"/>
            <w:right w:val="none" w:sz="0" w:space="0" w:color="auto"/>
          </w:divBdr>
        </w:div>
        <w:div w:id="216942822">
          <w:marLeft w:val="0"/>
          <w:marRight w:val="0"/>
          <w:marTop w:val="0"/>
          <w:marBottom w:val="0"/>
          <w:divBdr>
            <w:top w:val="none" w:sz="0" w:space="0" w:color="auto"/>
            <w:left w:val="none" w:sz="0" w:space="0" w:color="auto"/>
            <w:bottom w:val="none" w:sz="0" w:space="0" w:color="auto"/>
            <w:right w:val="none" w:sz="0" w:space="0" w:color="auto"/>
          </w:divBdr>
          <w:divsChild>
            <w:div w:id="1651132775">
              <w:marLeft w:val="0"/>
              <w:marRight w:val="0"/>
              <w:marTop w:val="30"/>
              <w:marBottom w:val="30"/>
              <w:divBdr>
                <w:top w:val="none" w:sz="0" w:space="0" w:color="auto"/>
                <w:left w:val="none" w:sz="0" w:space="0" w:color="auto"/>
                <w:bottom w:val="none" w:sz="0" w:space="0" w:color="auto"/>
                <w:right w:val="none" w:sz="0" w:space="0" w:color="auto"/>
              </w:divBdr>
              <w:divsChild>
                <w:div w:id="1550873229">
                  <w:marLeft w:val="0"/>
                  <w:marRight w:val="0"/>
                  <w:marTop w:val="0"/>
                  <w:marBottom w:val="0"/>
                  <w:divBdr>
                    <w:top w:val="none" w:sz="0" w:space="0" w:color="auto"/>
                    <w:left w:val="none" w:sz="0" w:space="0" w:color="auto"/>
                    <w:bottom w:val="none" w:sz="0" w:space="0" w:color="auto"/>
                    <w:right w:val="none" w:sz="0" w:space="0" w:color="auto"/>
                  </w:divBdr>
                  <w:divsChild>
                    <w:div w:id="955524648">
                      <w:marLeft w:val="0"/>
                      <w:marRight w:val="0"/>
                      <w:marTop w:val="0"/>
                      <w:marBottom w:val="0"/>
                      <w:divBdr>
                        <w:top w:val="none" w:sz="0" w:space="0" w:color="auto"/>
                        <w:left w:val="none" w:sz="0" w:space="0" w:color="auto"/>
                        <w:bottom w:val="none" w:sz="0" w:space="0" w:color="auto"/>
                        <w:right w:val="none" w:sz="0" w:space="0" w:color="auto"/>
                      </w:divBdr>
                    </w:div>
                  </w:divsChild>
                </w:div>
                <w:div w:id="38014627">
                  <w:marLeft w:val="0"/>
                  <w:marRight w:val="0"/>
                  <w:marTop w:val="0"/>
                  <w:marBottom w:val="0"/>
                  <w:divBdr>
                    <w:top w:val="none" w:sz="0" w:space="0" w:color="auto"/>
                    <w:left w:val="none" w:sz="0" w:space="0" w:color="auto"/>
                    <w:bottom w:val="none" w:sz="0" w:space="0" w:color="auto"/>
                    <w:right w:val="none" w:sz="0" w:space="0" w:color="auto"/>
                  </w:divBdr>
                  <w:divsChild>
                    <w:div w:id="761922920">
                      <w:marLeft w:val="0"/>
                      <w:marRight w:val="0"/>
                      <w:marTop w:val="0"/>
                      <w:marBottom w:val="0"/>
                      <w:divBdr>
                        <w:top w:val="none" w:sz="0" w:space="0" w:color="auto"/>
                        <w:left w:val="none" w:sz="0" w:space="0" w:color="auto"/>
                        <w:bottom w:val="none" w:sz="0" w:space="0" w:color="auto"/>
                        <w:right w:val="none" w:sz="0" w:space="0" w:color="auto"/>
                      </w:divBdr>
                    </w:div>
                  </w:divsChild>
                </w:div>
                <w:div w:id="8603665">
                  <w:marLeft w:val="0"/>
                  <w:marRight w:val="0"/>
                  <w:marTop w:val="0"/>
                  <w:marBottom w:val="0"/>
                  <w:divBdr>
                    <w:top w:val="none" w:sz="0" w:space="0" w:color="auto"/>
                    <w:left w:val="none" w:sz="0" w:space="0" w:color="auto"/>
                    <w:bottom w:val="none" w:sz="0" w:space="0" w:color="auto"/>
                    <w:right w:val="none" w:sz="0" w:space="0" w:color="auto"/>
                  </w:divBdr>
                  <w:divsChild>
                    <w:div w:id="348677667">
                      <w:marLeft w:val="0"/>
                      <w:marRight w:val="0"/>
                      <w:marTop w:val="0"/>
                      <w:marBottom w:val="0"/>
                      <w:divBdr>
                        <w:top w:val="none" w:sz="0" w:space="0" w:color="auto"/>
                        <w:left w:val="none" w:sz="0" w:space="0" w:color="auto"/>
                        <w:bottom w:val="none" w:sz="0" w:space="0" w:color="auto"/>
                        <w:right w:val="none" w:sz="0" w:space="0" w:color="auto"/>
                      </w:divBdr>
                    </w:div>
                  </w:divsChild>
                </w:div>
                <w:div w:id="432749006">
                  <w:marLeft w:val="0"/>
                  <w:marRight w:val="0"/>
                  <w:marTop w:val="0"/>
                  <w:marBottom w:val="0"/>
                  <w:divBdr>
                    <w:top w:val="none" w:sz="0" w:space="0" w:color="auto"/>
                    <w:left w:val="none" w:sz="0" w:space="0" w:color="auto"/>
                    <w:bottom w:val="none" w:sz="0" w:space="0" w:color="auto"/>
                    <w:right w:val="none" w:sz="0" w:space="0" w:color="auto"/>
                  </w:divBdr>
                  <w:divsChild>
                    <w:div w:id="1115830156">
                      <w:marLeft w:val="0"/>
                      <w:marRight w:val="0"/>
                      <w:marTop w:val="0"/>
                      <w:marBottom w:val="0"/>
                      <w:divBdr>
                        <w:top w:val="none" w:sz="0" w:space="0" w:color="auto"/>
                        <w:left w:val="none" w:sz="0" w:space="0" w:color="auto"/>
                        <w:bottom w:val="none" w:sz="0" w:space="0" w:color="auto"/>
                        <w:right w:val="none" w:sz="0" w:space="0" w:color="auto"/>
                      </w:divBdr>
                    </w:div>
                  </w:divsChild>
                </w:div>
                <w:div w:id="1291134700">
                  <w:marLeft w:val="0"/>
                  <w:marRight w:val="0"/>
                  <w:marTop w:val="0"/>
                  <w:marBottom w:val="0"/>
                  <w:divBdr>
                    <w:top w:val="none" w:sz="0" w:space="0" w:color="auto"/>
                    <w:left w:val="none" w:sz="0" w:space="0" w:color="auto"/>
                    <w:bottom w:val="none" w:sz="0" w:space="0" w:color="auto"/>
                    <w:right w:val="none" w:sz="0" w:space="0" w:color="auto"/>
                  </w:divBdr>
                  <w:divsChild>
                    <w:div w:id="770131011">
                      <w:marLeft w:val="0"/>
                      <w:marRight w:val="0"/>
                      <w:marTop w:val="0"/>
                      <w:marBottom w:val="0"/>
                      <w:divBdr>
                        <w:top w:val="none" w:sz="0" w:space="0" w:color="auto"/>
                        <w:left w:val="none" w:sz="0" w:space="0" w:color="auto"/>
                        <w:bottom w:val="none" w:sz="0" w:space="0" w:color="auto"/>
                        <w:right w:val="none" w:sz="0" w:space="0" w:color="auto"/>
                      </w:divBdr>
                    </w:div>
                  </w:divsChild>
                </w:div>
                <w:div w:id="809371313">
                  <w:marLeft w:val="0"/>
                  <w:marRight w:val="0"/>
                  <w:marTop w:val="0"/>
                  <w:marBottom w:val="0"/>
                  <w:divBdr>
                    <w:top w:val="none" w:sz="0" w:space="0" w:color="auto"/>
                    <w:left w:val="none" w:sz="0" w:space="0" w:color="auto"/>
                    <w:bottom w:val="none" w:sz="0" w:space="0" w:color="auto"/>
                    <w:right w:val="none" w:sz="0" w:space="0" w:color="auto"/>
                  </w:divBdr>
                  <w:divsChild>
                    <w:div w:id="1202011668">
                      <w:marLeft w:val="0"/>
                      <w:marRight w:val="0"/>
                      <w:marTop w:val="0"/>
                      <w:marBottom w:val="0"/>
                      <w:divBdr>
                        <w:top w:val="none" w:sz="0" w:space="0" w:color="auto"/>
                        <w:left w:val="none" w:sz="0" w:space="0" w:color="auto"/>
                        <w:bottom w:val="none" w:sz="0" w:space="0" w:color="auto"/>
                        <w:right w:val="none" w:sz="0" w:space="0" w:color="auto"/>
                      </w:divBdr>
                    </w:div>
                  </w:divsChild>
                </w:div>
                <w:div w:id="1263492563">
                  <w:marLeft w:val="0"/>
                  <w:marRight w:val="0"/>
                  <w:marTop w:val="0"/>
                  <w:marBottom w:val="0"/>
                  <w:divBdr>
                    <w:top w:val="none" w:sz="0" w:space="0" w:color="auto"/>
                    <w:left w:val="none" w:sz="0" w:space="0" w:color="auto"/>
                    <w:bottom w:val="none" w:sz="0" w:space="0" w:color="auto"/>
                    <w:right w:val="none" w:sz="0" w:space="0" w:color="auto"/>
                  </w:divBdr>
                  <w:divsChild>
                    <w:div w:id="781151231">
                      <w:marLeft w:val="0"/>
                      <w:marRight w:val="0"/>
                      <w:marTop w:val="0"/>
                      <w:marBottom w:val="0"/>
                      <w:divBdr>
                        <w:top w:val="none" w:sz="0" w:space="0" w:color="auto"/>
                        <w:left w:val="none" w:sz="0" w:space="0" w:color="auto"/>
                        <w:bottom w:val="none" w:sz="0" w:space="0" w:color="auto"/>
                        <w:right w:val="none" w:sz="0" w:space="0" w:color="auto"/>
                      </w:divBdr>
                    </w:div>
                  </w:divsChild>
                </w:div>
                <w:div w:id="1437680039">
                  <w:marLeft w:val="0"/>
                  <w:marRight w:val="0"/>
                  <w:marTop w:val="0"/>
                  <w:marBottom w:val="0"/>
                  <w:divBdr>
                    <w:top w:val="none" w:sz="0" w:space="0" w:color="auto"/>
                    <w:left w:val="none" w:sz="0" w:space="0" w:color="auto"/>
                    <w:bottom w:val="none" w:sz="0" w:space="0" w:color="auto"/>
                    <w:right w:val="none" w:sz="0" w:space="0" w:color="auto"/>
                  </w:divBdr>
                  <w:divsChild>
                    <w:div w:id="79103385">
                      <w:marLeft w:val="0"/>
                      <w:marRight w:val="0"/>
                      <w:marTop w:val="0"/>
                      <w:marBottom w:val="0"/>
                      <w:divBdr>
                        <w:top w:val="none" w:sz="0" w:space="0" w:color="auto"/>
                        <w:left w:val="none" w:sz="0" w:space="0" w:color="auto"/>
                        <w:bottom w:val="none" w:sz="0" w:space="0" w:color="auto"/>
                        <w:right w:val="none" w:sz="0" w:space="0" w:color="auto"/>
                      </w:divBdr>
                    </w:div>
                  </w:divsChild>
                </w:div>
                <w:div w:id="2078435794">
                  <w:marLeft w:val="0"/>
                  <w:marRight w:val="0"/>
                  <w:marTop w:val="0"/>
                  <w:marBottom w:val="0"/>
                  <w:divBdr>
                    <w:top w:val="none" w:sz="0" w:space="0" w:color="auto"/>
                    <w:left w:val="none" w:sz="0" w:space="0" w:color="auto"/>
                    <w:bottom w:val="none" w:sz="0" w:space="0" w:color="auto"/>
                    <w:right w:val="none" w:sz="0" w:space="0" w:color="auto"/>
                  </w:divBdr>
                  <w:divsChild>
                    <w:div w:id="839349569">
                      <w:marLeft w:val="0"/>
                      <w:marRight w:val="0"/>
                      <w:marTop w:val="0"/>
                      <w:marBottom w:val="0"/>
                      <w:divBdr>
                        <w:top w:val="none" w:sz="0" w:space="0" w:color="auto"/>
                        <w:left w:val="none" w:sz="0" w:space="0" w:color="auto"/>
                        <w:bottom w:val="none" w:sz="0" w:space="0" w:color="auto"/>
                        <w:right w:val="none" w:sz="0" w:space="0" w:color="auto"/>
                      </w:divBdr>
                    </w:div>
                  </w:divsChild>
                </w:div>
                <w:div w:id="1526095854">
                  <w:marLeft w:val="0"/>
                  <w:marRight w:val="0"/>
                  <w:marTop w:val="0"/>
                  <w:marBottom w:val="0"/>
                  <w:divBdr>
                    <w:top w:val="none" w:sz="0" w:space="0" w:color="auto"/>
                    <w:left w:val="none" w:sz="0" w:space="0" w:color="auto"/>
                    <w:bottom w:val="none" w:sz="0" w:space="0" w:color="auto"/>
                    <w:right w:val="none" w:sz="0" w:space="0" w:color="auto"/>
                  </w:divBdr>
                  <w:divsChild>
                    <w:div w:id="1469282051">
                      <w:marLeft w:val="0"/>
                      <w:marRight w:val="0"/>
                      <w:marTop w:val="0"/>
                      <w:marBottom w:val="0"/>
                      <w:divBdr>
                        <w:top w:val="none" w:sz="0" w:space="0" w:color="auto"/>
                        <w:left w:val="none" w:sz="0" w:space="0" w:color="auto"/>
                        <w:bottom w:val="none" w:sz="0" w:space="0" w:color="auto"/>
                        <w:right w:val="none" w:sz="0" w:space="0" w:color="auto"/>
                      </w:divBdr>
                    </w:div>
                  </w:divsChild>
                </w:div>
                <w:div w:id="512572247">
                  <w:marLeft w:val="0"/>
                  <w:marRight w:val="0"/>
                  <w:marTop w:val="0"/>
                  <w:marBottom w:val="0"/>
                  <w:divBdr>
                    <w:top w:val="none" w:sz="0" w:space="0" w:color="auto"/>
                    <w:left w:val="none" w:sz="0" w:space="0" w:color="auto"/>
                    <w:bottom w:val="none" w:sz="0" w:space="0" w:color="auto"/>
                    <w:right w:val="none" w:sz="0" w:space="0" w:color="auto"/>
                  </w:divBdr>
                  <w:divsChild>
                    <w:div w:id="1515727145">
                      <w:marLeft w:val="0"/>
                      <w:marRight w:val="0"/>
                      <w:marTop w:val="0"/>
                      <w:marBottom w:val="0"/>
                      <w:divBdr>
                        <w:top w:val="none" w:sz="0" w:space="0" w:color="auto"/>
                        <w:left w:val="none" w:sz="0" w:space="0" w:color="auto"/>
                        <w:bottom w:val="none" w:sz="0" w:space="0" w:color="auto"/>
                        <w:right w:val="none" w:sz="0" w:space="0" w:color="auto"/>
                      </w:divBdr>
                    </w:div>
                  </w:divsChild>
                </w:div>
                <w:div w:id="103310022">
                  <w:marLeft w:val="0"/>
                  <w:marRight w:val="0"/>
                  <w:marTop w:val="0"/>
                  <w:marBottom w:val="0"/>
                  <w:divBdr>
                    <w:top w:val="none" w:sz="0" w:space="0" w:color="auto"/>
                    <w:left w:val="none" w:sz="0" w:space="0" w:color="auto"/>
                    <w:bottom w:val="none" w:sz="0" w:space="0" w:color="auto"/>
                    <w:right w:val="none" w:sz="0" w:space="0" w:color="auto"/>
                  </w:divBdr>
                  <w:divsChild>
                    <w:div w:id="371199120">
                      <w:marLeft w:val="0"/>
                      <w:marRight w:val="0"/>
                      <w:marTop w:val="0"/>
                      <w:marBottom w:val="0"/>
                      <w:divBdr>
                        <w:top w:val="none" w:sz="0" w:space="0" w:color="auto"/>
                        <w:left w:val="none" w:sz="0" w:space="0" w:color="auto"/>
                        <w:bottom w:val="none" w:sz="0" w:space="0" w:color="auto"/>
                        <w:right w:val="none" w:sz="0" w:space="0" w:color="auto"/>
                      </w:divBdr>
                    </w:div>
                  </w:divsChild>
                </w:div>
                <w:div w:id="1994941344">
                  <w:marLeft w:val="0"/>
                  <w:marRight w:val="0"/>
                  <w:marTop w:val="0"/>
                  <w:marBottom w:val="0"/>
                  <w:divBdr>
                    <w:top w:val="none" w:sz="0" w:space="0" w:color="auto"/>
                    <w:left w:val="none" w:sz="0" w:space="0" w:color="auto"/>
                    <w:bottom w:val="none" w:sz="0" w:space="0" w:color="auto"/>
                    <w:right w:val="none" w:sz="0" w:space="0" w:color="auto"/>
                  </w:divBdr>
                  <w:divsChild>
                    <w:div w:id="2120100970">
                      <w:marLeft w:val="0"/>
                      <w:marRight w:val="0"/>
                      <w:marTop w:val="0"/>
                      <w:marBottom w:val="0"/>
                      <w:divBdr>
                        <w:top w:val="none" w:sz="0" w:space="0" w:color="auto"/>
                        <w:left w:val="none" w:sz="0" w:space="0" w:color="auto"/>
                        <w:bottom w:val="none" w:sz="0" w:space="0" w:color="auto"/>
                        <w:right w:val="none" w:sz="0" w:space="0" w:color="auto"/>
                      </w:divBdr>
                    </w:div>
                  </w:divsChild>
                </w:div>
                <w:div w:id="2041394639">
                  <w:marLeft w:val="0"/>
                  <w:marRight w:val="0"/>
                  <w:marTop w:val="0"/>
                  <w:marBottom w:val="0"/>
                  <w:divBdr>
                    <w:top w:val="none" w:sz="0" w:space="0" w:color="auto"/>
                    <w:left w:val="none" w:sz="0" w:space="0" w:color="auto"/>
                    <w:bottom w:val="none" w:sz="0" w:space="0" w:color="auto"/>
                    <w:right w:val="none" w:sz="0" w:space="0" w:color="auto"/>
                  </w:divBdr>
                  <w:divsChild>
                    <w:div w:id="101847521">
                      <w:marLeft w:val="0"/>
                      <w:marRight w:val="0"/>
                      <w:marTop w:val="0"/>
                      <w:marBottom w:val="0"/>
                      <w:divBdr>
                        <w:top w:val="none" w:sz="0" w:space="0" w:color="auto"/>
                        <w:left w:val="none" w:sz="0" w:space="0" w:color="auto"/>
                        <w:bottom w:val="none" w:sz="0" w:space="0" w:color="auto"/>
                        <w:right w:val="none" w:sz="0" w:space="0" w:color="auto"/>
                      </w:divBdr>
                    </w:div>
                  </w:divsChild>
                </w:div>
                <w:div w:id="824320101">
                  <w:marLeft w:val="0"/>
                  <w:marRight w:val="0"/>
                  <w:marTop w:val="0"/>
                  <w:marBottom w:val="0"/>
                  <w:divBdr>
                    <w:top w:val="none" w:sz="0" w:space="0" w:color="auto"/>
                    <w:left w:val="none" w:sz="0" w:space="0" w:color="auto"/>
                    <w:bottom w:val="none" w:sz="0" w:space="0" w:color="auto"/>
                    <w:right w:val="none" w:sz="0" w:space="0" w:color="auto"/>
                  </w:divBdr>
                  <w:divsChild>
                    <w:div w:id="1300189185">
                      <w:marLeft w:val="0"/>
                      <w:marRight w:val="0"/>
                      <w:marTop w:val="0"/>
                      <w:marBottom w:val="0"/>
                      <w:divBdr>
                        <w:top w:val="none" w:sz="0" w:space="0" w:color="auto"/>
                        <w:left w:val="none" w:sz="0" w:space="0" w:color="auto"/>
                        <w:bottom w:val="none" w:sz="0" w:space="0" w:color="auto"/>
                        <w:right w:val="none" w:sz="0" w:space="0" w:color="auto"/>
                      </w:divBdr>
                    </w:div>
                    <w:div w:id="2028365719">
                      <w:marLeft w:val="0"/>
                      <w:marRight w:val="0"/>
                      <w:marTop w:val="0"/>
                      <w:marBottom w:val="0"/>
                      <w:divBdr>
                        <w:top w:val="none" w:sz="0" w:space="0" w:color="auto"/>
                        <w:left w:val="none" w:sz="0" w:space="0" w:color="auto"/>
                        <w:bottom w:val="none" w:sz="0" w:space="0" w:color="auto"/>
                        <w:right w:val="none" w:sz="0" w:space="0" w:color="auto"/>
                      </w:divBdr>
                    </w:div>
                  </w:divsChild>
                </w:div>
                <w:div w:id="571432014">
                  <w:marLeft w:val="0"/>
                  <w:marRight w:val="0"/>
                  <w:marTop w:val="0"/>
                  <w:marBottom w:val="0"/>
                  <w:divBdr>
                    <w:top w:val="none" w:sz="0" w:space="0" w:color="auto"/>
                    <w:left w:val="none" w:sz="0" w:space="0" w:color="auto"/>
                    <w:bottom w:val="none" w:sz="0" w:space="0" w:color="auto"/>
                    <w:right w:val="none" w:sz="0" w:space="0" w:color="auto"/>
                  </w:divBdr>
                  <w:divsChild>
                    <w:div w:id="1101492864">
                      <w:marLeft w:val="0"/>
                      <w:marRight w:val="0"/>
                      <w:marTop w:val="0"/>
                      <w:marBottom w:val="0"/>
                      <w:divBdr>
                        <w:top w:val="none" w:sz="0" w:space="0" w:color="auto"/>
                        <w:left w:val="none" w:sz="0" w:space="0" w:color="auto"/>
                        <w:bottom w:val="none" w:sz="0" w:space="0" w:color="auto"/>
                        <w:right w:val="none" w:sz="0" w:space="0" w:color="auto"/>
                      </w:divBdr>
                    </w:div>
                    <w:div w:id="1532181452">
                      <w:marLeft w:val="0"/>
                      <w:marRight w:val="0"/>
                      <w:marTop w:val="0"/>
                      <w:marBottom w:val="0"/>
                      <w:divBdr>
                        <w:top w:val="none" w:sz="0" w:space="0" w:color="auto"/>
                        <w:left w:val="none" w:sz="0" w:space="0" w:color="auto"/>
                        <w:bottom w:val="none" w:sz="0" w:space="0" w:color="auto"/>
                        <w:right w:val="none" w:sz="0" w:space="0" w:color="auto"/>
                      </w:divBdr>
                    </w:div>
                  </w:divsChild>
                </w:div>
                <w:div w:id="1115753346">
                  <w:marLeft w:val="0"/>
                  <w:marRight w:val="0"/>
                  <w:marTop w:val="0"/>
                  <w:marBottom w:val="0"/>
                  <w:divBdr>
                    <w:top w:val="none" w:sz="0" w:space="0" w:color="auto"/>
                    <w:left w:val="none" w:sz="0" w:space="0" w:color="auto"/>
                    <w:bottom w:val="none" w:sz="0" w:space="0" w:color="auto"/>
                    <w:right w:val="none" w:sz="0" w:space="0" w:color="auto"/>
                  </w:divBdr>
                  <w:divsChild>
                    <w:div w:id="1215000711">
                      <w:marLeft w:val="0"/>
                      <w:marRight w:val="0"/>
                      <w:marTop w:val="0"/>
                      <w:marBottom w:val="0"/>
                      <w:divBdr>
                        <w:top w:val="none" w:sz="0" w:space="0" w:color="auto"/>
                        <w:left w:val="none" w:sz="0" w:space="0" w:color="auto"/>
                        <w:bottom w:val="none" w:sz="0" w:space="0" w:color="auto"/>
                        <w:right w:val="none" w:sz="0" w:space="0" w:color="auto"/>
                      </w:divBdr>
                    </w:div>
                    <w:div w:id="264000102">
                      <w:marLeft w:val="0"/>
                      <w:marRight w:val="0"/>
                      <w:marTop w:val="0"/>
                      <w:marBottom w:val="0"/>
                      <w:divBdr>
                        <w:top w:val="none" w:sz="0" w:space="0" w:color="auto"/>
                        <w:left w:val="none" w:sz="0" w:space="0" w:color="auto"/>
                        <w:bottom w:val="none" w:sz="0" w:space="0" w:color="auto"/>
                        <w:right w:val="none" w:sz="0" w:space="0" w:color="auto"/>
                      </w:divBdr>
                    </w:div>
                    <w:div w:id="869609480">
                      <w:marLeft w:val="0"/>
                      <w:marRight w:val="0"/>
                      <w:marTop w:val="0"/>
                      <w:marBottom w:val="0"/>
                      <w:divBdr>
                        <w:top w:val="none" w:sz="0" w:space="0" w:color="auto"/>
                        <w:left w:val="none" w:sz="0" w:space="0" w:color="auto"/>
                        <w:bottom w:val="none" w:sz="0" w:space="0" w:color="auto"/>
                        <w:right w:val="none" w:sz="0" w:space="0" w:color="auto"/>
                      </w:divBdr>
                    </w:div>
                    <w:div w:id="957031615">
                      <w:marLeft w:val="0"/>
                      <w:marRight w:val="0"/>
                      <w:marTop w:val="0"/>
                      <w:marBottom w:val="0"/>
                      <w:divBdr>
                        <w:top w:val="none" w:sz="0" w:space="0" w:color="auto"/>
                        <w:left w:val="none" w:sz="0" w:space="0" w:color="auto"/>
                        <w:bottom w:val="none" w:sz="0" w:space="0" w:color="auto"/>
                        <w:right w:val="none" w:sz="0" w:space="0" w:color="auto"/>
                      </w:divBdr>
                    </w:div>
                  </w:divsChild>
                </w:div>
                <w:div w:id="31882206">
                  <w:marLeft w:val="0"/>
                  <w:marRight w:val="0"/>
                  <w:marTop w:val="0"/>
                  <w:marBottom w:val="0"/>
                  <w:divBdr>
                    <w:top w:val="none" w:sz="0" w:space="0" w:color="auto"/>
                    <w:left w:val="none" w:sz="0" w:space="0" w:color="auto"/>
                    <w:bottom w:val="none" w:sz="0" w:space="0" w:color="auto"/>
                    <w:right w:val="none" w:sz="0" w:space="0" w:color="auto"/>
                  </w:divBdr>
                  <w:divsChild>
                    <w:div w:id="126703465">
                      <w:marLeft w:val="0"/>
                      <w:marRight w:val="0"/>
                      <w:marTop w:val="0"/>
                      <w:marBottom w:val="0"/>
                      <w:divBdr>
                        <w:top w:val="none" w:sz="0" w:space="0" w:color="auto"/>
                        <w:left w:val="none" w:sz="0" w:space="0" w:color="auto"/>
                        <w:bottom w:val="none" w:sz="0" w:space="0" w:color="auto"/>
                        <w:right w:val="none" w:sz="0" w:space="0" w:color="auto"/>
                      </w:divBdr>
                    </w:div>
                  </w:divsChild>
                </w:div>
                <w:div w:id="1680815076">
                  <w:marLeft w:val="0"/>
                  <w:marRight w:val="0"/>
                  <w:marTop w:val="0"/>
                  <w:marBottom w:val="0"/>
                  <w:divBdr>
                    <w:top w:val="none" w:sz="0" w:space="0" w:color="auto"/>
                    <w:left w:val="none" w:sz="0" w:space="0" w:color="auto"/>
                    <w:bottom w:val="none" w:sz="0" w:space="0" w:color="auto"/>
                    <w:right w:val="none" w:sz="0" w:space="0" w:color="auto"/>
                  </w:divBdr>
                  <w:divsChild>
                    <w:div w:id="687411581">
                      <w:marLeft w:val="0"/>
                      <w:marRight w:val="0"/>
                      <w:marTop w:val="0"/>
                      <w:marBottom w:val="0"/>
                      <w:divBdr>
                        <w:top w:val="none" w:sz="0" w:space="0" w:color="auto"/>
                        <w:left w:val="none" w:sz="0" w:space="0" w:color="auto"/>
                        <w:bottom w:val="none" w:sz="0" w:space="0" w:color="auto"/>
                        <w:right w:val="none" w:sz="0" w:space="0" w:color="auto"/>
                      </w:divBdr>
                    </w:div>
                  </w:divsChild>
                </w:div>
                <w:div w:id="1811091354">
                  <w:marLeft w:val="0"/>
                  <w:marRight w:val="0"/>
                  <w:marTop w:val="0"/>
                  <w:marBottom w:val="0"/>
                  <w:divBdr>
                    <w:top w:val="none" w:sz="0" w:space="0" w:color="auto"/>
                    <w:left w:val="none" w:sz="0" w:space="0" w:color="auto"/>
                    <w:bottom w:val="none" w:sz="0" w:space="0" w:color="auto"/>
                    <w:right w:val="none" w:sz="0" w:space="0" w:color="auto"/>
                  </w:divBdr>
                  <w:divsChild>
                    <w:div w:id="1407805260">
                      <w:marLeft w:val="0"/>
                      <w:marRight w:val="0"/>
                      <w:marTop w:val="0"/>
                      <w:marBottom w:val="0"/>
                      <w:divBdr>
                        <w:top w:val="none" w:sz="0" w:space="0" w:color="auto"/>
                        <w:left w:val="none" w:sz="0" w:space="0" w:color="auto"/>
                        <w:bottom w:val="none" w:sz="0" w:space="0" w:color="auto"/>
                        <w:right w:val="none" w:sz="0" w:space="0" w:color="auto"/>
                      </w:divBdr>
                    </w:div>
                  </w:divsChild>
                </w:div>
                <w:div w:id="473454283">
                  <w:marLeft w:val="0"/>
                  <w:marRight w:val="0"/>
                  <w:marTop w:val="0"/>
                  <w:marBottom w:val="0"/>
                  <w:divBdr>
                    <w:top w:val="none" w:sz="0" w:space="0" w:color="auto"/>
                    <w:left w:val="none" w:sz="0" w:space="0" w:color="auto"/>
                    <w:bottom w:val="none" w:sz="0" w:space="0" w:color="auto"/>
                    <w:right w:val="none" w:sz="0" w:space="0" w:color="auto"/>
                  </w:divBdr>
                  <w:divsChild>
                    <w:div w:id="478770799">
                      <w:marLeft w:val="0"/>
                      <w:marRight w:val="0"/>
                      <w:marTop w:val="0"/>
                      <w:marBottom w:val="0"/>
                      <w:divBdr>
                        <w:top w:val="none" w:sz="0" w:space="0" w:color="auto"/>
                        <w:left w:val="none" w:sz="0" w:space="0" w:color="auto"/>
                        <w:bottom w:val="none" w:sz="0" w:space="0" w:color="auto"/>
                        <w:right w:val="none" w:sz="0" w:space="0" w:color="auto"/>
                      </w:divBdr>
                    </w:div>
                  </w:divsChild>
                </w:div>
                <w:div w:id="563640344">
                  <w:marLeft w:val="0"/>
                  <w:marRight w:val="0"/>
                  <w:marTop w:val="0"/>
                  <w:marBottom w:val="0"/>
                  <w:divBdr>
                    <w:top w:val="none" w:sz="0" w:space="0" w:color="auto"/>
                    <w:left w:val="none" w:sz="0" w:space="0" w:color="auto"/>
                    <w:bottom w:val="none" w:sz="0" w:space="0" w:color="auto"/>
                    <w:right w:val="none" w:sz="0" w:space="0" w:color="auto"/>
                  </w:divBdr>
                  <w:divsChild>
                    <w:div w:id="1054885975">
                      <w:marLeft w:val="0"/>
                      <w:marRight w:val="0"/>
                      <w:marTop w:val="0"/>
                      <w:marBottom w:val="0"/>
                      <w:divBdr>
                        <w:top w:val="none" w:sz="0" w:space="0" w:color="auto"/>
                        <w:left w:val="none" w:sz="0" w:space="0" w:color="auto"/>
                        <w:bottom w:val="none" w:sz="0" w:space="0" w:color="auto"/>
                        <w:right w:val="none" w:sz="0" w:space="0" w:color="auto"/>
                      </w:divBdr>
                    </w:div>
                    <w:div w:id="1518232775">
                      <w:marLeft w:val="0"/>
                      <w:marRight w:val="0"/>
                      <w:marTop w:val="0"/>
                      <w:marBottom w:val="0"/>
                      <w:divBdr>
                        <w:top w:val="none" w:sz="0" w:space="0" w:color="auto"/>
                        <w:left w:val="none" w:sz="0" w:space="0" w:color="auto"/>
                        <w:bottom w:val="none" w:sz="0" w:space="0" w:color="auto"/>
                        <w:right w:val="none" w:sz="0" w:space="0" w:color="auto"/>
                      </w:divBdr>
                    </w:div>
                    <w:div w:id="1472748301">
                      <w:marLeft w:val="0"/>
                      <w:marRight w:val="0"/>
                      <w:marTop w:val="0"/>
                      <w:marBottom w:val="0"/>
                      <w:divBdr>
                        <w:top w:val="none" w:sz="0" w:space="0" w:color="auto"/>
                        <w:left w:val="none" w:sz="0" w:space="0" w:color="auto"/>
                        <w:bottom w:val="none" w:sz="0" w:space="0" w:color="auto"/>
                        <w:right w:val="none" w:sz="0" w:space="0" w:color="auto"/>
                      </w:divBdr>
                    </w:div>
                  </w:divsChild>
                </w:div>
                <w:div w:id="470876607">
                  <w:marLeft w:val="0"/>
                  <w:marRight w:val="0"/>
                  <w:marTop w:val="0"/>
                  <w:marBottom w:val="0"/>
                  <w:divBdr>
                    <w:top w:val="none" w:sz="0" w:space="0" w:color="auto"/>
                    <w:left w:val="none" w:sz="0" w:space="0" w:color="auto"/>
                    <w:bottom w:val="none" w:sz="0" w:space="0" w:color="auto"/>
                    <w:right w:val="none" w:sz="0" w:space="0" w:color="auto"/>
                  </w:divBdr>
                  <w:divsChild>
                    <w:div w:id="1266502689">
                      <w:marLeft w:val="0"/>
                      <w:marRight w:val="0"/>
                      <w:marTop w:val="0"/>
                      <w:marBottom w:val="0"/>
                      <w:divBdr>
                        <w:top w:val="none" w:sz="0" w:space="0" w:color="auto"/>
                        <w:left w:val="none" w:sz="0" w:space="0" w:color="auto"/>
                        <w:bottom w:val="none" w:sz="0" w:space="0" w:color="auto"/>
                        <w:right w:val="none" w:sz="0" w:space="0" w:color="auto"/>
                      </w:divBdr>
                    </w:div>
                    <w:div w:id="1042754900">
                      <w:marLeft w:val="0"/>
                      <w:marRight w:val="0"/>
                      <w:marTop w:val="0"/>
                      <w:marBottom w:val="0"/>
                      <w:divBdr>
                        <w:top w:val="none" w:sz="0" w:space="0" w:color="auto"/>
                        <w:left w:val="none" w:sz="0" w:space="0" w:color="auto"/>
                        <w:bottom w:val="none" w:sz="0" w:space="0" w:color="auto"/>
                        <w:right w:val="none" w:sz="0" w:space="0" w:color="auto"/>
                      </w:divBdr>
                    </w:div>
                    <w:div w:id="105663099">
                      <w:marLeft w:val="0"/>
                      <w:marRight w:val="0"/>
                      <w:marTop w:val="0"/>
                      <w:marBottom w:val="0"/>
                      <w:divBdr>
                        <w:top w:val="none" w:sz="0" w:space="0" w:color="auto"/>
                        <w:left w:val="none" w:sz="0" w:space="0" w:color="auto"/>
                        <w:bottom w:val="none" w:sz="0" w:space="0" w:color="auto"/>
                        <w:right w:val="none" w:sz="0" w:space="0" w:color="auto"/>
                      </w:divBdr>
                    </w:div>
                    <w:div w:id="1909805166">
                      <w:marLeft w:val="0"/>
                      <w:marRight w:val="0"/>
                      <w:marTop w:val="0"/>
                      <w:marBottom w:val="0"/>
                      <w:divBdr>
                        <w:top w:val="none" w:sz="0" w:space="0" w:color="auto"/>
                        <w:left w:val="none" w:sz="0" w:space="0" w:color="auto"/>
                        <w:bottom w:val="none" w:sz="0" w:space="0" w:color="auto"/>
                        <w:right w:val="none" w:sz="0" w:space="0" w:color="auto"/>
                      </w:divBdr>
                    </w:div>
                  </w:divsChild>
                </w:div>
                <w:div w:id="381174536">
                  <w:marLeft w:val="0"/>
                  <w:marRight w:val="0"/>
                  <w:marTop w:val="0"/>
                  <w:marBottom w:val="0"/>
                  <w:divBdr>
                    <w:top w:val="none" w:sz="0" w:space="0" w:color="auto"/>
                    <w:left w:val="none" w:sz="0" w:space="0" w:color="auto"/>
                    <w:bottom w:val="none" w:sz="0" w:space="0" w:color="auto"/>
                    <w:right w:val="none" w:sz="0" w:space="0" w:color="auto"/>
                  </w:divBdr>
                  <w:divsChild>
                    <w:div w:id="77101822">
                      <w:marLeft w:val="0"/>
                      <w:marRight w:val="0"/>
                      <w:marTop w:val="0"/>
                      <w:marBottom w:val="0"/>
                      <w:divBdr>
                        <w:top w:val="none" w:sz="0" w:space="0" w:color="auto"/>
                        <w:left w:val="none" w:sz="0" w:space="0" w:color="auto"/>
                        <w:bottom w:val="none" w:sz="0" w:space="0" w:color="auto"/>
                        <w:right w:val="none" w:sz="0" w:space="0" w:color="auto"/>
                      </w:divBdr>
                    </w:div>
                  </w:divsChild>
                </w:div>
                <w:div w:id="419176627">
                  <w:marLeft w:val="0"/>
                  <w:marRight w:val="0"/>
                  <w:marTop w:val="0"/>
                  <w:marBottom w:val="0"/>
                  <w:divBdr>
                    <w:top w:val="none" w:sz="0" w:space="0" w:color="auto"/>
                    <w:left w:val="none" w:sz="0" w:space="0" w:color="auto"/>
                    <w:bottom w:val="none" w:sz="0" w:space="0" w:color="auto"/>
                    <w:right w:val="none" w:sz="0" w:space="0" w:color="auto"/>
                  </w:divBdr>
                  <w:divsChild>
                    <w:div w:id="872576656">
                      <w:marLeft w:val="0"/>
                      <w:marRight w:val="0"/>
                      <w:marTop w:val="0"/>
                      <w:marBottom w:val="0"/>
                      <w:divBdr>
                        <w:top w:val="none" w:sz="0" w:space="0" w:color="auto"/>
                        <w:left w:val="none" w:sz="0" w:space="0" w:color="auto"/>
                        <w:bottom w:val="none" w:sz="0" w:space="0" w:color="auto"/>
                        <w:right w:val="none" w:sz="0" w:space="0" w:color="auto"/>
                      </w:divBdr>
                    </w:div>
                  </w:divsChild>
                </w:div>
                <w:div w:id="1630209282">
                  <w:marLeft w:val="0"/>
                  <w:marRight w:val="0"/>
                  <w:marTop w:val="0"/>
                  <w:marBottom w:val="0"/>
                  <w:divBdr>
                    <w:top w:val="none" w:sz="0" w:space="0" w:color="auto"/>
                    <w:left w:val="none" w:sz="0" w:space="0" w:color="auto"/>
                    <w:bottom w:val="none" w:sz="0" w:space="0" w:color="auto"/>
                    <w:right w:val="none" w:sz="0" w:space="0" w:color="auto"/>
                  </w:divBdr>
                  <w:divsChild>
                    <w:div w:id="202642482">
                      <w:marLeft w:val="0"/>
                      <w:marRight w:val="0"/>
                      <w:marTop w:val="0"/>
                      <w:marBottom w:val="0"/>
                      <w:divBdr>
                        <w:top w:val="none" w:sz="0" w:space="0" w:color="auto"/>
                        <w:left w:val="none" w:sz="0" w:space="0" w:color="auto"/>
                        <w:bottom w:val="none" w:sz="0" w:space="0" w:color="auto"/>
                        <w:right w:val="none" w:sz="0" w:space="0" w:color="auto"/>
                      </w:divBdr>
                    </w:div>
                  </w:divsChild>
                </w:div>
                <w:div w:id="1650792887">
                  <w:marLeft w:val="0"/>
                  <w:marRight w:val="0"/>
                  <w:marTop w:val="0"/>
                  <w:marBottom w:val="0"/>
                  <w:divBdr>
                    <w:top w:val="none" w:sz="0" w:space="0" w:color="auto"/>
                    <w:left w:val="none" w:sz="0" w:space="0" w:color="auto"/>
                    <w:bottom w:val="none" w:sz="0" w:space="0" w:color="auto"/>
                    <w:right w:val="none" w:sz="0" w:space="0" w:color="auto"/>
                  </w:divBdr>
                  <w:divsChild>
                    <w:div w:id="380516078">
                      <w:marLeft w:val="0"/>
                      <w:marRight w:val="0"/>
                      <w:marTop w:val="0"/>
                      <w:marBottom w:val="0"/>
                      <w:divBdr>
                        <w:top w:val="none" w:sz="0" w:space="0" w:color="auto"/>
                        <w:left w:val="none" w:sz="0" w:space="0" w:color="auto"/>
                        <w:bottom w:val="none" w:sz="0" w:space="0" w:color="auto"/>
                        <w:right w:val="none" w:sz="0" w:space="0" w:color="auto"/>
                      </w:divBdr>
                    </w:div>
                  </w:divsChild>
                </w:div>
                <w:div w:id="320692521">
                  <w:marLeft w:val="0"/>
                  <w:marRight w:val="0"/>
                  <w:marTop w:val="0"/>
                  <w:marBottom w:val="0"/>
                  <w:divBdr>
                    <w:top w:val="none" w:sz="0" w:space="0" w:color="auto"/>
                    <w:left w:val="none" w:sz="0" w:space="0" w:color="auto"/>
                    <w:bottom w:val="none" w:sz="0" w:space="0" w:color="auto"/>
                    <w:right w:val="none" w:sz="0" w:space="0" w:color="auto"/>
                  </w:divBdr>
                  <w:divsChild>
                    <w:div w:id="256252376">
                      <w:marLeft w:val="0"/>
                      <w:marRight w:val="0"/>
                      <w:marTop w:val="0"/>
                      <w:marBottom w:val="0"/>
                      <w:divBdr>
                        <w:top w:val="none" w:sz="0" w:space="0" w:color="auto"/>
                        <w:left w:val="none" w:sz="0" w:space="0" w:color="auto"/>
                        <w:bottom w:val="none" w:sz="0" w:space="0" w:color="auto"/>
                        <w:right w:val="none" w:sz="0" w:space="0" w:color="auto"/>
                      </w:divBdr>
                    </w:div>
                  </w:divsChild>
                </w:div>
                <w:div w:id="622925160">
                  <w:marLeft w:val="0"/>
                  <w:marRight w:val="0"/>
                  <w:marTop w:val="0"/>
                  <w:marBottom w:val="0"/>
                  <w:divBdr>
                    <w:top w:val="none" w:sz="0" w:space="0" w:color="auto"/>
                    <w:left w:val="none" w:sz="0" w:space="0" w:color="auto"/>
                    <w:bottom w:val="none" w:sz="0" w:space="0" w:color="auto"/>
                    <w:right w:val="none" w:sz="0" w:space="0" w:color="auto"/>
                  </w:divBdr>
                  <w:divsChild>
                    <w:div w:id="220025932">
                      <w:marLeft w:val="0"/>
                      <w:marRight w:val="0"/>
                      <w:marTop w:val="0"/>
                      <w:marBottom w:val="0"/>
                      <w:divBdr>
                        <w:top w:val="none" w:sz="0" w:space="0" w:color="auto"/>
                        <w:left w:val="none" w:sz="0" w:space="0" w:color="auto"/>
                        <w:bottom w:val="none" w:sz="0" w:space="0" w:color="auto"/>
                        <w:right w:val="none" w:sz="0" w:space="0" w:color="auto"/>
                      </w:divBdr>
                    </w:div>
                    <w:div w:id="402801563">
                      <w:marLeft w:val="0"/>
                      <w:marRight w:val="0"/>
                      <w:marTop w:val="0"/>
                      <w:marBottom w:val="0"/>
                      <w:divBdr>
                        <w:top w:val="none" w:sz="0" w:space="0" w:color="auto"/>
                        <w:left w:val="none" w:sz="0" w:space="0" w:color="auto"/>
                        <w:bottom w:val="none" w:sz="0" w:space="0" w:color="auto"/>
                        <w:right w:val="none" w:sz="0" w:space="0" w:color="auto"/>
                      </w:divBdr>
                    </w:div>
                  </w:divsChild>
                </w:div>
                <w:div w:id="2104375904">
                  <w:marLeft w:val="0"/>
                  <w:marRight w:val="0"/>
                  <w:marTop w:val="0"/>
                  <w:marBottom w:val="0"/>
                  <w:divBdr>
                    <w:top w:val="none" w:sz="0" w:space="0" w:color="auto"/>
                    <w:left w:val="none" w:sz="0" w:space="0" w:color="auto"/>
                    <w:bottom w:val="none" w:sz="0" w:space="0" w:color="auto"/>
                    <w:right w:val="none" w:sz="0" w:space="0" w:color="auto"/>
                  </w:divBdr>
                  <w:divsChild>
                    <w:div w:id="1053653194">
                      <w:marLeft w:val="0"/>
                      <w:marRight w:val="0"/>
                      <w:marTop w:val="0"/>
                      <w:marBottom w:val="0"/>
                      <w:divBdr>
                        <w:top w:val="none" w:sz="0" w:space="0" w:color="auto"/>
                        <w:left w:val="none" w:sz="0" w:space="0" w:color="auto"/>
                        <w:bottom w:val="none" w:sz="0" w:space="0" w:color="auto"/>
                        <w:right w:val="none" w:sz="0" w:space="0" w:color="auto"/>
                      </w:divBdr>
                    </w:div>
                  </w:divsChild>
                </w:div>
                <w:div w:id="617372033">
                  <w:marLeft w:val="0"/>
                  <w:marRight w:val="0"/>
                  <w:marTop w:val="0"/>
                  <w:marBottom w:val="0"/>
                  <w:divBdr>
                    <w:top w:val="none" w:sz="0" w:space="0" w:color="auto"/>
                    <w:left w:val="none" w:sz="0" w:space="0" w:color="auto"/>
                    <w:bottom w:val="none" w:sz="0" w:space="0" w:color="auto"/>
                    <w:right w:val="none" w:sz="0" w:space="0" w:color="auto"/>
                  </w:divBdr>
                  <w:divsChild>
                    <w:div w:id="308754230">
                      <w:marLeft w:val="0"/>
                      <w:marRight w:val="0"/>
                      <w:marTop w:val="0"/>
                      <w:marBottom w:val="0"/>
                      <w:divBdr>
                        <w:top w:val="none" w:sz="0" w:space="0" w:color="auto"/>
                        <w:left w:val="none" w:sz="0" w:space="0" w:color="auto"/>
                        <w:bottom w:val="none" w:sz="0" w:space="0" w:color="auto"/>
                        <w:right w:val="none" w:sz="0" w:space="0" w:color="auto"/>
                      </w:divBdr>
                    </w:div>
                  </w:divsChild>
                </w:div>
                <w:div w:id="727847842">
                  <w:marLeft w:val="0"/>
                  <w:marRight w:val="0"/>
                  <w:marTop w:val="0"/>
                  <w:marBottom w:val="0"/>
                  <w:divBdr>
                    <w:top w:val="none" w:sz="0" w:space="0" w:color="auto"/>
                    <w:left w:val="none" w:sz="0" w:space="0" w:color="auto"/>
                    <w:bottom w:val="none" w:sz="0" w:space="0" w:color="auto"/>
                    <w:right w:val="none" w:sz="0" w:space="0" w:color="auto"/>
                  </w:divBdr>
                  <w:divsChild>
                    <w:div w:id="1158106839">
                      <w:marLeft w:val="0"/>
                      <w:marRight w:val="0"/>
                      <w:marTop w:val="0"/>
                      <w:marBottom w:val="0"/>
                      <w:divBdr>
                        <w:top w:val="none" w:sz="0" w:space="0" w:color="auto"/>
                        <w:left w:val="none" w:sz="0" w:space="0" w:color="auto"/>
                        <w:bottom w:val="none" w:sz="0" w:space="0" w:color="auto"/>
                        <w:right w:val="none" w:sz="0" w:space="0" w:color="auto"/>
                      </w:divBdr>
                    </w:div>
                  </w:divsChild>
                </w:div>
                <w:div w:id="1031421270">
                  <w:marLeft w:val="0"/>
                  <w:marRight w:val="0"/>
                  <w:marTop w:val="0"/>
                  <w:marBottom w:val="0"/>
                  <w:divBdr>
                    <w:top w:val="none" w:sz="0" w:space="0" w:color="auto"/>
                    <w:left w:val="none" w:sz="0" w:space="0" w:color="auto"/>
                    <w:bottom w:val="none" w:sz="0" w:space="0" w:color="auto"/>
                    <w:right w:val="none" w:sz="0" w:space="0" w:color="auto"/>
                  </w:divBdr>
                  <w:divsChild>
                    <w:div w:id="680471233">
                      <w:marLeft w:val="0"/>
                      <w:marRight w:val="0"/>
                      <w:marTop w:val="0"/>
                      <w:marBottom w:val="0"/>
                      <w:divBdr>
                        <w:top w:val="none" w:sz="0" w:space="0" w:color="auto"/>
                        <w:left w:val="none" w:sz="0" w:space="0" w:color="auto"/>
                        <w:bottom w:val="none" w:sz="0" w:space="0" w:color="auto"/>
                        <w:right w:val="none" w:sz="0" w:space="0" w:color="auto"/>
                      </w:divBdr>
                    </w:div>
                  </w:divsChild>
                </w:div>
                <w:div w:id="335227584">
                  <w:marLeft w:val="0"/>
                  <w:marRight w:val="0"/>
                  <w:marTop w:val="0"/>
                  <w:marBottom w:val="0"/>
                  <w:divBdr>
                    <w:top w:val="none" w:sz="0" w:space="0" w:color="auto"/>
                    <w:left w:val="none" w:sz="0" w:space="0" w:color="auto"/>
                    <w:bottom w:val="none" w:sz="0" w:space="0" w:color="auto"/>
                    <w:right w:val="none" w:sz="0" w:space="0" w:color="auto"/>
                  </w:divBdr>
                  <w:divsChild>
                    <w:div w:id="876625591">
                      <w:marLeft w:val="0"/>
                      <w:marRight w:val="0"/>
                      <w:marTop w:val="0"/>
                      <w:marBottom w:val="0"/>
                      <w:divBdr>
                        <w:top w:val="none" w:sz="0" w:space="0" w:color="auto"/>
                        <w:left w:val="none" w:sz="0" w:space="0" w:color="auto"/>
                        <w:bottom w:val="none" w:sz="0" w:space="0" w:color="auto"/>
                        <w:right w:val="none" w:sz="0" w:space="0" w:color="auto"/>
                      </w:divBdr>
                    </w:div>
                  </w:divsChild>
                </w:div>
                <w:div w:id="893663285">
                  <w:marLeft w:val="0"/>
                  <w:marRight w:val="0"/>
                  <w:marTop w:val="0"/>
                  <w:marBottom w:val="0"/>
                  <w:divBdr>
                    <w:top w:val="none" w:sz="0" w:space="0" w:color="auto"/>
                    <w:left w:val="none" w:sz="0" w:space="0" w:color="auto"/>
                    <w:bottom w:val="none" w:sz="0" w:space="0" w:color="auto"/>
                    <w:right w:val="none" w:sz="0" w:space="0" w:color="auto"/>
                  </w:divBdr>
                  <w:divsChild>
                    <w:div w:id="407848342">
                      <w:marLeft w:val="0"/>
                      <w:marRight w:val="0"/>
                      <w:marTop w:val="0"/>
                      <w:marBottom w:val="0"/>
                      <w:divBdr>
                        <w:top w:val="none" w:sz="0" w:space="0" w:color="auto"/>
                        <w:left w:val="none" w:sz="0" w:space="0" w:color="auto"/>
                        <w:bottom w:val="none" w:sz="0" w:space="0" w:color="auto"/>
                        <w:right w:val="none" w:sz="0" w:space="0" w:color="auto"/>
                      </w:divBdr>
                    </w:div>
                  </w:divsChild>
                </w:div>
                <w:div w:id="1915823338">
                  <w:marLeft w:val="0"/>
                  <w:marRight w:val="0"/>
                  <w:marTop w:val="0"/>
                  <w:marBottom w:val="0"/>
                  <w:divBdr>
                    <w:top w:val="none" w:sz="0" w:space="0" w:color="auto"/>
                    <w:left w:val="none" w:sz="0" w:space="0" w:color="auto"/>
                    <w:bottom w:val="none" w:sz="0" w:space="0" w:color="auto"/>
                    <w:right w:val="none" w:sz="0" w:space="0" w:color="auto"/>
                  </w:divBdr>
                  <w:divsChild>
                    <w:div w:id="1767388327">
                      <w:marLeft w:val="0"/>
                      <w:marRight w:val="0"/>
                      <w:marTop w:val="0"/>
                      <w:marBottom w:val="0"/>
                      <w:divBdr>
                        <w:top w:val="none" w:sz="0" w:space="0" w:color="auto"/>
                        <w:left w:val="none" w:sz="0" w:space="0" w:color="auto"/>
                        <w:bottom w:val="none" w:sz="0" w:space="0" w:color="auto"/>
                        <w:right w:val="none" w:sz="0" w:space="0" w:color="auto"/>
                      </w:divBdr>
                    </w:div>
                  </w:divsChild>
                </w:div>
                <w:div w:id="836000469">
                  <w:marLeft w:val="0"/>
                  <w:marRight w:val="0"/>
                  <w:marTop w:val="0"/>
                  <w:marBottom w:val="0"/>
                  <w:divBdr>
                    <w:top w:val="none" w:sz="0" w:space="0" w:color="auto"/>
                    <w:left w:val="none" w:sz="0" w:space="0" w:color="auto"/>
                    <w:bottom w:val="none" w:sz="0" w:space="0" w:color="auto"/>
                    <w:right w:val="none" w:sz="0" w:space="0" w:color="auto"/>
                  </w:divBdr>
                  <w:divsChild>
                    <w:div w:id="991904857">
                      <w:marLeft w:val="0"/>
                      <w:marRight w:val="0"/>
                      <w:marTop w:val="0"/>
                      <w:marBottom w:val="0"/>
                      <w:divBdr>
                        <w:top w:val="none" w:sz="0" w:space="0" w:color="auto"/>
                        <w:left w:val="none" w:sz="0" w:space="0" w:color="auto"/>
                        <w:bottom w:val="none" w:sz="0" w:space="0" w:color="auto"/>
                        <w:right w:val="none" w:sz="0" w:space="0" w:color="auto"/>
                      </w:divBdr>
                    </w:div>
                  </w:divsChild>
                </w:div>
                <w:div w:id="613248978">
                  <w:marLeft w:val="0"/>
                  <w:marRight w:val="0"/>
                  <w:marTop w:val="0"/>
                  <w:marBottom w:val="0"/>
                  <w:divBdr>
                    <w:top w:val="none" w:sz="0" w:space="0" w:color="auto"/>
                    <w:left w:val="none" w:sz="0" w:space="0" w:color="auto"/>
                    <w:bottom w:val="none" w:sz="0" w:space="0" w:color="auto"/>
                    <w:right w:val="none" w:sz="0" w:space="0" w:color="auto"/>
                  </w:divBdr>
                  <w:divsChild>
                    <w:div w:id="1128664019">
                      <w:marLeft w:val="0"/>
                      <w:marRight w:val="0"/>
                      <w:marTop w:val="0"/>
                      <w:marBottom w:val="0"/>
                      <w:divBdr>
                        <w:top w:val="none" w:sz="0" w:space="0" w:color="auto"/>
                        <w:left w:val="none" w:sz="0" w:space="0" w:color="auto"/>
                        <w:bottom w:val="none" w:sz="0" w:space="0" w:color="auto"/>
                        <w:right w:val="none" w:sz="0" w:space="0" w:color="auto"/>
                      </w:divBdr>
                    </w:div>
                  </w:divsChild>
                </w:div>
                <w:div w:id="1782721747">
                  <w:marLeft w:val="0"/>
                  <w:marRight w:val="0"/>
                  <w:marTop w:val="0"/>
                  <w:marBottom w:val="0"/>
                  <w:divBdr>
                    <w:top w:val="none" w:sz="0" w:space="0" w:color="auto"/>
                    <w:left w:val="none" w:sz="0" w:space="0" w:color="auto"/>
                    <w:bottom w:val="none" w:sz="0" w:space="0" w:color="auto"/>
                    <w:right w:val="none" w:sz="0" w:space="0" w:color="auto"/>
                  </w:divBdr>
                  <w:divsChild>
                    <w:div w:id="118651452">
                      <w:marLeft w:val="0"/>
                      <w:marRight w:val="0"/>
                      <w:marTop w:val="0"/>
                      <w:marBottom w:val="0"/>
                      <w:divBdr>
                        <w:top w:val="none" w:sz="0" w:space="0" w:color="auto"/>
                        <w:left w:val="none" w:sz="0" w:space="0" w:color="auto"/>
                        <w:bottom w:val="none" w:sz="0" w:space="0" w:color="auto"/>
                        <w:right w:val="none" w:sz="0" w:space="0" w:color="auto"/>
                      </w:divBdr>
                    </w:div>
                  </w:divsChild>
                </w:div>
                <w:div w:id="1668289204">
                  <w:marLeft w:val="0"/>
                  <w:marRight w:val="0"/>
                  <w:marTop w:val="0"/>
                  <w:marBottom w:val="0"/>
                  <w:divBdr>
                    <w:top w:val="none" w:sz="0" w:space="0" w:color="auto"/>
                    <w:left w:val="none" w:sz="0" w:space="0" w:color="auto"/>
                    <w:bottom w:val="none" w:sz="0" w:space="0" w:color="auto"/>
                    <w:right w:val="none" w:sz="0" w:space="0" w:color="auto"/>
                  </w:divBdr>
                  <w:divsChild>
                    <w:div w:id="510532536">
                      <w:marLeft w:val="0"/>
                      <w:marRight w:val="0"/>
                      <w:marTop w:val="0"/>
                      <w:marBottom w:val="0"/>
                      <w:divBdr>
                        <w:top w:val="none" w:sz="0" w:space="0" w:color="auto"/>
                        <w:left w:val="none" w:sz="0" w:space="0" w:color="auto"/>
                        <w:bottom w:val="none" w:sz="0" w:space="0" w:color="auto"/>
                        <w:right w:val="none" w:sz="0" w:space="0" w:color="auto"/>
                      </w:divBdr>
                    </w:div>
                  </w:divsChild>
                </w:div>
                <w:div w:id="240332791">
                  <w:marLeft w:val="0"/>
                  <w:marRight w:val="0"/>
                  <w:marTop w:val="0"/>
                  <w:marBottom w:val="0"/>
                  <w:divBdr>
                    <w:top w:val="none" w:sz="0" w:space="0" w:color="auto"/>
                    <w:left w:val="none" w:sz="0" w:space="0" w:color="auto"/>
                    <w:bottom w:val="none" w:sz="0" w:space="0" w:color="auto"/>
                    <w:right w:val="none" w:sz="0" w:space="0" w:color="auto"/>
                  </w:divBdr>
                  <w:divsChild>
                    <w:div w:id="370040435">
                      <w:marLeft w:val="0"/>
                      <w:marRight w:val="0"/>
                      <w:marTop w:val="0"/>
                      <w:marBottom w:val="0"/>
                      <w:divBdr>
                        <w:top w:val="none" w:sz="0" w:space="0" w:color="auto"/>
                        <w:left w:val="none" w:sz="0" w:space="0" w:color="auto"/>
                        <w:bottom w:val="none" w:sz="0" w:space="0" w:color="auto"/>
                        <w:right w:val="none" w:sz="0" w:space="0" w:color="auto"/>
                      </w:divBdr>
                    </w:div>
                  </w:divsChild>
                </w:div>
                <w:div w:id="1871644289">
                  <w:marLeft w:val="0"/>
                  <w:marRight w:val="0"/>
                  <w:marTop w:val="0"/>
                  <w:marBottom w:val="0"/>
                  <w:divBdr>
                    <w:top w:val="none" w:sz="0" w:space="0" w:color="auto"/>
                    <w:left w:val="none" w:sz="0" w:space="0" w:color="auto"/>
                    <w:bottom w:val="none" w:sz="0" w:space="0" w:color="auto"/>
                    <w:right w:val="none" w:sz="0" w:space="0" w:color="auto"/>
                  </w:divBdr>
                  <w:divsChild>
                    <w:div w:id="8935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79991">
      <w:bodyDiv w:val="1"/>
      <w:marLeft w:val="0"/>
      <w:marRight w:val="0"/>
      <w:marTop w:val="0"/>
      <w:marBottom w:val="0"/>
      <w:divBdr>
        <w:top w:val="none" w:sz="0" w:space="0" w:color="auto"/>
        <w:left w:val="none" w:sz="0" w:space="0" w:color="auto"/>
        <w:bottom w:val="none" w:sz="0" w:space="0" w:color="auto"/>
        <w:right w:val="none" w:sz="0" w:space="0" w:color="auto"/>
      </w:divBdr>
      <w:divsChild>
        <w:div w:id="1310745819">
          <w:marLeft w:val="0"/>
          <w:marRight w:val="0"/>
          <w:marTop w:val="0"/>
          <w:marBottom w:val="0"/>
          <w:divBdr>
            <w:top w:val="none" w:sz="0" w:space="0" w:color="auto"/>
            <w:left w:val="none" w:sz="0" w:space="0" w:color="auto"/>
            <w:bottom w:val="none" w:sz="0" w:space="0" w:color="auto"/>
            <w:right w:val="none" w:sz="0" w:space="0" w:color="auto"/>
          </w:divBdr>
        </w:div>
      </w:divsChild>
    </w:div>
    <w:div w:id="1579169858">
      <w:bodyDiv w:val="1"/>
      <w:marLeft w:val="0"/>
      <w:marRight w:val="0"/>
      <w:marTop w:val="0"/>
      <w:marBottom w:val="0"/>
      <w:divBdr>
        <w:top w:val="none" w:sz="0" w:space="0" w:color="auto"/>
        <w:left w:val="none" w:sz="0" w:space="0" w:color="auto"/>
        <w:bottom w:val="none" w:sz="0" w:space="0" w:color="auto"/>
        <w:right w:val="none" w:sz="0" w:space="0" w:color="auto"/>
      </w:divBdr>
      <w:divsChild>
        <w:div w:id="2146652528">
          <w:marLeft w:val="0"/>
          <w:marRight w:val="0"/>
          <w:marTop w:val="0"/>
          <w:marBottom w:val="450"/>
          <w:divBdr>
            <w:top w:val="none" w:sz="0" w:space="0" w:color="auto"/>
            <w:left w:val="none" w:sz="0" w:space="0" w:color="auto"/>
            <w:bottom w:val="none" w:sz="0" w:space="0" w:color="auto"/>
            <w:right w:val="none" w:sz="0" w:space="0" w:color="auto"/>
          </w:divBdr>
        </w:div>
      </w:divsChild>
    </w:div>
    <w:div w:id="1593779447">
      <w:bodyDiv w:val="1"/>
      <w:marLeft w:val="0"/>
      <w:marRight w:val="0"/>
      <w:marTop w:val="0"/>
      <w:marBottom w:val="0"/>
      <w:divBdr>
        <w:top w:val="none" w:sz="0" w:space="0" w:color="auto"/>
        <w:left w:val="none" w:sz="0" w:space="0" w:color="auto"/>
        <w:bottom w:val="none" w:sz="0" w:space="0" w:color="auto"/>
        <w:right w:val="none" w:sz="0" w:space="0" w:color="auto"/>
      </w:divBdr>
      <w:divsChild>
        <w:div w:id="1568421370">
          <w:marLeft w:val="0"/>
          <w:marRight w:val="0"/>
          <w:marTop w:val="0"/>
          <w:marBottom w:val="0"/>
          <w:divBdr>
            <w:top w:val="none" w:sz="0" w:space="0" w:color="auto"/>
            <w:left w:val="none" w:sz="0" w:space="0" w:color="auto"/>
            <w:bottom w:val="none" w:sz="0" w:space="0" w:color="auto"/>
            <w:right w:val="none" w:sz="0" w:space="0" w:color="auto"/>
          </w:divBdr>
        </w:div>
      </w:divsChild>
    </w:div>
    <w:div w:id="1617298188">
      <w:bodyDiv w:val="1"/>
      <w:marLeft w:val="0"/>
      <w:marRight w:val="0"/>
      <w:marTop w:val="0"/>
      <w:marBottom w:val="0"/>
      <w:divBdr>
        <w:top w:val="none" w:sz="0" w:space="0" w:color="auto"/>
        <w:left w:val="none" w:sz="0" w:space="0" w:color="auto"/>
        <w:bottom w:val="none" w:sz="0" w:space="0" w:color="auto"/>
        <w:right w:val="none" w:sz="0" w:space="0" w:color="auto"/>
      </w:divBdr>
      <w:divsChild>
        <w:div w:id="841093229">
          <w:marLeft w:val="0"/>
          <w:marRight w:val="0"/>
          <w:marTop w:val="0"/>
          <w:marBottom w:val="0"/>
          <w:divBdr>
            <w:top w:val="none" w:sz="0" w:space="0" w:color="auto"/>
            <w:left w:val="none" w:sz="0" w:space="0" w:color="auto"/>
            <w:bottom w:val="none" w:sz="0" w:space="0" w:color="auto"/>
            <w:right w:val="none" w:sz="0" w:space="0" w:color="auto"/>
          </w:divBdr>
        </w:div>
        <w:div w:id="1720009291">
          <w:marLeft w:val="0"/>
          <w:marRight w:val="0"/>
          <w:marTop w:val="0"/>
          <w:marBottom w:val="0"/>
          <w:divBdr>
            <w:top w:val="none" w:sz="0" w:space="0" w:color="auto"/>
            <w:left w:val="none" w:sz="0" w:space="0" w:color="auto"/>
            <w:bottom w:val="none" w:sz="0" w:space="0" w:color="auto"/>
            <w:right w:val="none" w:sz="0" w:space="0" w:color="auto"/>
          </w:divBdr>
          <w:divsChild>
            <w:div w:id="800417201">
              <w:marLeft w:val="0"/>
              <w:marRight w:val="0"/>
              <w:marTop w:val="30"/>
              <w:marBottom w:val="30"/>
              <w:divBdr>
                <w:top w:val="none" w:sz="0" w:space="0" w:color="auto"/>
                <w:left w:val="none" w:sz="0" w:space="0" w:color="auto"/>
                <w:bottom w:val="none" w:sz="0" w:space="0" w:color="auto"/>
                <w:right w:val="none" w:sz="0" w:space="0" w:color="auto"/>
              </w:divBdr>
              <w:divsChild>
                <w:div w:id="845749603">
                  <w:marLeft w:val="0"/>
                  <w:marRight w:val="0"/>
                  <w:marTop w:val="0"/>
                  <w:marBottom w:val="0"/>
                  <w:divBdr>
                    <w:top w:val="none" w:sz="0" w:space="0" w:color="auto"/>
                    <w:left w:val="none" w:sz="0" w:space="0" w:color="auto"/>
                    <w:bottom w:val="none" w:sz="0" w:space="0" w:color="auto"/>
                    <w:right w:val="none" w:sz="0" w:space="0" w:color="auto"/>
                  </w:divBdr>
                  <w:divsChild>
                    <w:div w:id="1016349598">
                      <w:marLeft w:val="0"/>
                      <w:marRight w:val="0"/>
                      <w:marTop w:val="0"/>
                      <w:marBottom w:val="0"/>
                      <w:divBdr>
                        <w:top w:val="none" w:sz="0" w:space="0" w:color="auto"/>
                        <w:left w:val="none" w:sz="0" w:space="0" w:color="auto"/>
                        <w:bottom w:val="none" w:sz="0" w:space="0" w:color="auto"/>
                        <w:right w:val="none" w:sz="0" w:space="0" w:color="auto"/>
                      </w:divBdr>
                    </w:div>
                  </w:divsChild>
                </w:div>
                <w:div w:id="1239437716">
                  <w:marLeft w:val="0"/>
                  <w:marRight w:val="0"/>
                  <w:marTop w:val="0"/>
                  <w:marBottom w:val="0"/>
                  <w:divBdr>
                    <w:top w:val="none" w:sz="0" w:space="0" w:color="auto"/>
                    <w:left w:val="none" w:sz="0" w:space="0" w:color="auto"/>
                    <w:bottom w:val="none" w:sz="0" w:space="0" w:color="auto"/>
                    <w:right w:val="none" w:sz="0" w:space="0" w:color="auto"/>
                  </w:divBdr>
                  <w:divsChild>
                    <w:div w:id="1798141845">
                      <w:marLeft w:val="0"/>
                      <w:marRight w:val="0"/>
                      <w:marTop w:val="0"/>
                      <w:marBottom w:val="0"/>
                      <w:divBdr>
                        <w:top w:val="none" w:sz="0" w:space="0" w:color="auto"/>
                        <w:left w:val="none" w:sz="0" w:space="0" w:color="auto"/>
                        <w:bottom w:val="none" w:sz="0" w:space="0" w:color="auto"/>
                        <w:right w:val="none" w:sz="0" w:space="0" w:color="auto"/>
                      </w:divBdr>
                    </w:div>
                  </w:divsChild>
                </w:div>
                <w:div w:id="882710230">
                  <w:marLeft w:val="0"/>
                  <w:marRight w:val="0"/>
                  <w:marTop w:val="0"/>
                  <w:marBottom w:val="0"/>
                  <w:divBdr>
                    <w:top w:val="none" w:sz="0" w:space="0" w:color="auto"/>
                    <w:left w:val="none" w:sz="0" w:space="0" w:color="auto"/>
                    <w:bottom w:val="none" w:sz="0" w:space="0" w:color="auto"/>
                    <w:right w:val="none" w:sz="0" w:space="0" w:color="auto"/>
                  </w:divBdr>
                  <w:divsChild>
                    <w:div w:id="864637445">
                      <w:marLeft w:val="0"/>
                      <w:marRight w:val="0"/>
                      <w:marTop w:val="0"/>
                      <w:marBottom w:val="0"/>
                      <w:divBdr>
                        <w:top w:val="none" w:sz="0" w:space="0" w:color="auto"/>
                        <w:left w:val="none" w:sz="0" w:space="0" w:color="auto"/>
                        <w:bottom w:val="none" w:sz="0" w:space="0" w:color="auto"/>
                        <w:right w:val="none" w:sz="0" w:space="0" w:color="auto"/>
                      </w:divBdr>
                    </w:div>
                  </w:divsChild>
                </w:div>
                <w:div w:id="1589146787">
                  <w:marLeft w:val="0"/>
                  <w:marRight w:val="0"/>
                  <w:marTop w:val="0"/>
                  <w:marBottom w:val="0"/>
                  <w:divBdr>
                    <w:top w:val="none" w:sz="0" w:space="0" w:color="auto"/>
                    <w:left w:val="none" w:sz="0" w:space="0" w:color="auto"/>
                    <w:bottom w:val="none" w:sz="0" w:space="0" w:color="auto"/>
                    <w:right w:val="none" w:sz="0" w:space="0" w:color="auto"/>
                  </w:divBdr>
                  <w:divsChild>
                    <w:div w:id="555238204">
                      <w:marLeft w:val="0"/>
                      <w:marRight w:val="0"/>
                      <w:marTop w:val="0"/>
                      <w:marBottom w:val="0"/>
                      <w:divBdr>
                        <w:top w:val="none" w:sz="0" w:space="0" w:color="auto"/>
                        <w:left w:val="none" w:sz="0" w:space="0" w:color="auto"/>
                        <w:bottom w:val="none" w:sz="0" w:space="0" w:color="auto"/>
                        <w:right w:val="none" w:sz="0" w:space="0" w:color="auto"/>
                      </w:divBdr>
                    </w:div>
                  </w:divsChild>
                </w:div>
                <w:div w:id="1980920343">
                  <w:marLeft w:val="0"/>
                  <w:marRight w:val="0"/>
                  <w:marTop w:val="0"/>
                  <w:marBottom w:val="0"/>
                  <w:divBdr>
                    <w:top w:val="none" w:sz="0" w:space="0" w:color="auto"/>
                    <w:left w:val="none" w:sz="0" w:space="0" w:color="auto"/>
                    <w:bottom w:val="none" w:sz="0" w:space="0" w:color="auto"/>
                    <w:right w:val="none" w:sz="0" w:space="0" w:color="auto"/>
                  </w:divBdr>
                  <w:divsChild>
                    <w:div w:id="1067075999">
                      <w:marLeft w:val="0"/>
                      <w:marRight w:val="0"/>
                      <w:marTop w:val="0"/>
                      <w:marBottom w:val="0"/>
                      <w:divBdr>
                        <w:top w:val="none" w:sz="0" w:space="0" w:color="auto"/>
                        <w:left w:val="none" w:sz="0" w:space="0" w:color="auto"/>
                        <w:bottom w:val="none" w:sz="0" w:space="0" w:color="auto"/>
                        <w:right w:val="none" w:sz="0" w:space="0" w:color="auto"/>
                      </w:divBdr>
                    </w:div>
                  </w:divsChild>
                </w:div>
                <w:div w:id="766972282">
                  <w:marLeft w:val="0"/>
                  <w:marRight w:val="0"/>
                  <w:marTop w:val="0"/>
                  <w:marBottom w:val="0"/>
                  <w:divBdr>
                    <w:top w:val="none" w:sz="0" w:space="0" w:color="auto"/>
                    <w:left w:val="none" w:sz="0" w:space="0" w:color="auto"/>
                    <w:bottom w:val="none" w:sz="0" w:space="0" w:color="auto"/>
                    <w:right w:val="none" w:sz="0" w:space="0" w:color="auto"/>
                  </w:divBdr>
                  <w:divsChild>
                    <w:div w:id="1965112359">
                      <w:marLeft w:val="0"/>
                      <w:marRight w:val="0"/>
                      <w:marTop w:val="0"/>
                      <w:marBottom w:val="0"/>
                      <w:divBdr>
                        <w:top w:val="none" w:sz="0" w:space="0" w:color="auto"/>
                        <w:left w:val="none" w:sz="0" w:space="0" w:color="auto"/>
                        <w:bottom w:val="none" w:sz="0" w:space="0" w:color="auto"/>
                        <w:right w:val="none" w:sz="0" w:space="0" w:color="auto"/>
                      </w:divBdr>
                    </w:div>
                  </w:divsChild>
                </w:div>
                <w:div w:id="35279096">
                  <w:marLeft w:val="0"/>
                  <w:marRight w:val="0"/>
                  <w:marTop w:val="0"/>
                  <w:marBottom w:val="0"/>
                  <w:divBdr>
                    <w:top w:val="none" w:sz="0" w:space="0" w:color="auto"/>
                    <w:left w:val="none" w:sz="0" w:space="0" w:color="auto"/>
                    <w:bottom w:val="none" w:sz="0" w:space="0" w:color="auto"/>
                    <w:right w:val="none" w:sz="0" w:space="0" w:color="auto"/>
                  </w:divBdr>
                  <w:divsChild>
                    <w:div w:id="2001078533">
                      <w:marLeft w:val="0"/>
                      <w:marRight w:val="0"/>
                      <w:marTop w:val="0"/>
                      <w:marBottom w:val="0"/>
                      <w:divBdr>
                        <w:top w:val="none" w:sz="0" w:space="0" w:color="auto"/>
                        <w:left w:val="none" w:sz="0" w:space="0" w:color="auto"/>
                        <w:bottom w:val="none" w:sz="0" w:space="0" w:color="auto"/>
                        <w:right w:val="none" w:sz="0" w:space="0" w:color="auto"/>
                      </w:divBdr>
                    </w:div>
                  </w:divsChild>
                </w:div>
                <w:div w:id="1187596371">
                  <w:marLeft w:val="0"/>
                  <w:marRight w:val="0"/>
                  <w:marTop w:val="0"/>
                  <w:marBottom w:val="0"/>
                  <w:divBdr>
                    <w:top w:val="none" w:sz="0" w:space="0" w:color="auto"/>
                    <w:left w:val="none" w:sz="0" w:space="0" w:color="auto"/>
                    <w:bottom w:val="none" w:sz="0" w:space="0" w:color="auto"/>
                    <w:right w:val="none" w:sz="0" w:space="0" w:color="auto"/>
                  </w:divBdr>
                  <w:divsChild>
                    <w:div w:id="1226453194">
                      <w:marLeft w:val="0"/>
                      <w:marRight w:val="0"/>
                      <w:marTop w:val="0"/>
                      <w:marBottom w:val="0"/>
                      <w:divBdr>
                        <w:top w:val="none" w:sz="0" w:space="0" w:color="auto"/>
                        <w:left w:val="none" w:sz="0" w:space="0" w:color="auto"/>
                        <w:bottom w:val="none" w:sz="0" w:space="0" w:color="auto"/>
                        <w:right w:val="none" w:sz="0" w:space="0" w:color="auto"/>
                      </w:divBdr>
                    </w:div>
                  </w:divsChild>
                </w:div>
                <w:div w:id="1140730708">
                  <w:marLeft w:val="0"/>
                  <w:marRight w:val="0"/>
                  <w:marTop w:val="0"/>
                  <w:marBottom w:val="0"/>
                  <w:divBdr>
                    <w:top w:val="none" w:sz="0" w:space="0" w:color="auto"/>
                    <w:left w:val="none" w:sz="0" w:space="0" w:color="auto"/>
                    <w:bottom w:val="none" w:sz="0" w:space="0" w:color="auto"/>
                    <w:right w:val="none" w:sz="0" w:space="0" w:color="auto"/>
                  </w:divBdr>
                  <w:divsChild>
                    <w:div w:id="855923523">
                      <w:marLeft w:val="0"/>
                      <w:marRight w:val="0"/>
                      <w:marTop w:val="0"/>
                      <w:marBottom w:val="0"/>
                      <w:divBdr>
                        <w:top w:val="none" w:sz="0" w:space="0" w:color="auto"/>
                        <w:left w:val="none" w:sz="0" w:space="0" w:color="auto"/>
                        <w:bottom w:val="none" w:sz="0" w:space="0" w:color="auto"/>
                        <w:right w:val="none" w:sz="0" w:space="0" w:color="auto"/>
                      </w:divBdr>
                    </w:div>
                  </w:divsChild>
                </w:div>
                <w:div w:id="1309239651">
                  <w:marLeft w:val="0"/>
                  <w:marRight w:val="0"/>
                  <w:marTop w:val="0"/>
                  <w:marBottom w:val="0"/>
                  <w:divBdr>
                    <w:top w:val="none" w:sz="0" w:space="0" w:color="auto"/>
                    <w:left w:val="none" w:sz="0" w:space="0" w:color="auto"/>
                    <w:bottom w:val="none" w:sz="0" w:space="0" w:color="auto"/>
                    <w:right w:val="none" w:sz="0" w:space="0" w:color="auto"/>
                  </w:divBdr>
                  <w:divsChild>
                    <w:div w:id="1523939041">
                      <w:marLeft w:val="0"/>
                      <w:marRight w:val="0"/>
                      <w:marTop w:val="0"/>
                      <w:marBottom w:val="0"/>
                      <w:divBdr>
                        <w:top w:val="none" w:sz="0" w:space="0" w:color="auto"/>
                        <w:left w:val="none" w:sz="0" w:space="0" w:color="auto"/>
                        <w:bottom w:val="none" w:sz="0" w:space="0" w:color="auto"/>
                        <w:right w:val="none" w:sz="0" w:space="0" w:color="auto"/>
                      </w:divBdr>
                    </w:div>
                  </w:divsChild>
                </w:div>
                <w:div w:id="1584607778">
                  <w:marLeft w:val="0"/>
                  <w:marRight w:val="0"/>
                  <w:marTop w:val="0"/>
                  <w:marBottom w:val="0"/>
                  <w:divBdr>
                    <w:top w:val="none" w:sz="0" w:space="0" w:color="auto"/>
                    <w:left w:val="none" w:sz="0" w:space="0" w:color="auto"/>
                    <w:bottom w:val="none" w:sz="0" w:space="0" w:color="auto"/>
                    <w:right w:val="none" w:sz="0" w:space="0" w:color="auto"/>
                  </w:divBdr>
                  <w:divsChild>
                    <w:div w:id="571278285">
                      <w:marLeft w:val="0"/>
                      <w:marRight w:val="0"/>
                      <w:marTop w:val="0"/>
                      <w:marBottom w:val="0"/>
                      <w:divBdr>
                        <w:top w:val="none" w:sz="0" w:space="0" w:color="auto"/>
                        <w:left w:val="none" w:sz="0" w:space="0" w:color="auto"/>
                        <w:bottom w:val="none" w:sz="0" w:space="0" w:color="auto"/>
                        <w:right w:val="none" w:sz="0" w:space="0" w:color="auto"/>
                      </w:divBdr>
                    </w:div>
                  </w:divsChild>
                </w:div>
                <w:div w:id="522986778">
                  <w:marLeft w:val="0"/>
                  <w:marRight w:val="0"/>
                  <w:marTop w:val="0"/>
                  <w:marBottom w:val="0"/>
                  <w:divBdr>
                    <w:top w:val="none" w:sz="0" w:space="0" w:color="auto"/>
                    <w:left w:val="none" w:sz="0" w:space="0" w:color="auto"/>
                    <w:bottom w:val="none" w:sz="0" w:space="0" w:color="auto"/>
                    <w:right w:val="none" w:sz="0" w:space="0" w:color="auto"/>
                  </w:divBdr>
                  <w:divsChild>
                    <w:div w:id="1657804736">
                      <w:marLeft w:val="0"/>
                      <w:marRight w:val="0"/>
                      <w:marTop w:val="0"/>
                      <w:marBottom w:val="0"/>
                      <w:divBdr>
                        <w:top w:val="none" w:sz="0" w:space="0" w:color="auto"/>
                        <w:left w:val="none" w:sz="0" w:space="0" w:color="auto"/>
                        <w:bottom w:val="none" w:sz="0" w:space="0" w:color="auto"/>
                        <w:right w:val="none" w:sz="0" w:space="0" w:color="auto"/>
                      </w:divBdr>
                    </w:div>
                  </w:divsChild>
                </w:div>
                <w:div w:id="1310138085">
                  <w:marLeft w:val="0"/>
                  <w:marRight w:val="0"/>
                  <w:marTop w:val="0"/>
                  <w:marBottom w:val="0"/>
                  <w:divBdr>
                    <w:top w:val="none" w:sz="0" w:space="0" w:color="auto"/>
                    <w:left w:val="none" w:sz="0" w:space="0" w:color="auto"/>
                    <w:bottom w:val="none" w:sz="0" w:space="0" w:color="auto"/>
                    <w:right w:val="none" w:sz="0" w:space="0" w:color="auto"/>
                  </w:divBdr>
                  <w:divsChild>
                    <w:div w:id="1704594268">
                      <w:marLeft w:val="0"/>
                      <w:marRight w:val="0"/>
                      <w:marTop w:val="0"/>
                      <w:marBottom w:val="0"/>
                      <w:divBdr>
                        <w:top w:val="none" w:sz="0" w:space="0" w:color="auto"/>
                        <w:left w:val="none" w:sz="0" w:space="0" w:color="auto"/>
                        <w:bottom w:val="none" w:sz="0" w:space="0" w:color="auto"/>
                        <w:right w:val="none" w:sz="0" w:space="0" w:color="auto"/>
                      </w:divBdr>
                    </w:div>
                  </w:divsChild>
                </w:div>
                <w:div w:id="1595090220">
                  <w:marLeft w:val="0"/>
                  <w:marRight w:val="0"/>
                  <w:marTop w:val="0"/>
                  <w:marBottom w:val="0"/>
                  <w:divBdr>
                    <w:top w:val="none" w:sz="0" w:space="0" w:color="auto"/>
                    <w:left w:val="none" w:sz="0" w:space="0" w:color="auto"/>
                    <w:bottom w:val="none" w:sz="0" w:space="0" w:color="auto"/>
                    <w:right w:val="none" w:sz="0" w:space="0" w:color="auto"/>
                  </w:divBdr>
                  <w:divsChild>
                    <w:div w:id="1321664559">
                      <w:marLeft w:val="0"/>
                      <w:marRight w:val="0"/>
                      <w:marTop w:val="0"/>
                      <w:marBottom w:val="0"/>
                      <w:divBdr>
                        <w:top w:val="none" w:sz="0" w:space="0" w:color="auto"/>
                        <w:left w:val="none" w:sz="0" w:space="0" w:color="auto"/>
                        <w:bottom w:val="none" w:sz="0" w:space="0" w:color="auto"/>
                        <w:right w:val="none" w:sz="0" w:space="0" w:color="auto"/>
                      </w:divBdr>
                    </w:div>
                    <w:div w:id="291137549">
                      <w:marLeft w:val="0"/>
                      <w:marRight w:val="0"/>
                      <w:marTop w:val="0"/>
                      <w:marBottom w:val="0"/>
                      <w:divBdr>
                        <w:top w:val="none" w:sz="0" w:space="0" w:color="auto"/>
                        <w:left w:val="none" w:sz="0" w:space="0" w:color="auto"/>
                        <w:bottom w:val="none" w:sz="0" w:space="0" w:color="auto"/>
                        <w:right w:val="none" w:sz="0" w:space="0" w:color="auto"/>
                      </w:divBdr>
                    </w:div>
                  </w:divsChild>
                </w:div>
                <w:div w:id="78065404">
                  <w:marLeft w:val="0"/>
                  <w:marRight w:val="0"/>
                  <w:marTop w:val="0"/>
                  <w:marBottom w:val="0"/>
                  <w:divBdr>
                    <w:top w:val="none" w:sz="0" w:space="0" w:color="auto"/>
                    <w:left w:val="none" w:sz="0" w:space="0" w:color="auto"/>
                    <w:bottom w:val="none" w:sz="0" w:space="0" w:color="auto"/>
                    <w:right w:val="none" w:sz="0" w:space="0" w:color="auto"/>
                  </w:divBdr>
                  <w:divsChild>
                    <w:div w:id="182985611">
                      <w:marLeft w:val="0"/>
                      <w:marRight w:val="0"/>
                      <w:marTop w:val="0"/>
                      <w:marBottom w:val="0"/>
                      <w:divBdr>
                        <w:top w:val="none" w:sz="0" w:space="0" w:color="auto"/>
                        <w:left w:val="none" w:sz="0" w:space="0" w:color="auto"/>
                        <w:bottom w:val="none" w:sz="0" w:space="0" w:color="auto"/>
                        <w:right w:val="none" w:sz="0" w:space="0" w:color="auto"/>
                      </w:divBdr>
                    </w:div>
                    <w:div w:id="422458446">
                      <w:marLeft w:val="0"/>
                      <w:marRight w:val="0"/>
                      <w:marTop w:val="0"/>
                      <w:marBottom w:val="0"/>
                      <w:divBdr>
                        <w:top w:val="none" w:sz="0" w:space="0" w:color="auto"/>
                        <w:left w:val="none" w:sz="0" w:space="0" w:color="auto"/>
                        <w:bottom w:val="none" w:sz="0" w:space="0" w:color="auto"/>
                        <w:right w:val="none" w:sz="0" w:space="0" w:color="auto"/>
                      </w:divBdr>
                    </w:div>
                    <w:div w:id="505245877">
                      <w:marLeft w:val="0"/>
                      <w:marRight w:val="0"/>
                      <w:marTop w:val="0"/>
                      <w:marBottom w:val="0"/>
                      <w:divBdr>
                        <w:top w:val="none" w:sz="0" w:space="0" w:color="auto"/>
                        <w:left w:val="none" w:sz="0" w:space="0" w:color="auto"/>
                        <w:bottom w:val="none" w:sz="0" w:space="0" w:color="auto"/>
                        <w:right w:val="none" w:sz="0" w:space="0" w:color="auto"/>
                      </w:divBdr>
                    </w:div>
                  </w:divsChild>
                </w:div>
                <w:div w:id="1284074684">
                  <w:marLeft w:val="0"/>
                  <w:marRight w:val="0"/>
                  <w:marTop w:val="0"/>
                  <w:marBottom w:val="0"/>
                  <w:divBdr>
                    <w:top w:val="none" w:sz="0" w:space="0" w:color="auto"/>
                    <w:left w:val="none" w:sz="0" w:space="0" w:color="auto"/>
                    <w:bottom w:val="none" w:sz="0" w:space="0" w:color="auto"/>
                    <w:right w:val="none" w:sz="0" w:space="0" w:color="auto"/>
                  </w:divBdr>
                  <w:divsChild>
                    <w:div w:id="387653402">
                      <w:marLeft w:val="0"/>
                      <w:marRight w:val="0"/>
                      <w:marTop w:val="0"/>
                      <w:marBottom w:val="0"/>
                      <w:divBdr>
                        <w:top w:val="none" w:sz="0" w:space="0" w:color="auto"/>
                        <w:left w:val="none" w:sz="0" w:space="0" w:color="auto"/>
                        <w:bottom w:val="none" w:sz="0" w:space="0" w:color="auto"/>
                        <w:right w:val="none" w:sz="0" w:space="0" w:color="auto"/>
                      </w:divBdr>
                    </w:div>
                    <w:div w:id="1025057723">
                      <w:marLeft w:val="0"/>
                      <w:marRight w:val="0"/>
                      <w:marTop w:val="0"/>
                      <w:marBottom w:val="0"/>
                      <w:divBdr>
                        <w:top w:val="none" w:sz="0" w:space="0" w:color="auto"/>
                        <w:left w:val="none" w:sz="0" w:space="0" w:color="auto"/>
                        <w:bottom w:val="none" w:sz="0" w:space="0" w:color="auto"/>
                        <w:right w:val="none" w:sz="0" w:space="0" w:color="auto"/>
                      </w:divBdr>
                    </w:div>
                  </w:divsChild>
                </w:div>
                <w:div w:id="1301154518">
                  <w:marLeft w:val="0"/>
                  <w:marRight w:val="0"/>
                  <w:marTop w:val="0"/>
                  <w:marBottom w:val="0"/>
                  <w:divBdr>
                    <w:top w:val="none" w:sz="0" w:space="0" w:color="auto"/>
                    <w:left w:val="none" w:sz="0" w:space="0" w:color="auto"/>
                    <w:bottom w:val="none" w:sz="0" w:space="0" w:color="auto"/>
                    <w:right w:val="none" w:sz="0" w:space="0" w:color="auto"/>
                  </w:divBdr>
                  <w:divsChild>
                    <w:div w:id="419372646">
                      <w:marLeft w:val="0"/>
                      <w:marRight w:val="0"/>
                      <w:marTop w:val="0"/>
                      <w:marBottom w:val="0"/>
                      <w:divBdr>
                        <w:top w:val="none" w:sz="0" w:space="0" w:color="auto"/>
                        <w:left w:val="none" w:sz="0" w:space="0" w:color="auto"/>
                        <w:bottom w:val="none" w:sz="0" w:space="0" w:color="auto"/>
                        <w:right w:val="none" w:sz="0" w:space="0" w:color="auto"/>
                      </w:divBdr>
                    </w:div>
                  </w:divsChild>
                </w:div>
                <w:div w:id="2044165959">
                  <w:marLeft w:val="0"/>
                  <w:marRight w:val="0"/>
                  <w:marTop w:val="0"/>
                  <w:marBottom w:val="0"/>
                  <w:divBdr>
                    <w:top w:val="none" w:sz="0" w:space="0" w:color="auto"/>
                    <w:left w:val="none" w:sz="0" w:space="0" w:color="auto"/>
                    <w:bottom w:val="none" w:sz="0" w:space="0" w:color="auto"/>
                    <w:right w:val="none" w:sz="0" w:space="0" w:color="auto"/>
                  </w:divBdr>
                  <w:divsChild>
                    <w:div w:id="1360814790">
                      <w:marLeft w:val="0"/>
                      <w:marRight w:val="0"/>
                      <w:marTop w:val="0"/>
                      <w:marBottom w:val="0"/>
                      <w:divBdr>
                        <w:top w:val="none" w:sz="0" w:space="0" w:color="auto"/>
                        <w:left w:val="none" w:sz="0" w:space="0" w:color="auto"/>
                        <w:bottom w:val="none" w:sz="0" w:space="0" w:color="auto"/>
                        <w:right w:val="none" w:sz="0" w:space="0" w:color="auto"/>
                      </w:divBdr>
                    </w:div>
                  </w:divsChild>
                </w:div>
                <w:div w:id="1137259685">
                  <w:marLeft w:val="0"/>
                  <w:marRight w:val="0"/>
                  <w:marTop w:val="0"/>
                  <w:marBottom w:val="0"/>
                  <w:divBdr>
                    <w:top w:val="none" w:sz="0" w:space="0" w:color="auto"/>
                    <w:left w:val="none" w:sz="0" w:space="0" w:color="auto"/>
                    <w:bottom w:val="none" w:sz="0" w:space="0" w:color="auto"/>
                    <w:right w:val="none" w:sz="0" w:space="0" w:color="auto"/>
                  </w:divBdr>
                  <w:divsChild>
                    <w:div w:id="1656761539">
                      <w:marLeft w:val="0"/>
                      <w:marRight w:val="0"/>
                      <w:marTop w:val="0"/>
                      <w:marBottom w:val="0"/>
                      <w:divBdr>
                        <w:top w:val="none" w:sz="0" w:space="0" w:color="auto"/>
                        <w:left w:val="none" w:sz="0" w:space="0" w:color="auto"/>
                        <w:bottom w:val="none" w:sz="0" w:space="0" w:color="auto"/>
                        <w:right w:val="none" w:sz="0" w:space="0" w:color="auto"/>
                      </w:divBdr>
                    </w:div>
                  </w:divsChild>
                </w:div>
                <w:div w:id="501704699">
                  <w:marLeft w:val="0"/>
                  <w:marRight w:val="0"/>
                  <w:marTop w:val="0"/>
                  <w:marBottom w:val="0"/>
                  <w:divBdr>
                    <w:top w:val="none" w:sz="0" w:space="0" w:color="auto"/>
                    <w:left w:val="none" w:sz="0" w:space="0" w:color="auto"/>
                    <w:bottom w:val="none" w:sz="0" w:space="0" w:color="auto"/>
                    <w:right w:val="none" w:sz="0" w:space="0" w:color="auto"/>
                  </w:divBdr>
                  <w:divsChild>
                    <w:div w:id="793249780">
                      <w:marLeft w:val="0"/>
                      <w:marRight w:val="0"/>
                      <w:marTop w:val="0"/>
                      <w:marBottom w:val="0"/>
                      <w:divBdr>
                        <w:top w:val="none" w:sz="0" w:space="0" w:color="auto"/>
                        <w:left w:val="none" w:sz="0" w:space="0" w:color="auto"/>
                        <w:bottom w:val="none" w:sz="0" w:space="0" w:color="auto"/>
                        <w:right w:val="none" w:sz="0" w:space="0" w:color="auto"/>
                      </w:divBdr>
                    </w:div>
                  </w:divsChild>
                </w:div>
                <w:div w:id="1698775417">
                  <w:marLeft w:val="0"/>
                  <w:marRight w:val="0"/>
                  <w:marTop w:val="0"/>
                  <w:marBottom w:val="0"/>
                  <w:divBdr>
                    <w:top w:val="none" w:sz="0" w:space="0" w:color="auto"/>
                    <w:left w:val="none" w:sz="0" w:space="0" w:color="auto"/>
                    <w:bottom w:val="none" w:sz="0" w:space="0" w:color="auto"/>
                    <w:right w:val="none" w:sz="0" w:space="0" w:color="auto"/>
                  </w:divBdr>
                  <w:divsChild>
                    <w:div w:id="876815288">
                      <w:marLeft w:val="0"/>
                      <w:marRight w:val="0"/>
                      <w:marTop w:val="0"/>
                      <w:marBottom w:val="0"/>
                      <w:divBdr>
                        <w:top w:val="none" w:sz="0" w:space="0" w:color="auto"/>
                        <w:left w:val="none" w:sz="0" w:space="0" w:color="auto"/>
                        <w:bottom w:val="none" w:sz="0" w:space="0" w:color="auto"/>
                        <w:right w:val="none" w:sz="0" w:space="0" w:color="auto"/>
                      </w:divBdr>
                    </w:div>
                    <w:div w:id="1653876294">
                      <w:marLeft w:val="0"/>
                      <w:marRight w:val="0"/>
                      <w:marTop w:val="0"/>
                      <w:marBottom w:val="0"/>
                      <w:divBdr>
                        <w:top w:val="none" w:sz="0" w:space="0" w:color="auto"/>
                        <w:left w:val="none" w:sz="0" w:space="0" w:color="auto"/>
                        <w:bottom w:val="none" w:sz="0" w:space="0" w:color="auto"/>
                        <w:right w:val="none" w:sz="0" w:space="0" w:color="auto"/>
                      </w:divBdr>
                    </w:div>
                  </w:divsChild>
                </w:div>
                <w:div w:id="1777942799">
                  <w:marLeft w:val="0"/>
                  <w:marRight w:val="0"/>
                  <w:marTop w:val="0"/>
                  <w:marBottom w:val="0"/>
                  <w:divBdr>
                    <w:top w:val="none" w:sz="0" w:space="0" w:color="auto"/>
                    <w:left w:val="none" w:sz="0" w:space="0" w:color="auto"/>
                    <w:bottom w:val="none" w:sz="0" w:space="0" w:color="auto"/>
                    <w:right w:val="none" w:sz="0" w:space="0" w:color="auto"/>
                  </w:divBdr>
                  <w:divsChild>
                    <w:div w:id="1310213961">
                      <w:marLeft w:val="0"/>
                      <w:marRight w:val="0"/>
                      <w:marTop w:val="0"/>
                      <w:marBottom w:val="0"/>
                      <w:divBdr>
                        <w:top w:val="none" w:sz="0" w:space="0" w:color="auto"/>
                        <w:left w:val="none" w:sz="0" w:space="0" w:color="auto"/>
                        <w:bottom w:val="none" w:sz="0" w:space="0" w:color="auto"/>
                        <w:right w:val="none" w:sz="0" w:space="0" w:color="auto"/>
                      </w:divBdr>
                    </w:div>
                  </w:divsChild>
                </w:div>
                <w:div w:id="1652827847">
                  <w:marLeft w:val="0"/>
                  <w:marRight w:val="0"/>
                  <w:marTop w:val="0"/>
                  <w:marBottom w:val="0"/>
                  <w:divBdr>
                    <w:top w:val="none" w:sz="0" w:space="0" w:color="auto"/>
                    <w:left w:val="none" w:sz="0" w:space="0" w:color="auto"/>
                    <w:bottom w:val="none" w:sz="0" w:space="0" w:color="auto"/>
                    <w:right w:val="none" w:sz="0" w:space="0" w:color="auto"/>
                  </w:divBdr>
                  <w:divsChild>
                    <w:div w:id="1705444208">
                      <w:marLeft w:val="0"/>
                      <w:marRight w:val="0"/>
                      <w:marTop w:val="0"/>
                      <w:marBottom w:val="0"/>
                      <w:divBdr>
                        <w:top w:val="none" w:sz="0" w:space="0" w:color="auto"/>
                        <w:left w:val="none" w:sz="0" w:space="0" w:color="auto"/>
                        <w:bottom w:val="none" w:sz="0" w:space="0" w:color="auto"/>
                        <w:right w:val="none" w:sz="0" w:space="0" w:color="auto"/>
                      </w:divBdr>
                    </w:div>
                  </w:divsChild>
                </w:div>
                <w:div w:id="1682272689">
                  <w:marLeft w:val="0"/>
                  <w:marRight w:val="0"/>
                  <w:marTop w:val="0"/>
                  <w:marBottom w:val="0"/>
                  <w:divBdr>
                    <w:top w:val="none" w:sz="0" w:space="0" w:color="auto"/>
                    <w:left w:val="none" w:sz="0" w:space="0" w:color="auto"/>
                    <w:bottom w:val="none" w:sz="0" w:space="0" w:color="auto"/>
                    <w:right w:val="none" w:sz="0" w:space="0" w:color="auto"/>
                  </w:divBdr>
                  <w:divsChild>
                    <w:div w:id="1159927308">
                      <w:marLeft w:val="0"/>
                      <w:marRight w:val="0"/>
                      <w:marTop w:val="0"/>
                      <w:marBottom w:val="0"/>
                      <w:divBdr>
                        <w:top w:val="none" w:sz="0" w:space="0" w:color="auto"/>
                        <w:left w:val="none" w:sz="0" w:space="0" w:color="auto"/>
                        <w:bottom w:val="none" w:sz="0" w:space="0" w:color="auto"/>
                        <w:right w:val="none" w:sz="0" w:space="0" w:color="auto"/>
                      </w:divBdr>
                    </w:div>
                  </w:divsChild>
                </w:div>
                <w:div w:id="1094058413">
                  <w:marLeft w:val="0"/>
                  <w:marRight w:val="0"/>
                  <w:marTop w:val="0"/>
                  <w:marBottom w:val="0"/>
                  <w:divBdr>
                    <w:top w:val="none" w:sz="0" w:space="0" w:color="auto"/>
                    <w:left w:val="none" w:sz="0" w:space="0" w:color="auto"/>
                    <w:bottom w:val="none" w:sz="0" w:space="0" w:color="auto"/>
                    <w:right w:val="none" w:sz="0" w:space="0" w:color="auto"/>
                  </w:divBdr>
                  <w:divsChild>
                    <w:div w:id="1271859175">
                      <w:marLeft w:val="0"/>
                      <w:marRight w:val="0"/>
                      <w:marTop w:val="0"/>
                      <w:marBottom w:val="0"/>
                      <w:divBdr>
                        <w:top w:val="none" w:sz="0" w:space="0" w:color="auto"/>
                        <w:left w:val="none" w:sz="0" w:space="0" w:color="auto"/>
                        <w:bottom w:val="none" w:sz="0" w:space="0" w:color="auto"/>
                        <w:right w:val="none" w:sz="0" w:space="0" w:color="auto"/>
                      </w:divBdr>
                    </w:div>
                  </w:divsChild>
                </w:div>
                <w:div w:id="186723747">
                  <w:marLeft w:val="0"/>
                  <w:marRight w:val="0"/>
                  <w:marTop w:val="0"/>
                  <w:marBottom w:val="0"/>
                  <w:divBdr>
                    <w:top w:val="none" w:sz="0" w:space="0" w:color="auto"/>
                    <w:left w:val="none" w:sz="0" w:space="0" w:color="auto"/>
                    <w:bottom w:val="none" w:sz="0" w:space="0" w:color="auto"/>
                    <w:right w:val="none" w:sz="0" w:space="0" w:color="auto"/>
                  </w:divBdr>
                  <w:divsChild>
                    <w:div w:id="1397164751">
                      <w:marLeft w:val="0"/>
                      <w:marRight w:val="0"/>
                      <w:marTop w:val="0"/>
                      <w:marBottom w:val="0"/>
                      <w:divBdr>
                        <w:top w:val="none" w:sz="0" w:space="0" w:color="auto"/>
                        <w:left w:val="none" w:sz="0" w:space="0" w:color="auto"/>
                        <w:bottom w:val="none" w:sz="0" w:space="0" w:color="auto"/>
                        <w:right w:val="none" w:sz="0" w:space="0" w:color="auto"/>
                      </w:divBdr>
                    </w:div>
                    <w:div w:id="654408002">
                      <w:marLeft w:val="0"/>
                      <w:marRight w:val="0"/>
                      <w:marTop w:val="0"/>
                      <w:marBottom w:val="0"/>
                      <w:divBdr>
                        <w:top w:val="none" w:sz="0" w:space="0" w:color="auto"/>
                        <w:left w:val="none" w:sz="0" w:space="0" w:color="auto"/>
                        <w:bottom w:val="none" w:sz="0" w:space="0" w:color="auto"/>
                        <w:right w:val="none" w:sz="0" w:space="0" w:color="auto"/>
                      </w:divBdr>
                    </w:div>
                  </w:divsChild>
                </w:div>
                <w:div w:id="1340086969">
                  <w:marLeft w:val="0"/>
                  <w:marRight w:val="0"/>
                  <w:marTop w:val="0"/>
                  <w:marBottom w:val="0"/>
                  <w:divBdr>
                    <w:top w:val="none" w:sz="0" w:space="0" w:color="auto"/>
                    <w:left w:val="none" w:sz="0" w:space="0" w:color="auto"/>
                    <w:bottom w:val="none" w:sz="0" w:space="0" w:color="auto"/>
                    <w:right w:val="none" w:sz="0" w:space="0" w:color="auto"/>
                  </w:divBdr>
                  <w:divsChild>
                    <w:div w:id="1673797593">
                      <w:marLeft w:val="0"/>
                      <w:marRight w:val="0"/>
                      <w:marTop w:val="0"/>
                      <w:marBottom w:val="0"/>
                      <w:divBdr>
                        <w:top w:val="none" w:sz="0" w:space="0" w:color="auto"/>
                        <w:left w:val="none" w:sz="0" w:space="0" w:color="auto"/>
                        <w:bottom w:val="none" w:sz="0" w:space="0" w:color="auto"/>
                        <w:right w:val="none" w:sz="0" w:space="0" w:color="auto"/>
                      </w:divBdr>
                    </w:div>
                  </w:divsChild>
                </w:div>
                <w:div w:id="237981213">
                  <w:marLeft w:val="0"/>
                  <w:marRight w:val="0"/>
                  <w:marTop w:val="0"/>
                  <w:marBottom w:val="0"/>
                  <w:divBdr>
                    <w:top w:val="none" w:sz="0" w:space="0" w:color="auto"/>
                    <w:left w:val="none" w:sz="0" w:space="0" w:color="auto"/>
                    <w:bottom w:val="none" w:sz="0" w:space="0" w:color="auto"/>
                    <w:right w:val="none" w:sz="0" w:space="0" w:color="auto"/>
                  </w:divBdr>
                  <w:divsChild>
                    <w:div w:id="1187216053">
                      <w:marLeft w:val="0"/>
                      <w:marRight w:val="0"/>
                      <w:marTop w:val="0"/>
                      <w:marBottom w:val="0"/>
                      <w:divBdr>
                        <w:top w:val="none" w:sz="0" w:space="0" w:color="auto"/>
                        <w:left w:val="none" w:sz="0" w:space="0" w:color="auto"/>
                        <w:bottom w:val="none" w:sz="0" w:space="0" w:color="auto"/>
                        <w:right w:val="none" w:sz="0" w:space="0" w:color="auto"/>
                      </w:divBdr>
                    </w:div>
                    <w:div w:id="554774945">
                      <w:marLeft w:val="0"/>
                      <w:marRight w:val="0"/>
                      <w:marTop w:val="0"/>
                      <w:marBottom w:val="0"/>
                      <w:divBdr>
                        <w:top w:val="none" w:sz="0" w:space="0" w:color="auto"/>
                        <w:left w:val="none" w:sz="0" w:space="0" w:color="auto"/>
                        <w:bottom w:val="none" w:sz="0" w:space="0" w:color="auto"/>
                        <w:right w:val="none" w:sz="0" w:space="0" w:color="auto"/>
                      </w:divBdr>
                    </w:div>
                  </w:divsChild>
                </w:div>
                <w:div w:id="1073358010">
                  <w:marLeft w:val="0"/>
                  <w:marRight w:val="0"/>
                  <w:marTop w:val="0"/>
                  <w:marBottom w:val="0"/>
                  <w:divBdr>
                    <w:top w:val="none" w:sz="0" w:space="0" w:color="auto"/>
                    <w:left w:val="none" w:sz="0" w:space="0" w:color="auto"/>
                    <w:bottom w:val="none" w:sz="0" w:space="0" w:color="auto"/>
                    <w:right w:val="none" w:sz="0" w:space="0" w:color="auto"/>
                  </w:divBdr>
                  <w:divsChild>
                    <w:div w:id="1469593532">
                      <w:marLeft w:val="0"/>
                      <w:marRight w:val="0"/>
                      <w:marTop w:val="0"/>
                      <w:marBottom w:val="0"/>
                      <w:divBdr>
                        <w:top w:val="none" w:sz="0" w:space="0" w:color="auto"/>
                        <w:left w:val="none" w:sz="0" w:space="0" w:color="auto"/>
                        <w:bottom w:val="none" w:sz="0" w:space="0" w:color="auto"/>
                        <w:right w:val="none" w:sz="0" w:space="0" w:color="auto"/>
                      </w:divBdr>
                    </w:div>
                  </w:divsChild>
                </w:div>
                <w:div w:id="480268116">
                  <w:marLeft w:val="0"/>
                  <w:marRight w:val="0"/>
                  <w:marTop w:val="0"/>
                  <w:marBottom w:val="0"/>
                  <w:divBdr>
                    <w:top w:val="none" w:sz="0" w:space="0" w:color="auto"/>
                    <w:left w:val="none" w:sz="0" w:space="0" w:color="auto"/>
                    <w:bottom w:val="none" w:sz="0" w:space="0" w:color="auto"/>
                    <w:right w:val="none" w:sz="0" w:space="0" w:color="auto"/>
                  </w:divBdr>
                  <w:divsChild>
                    <w:div w:id="415202200">
                      <w:marLeft w:val="0"/>
                      <w:marRight w:val="0"/>
                      <w:marTop w:val="0"/>
                      <w:marBottom w:val="0"/>
                      <w:divBdr>
                        <w:top w:val="none" w:sz="0" w:space="0" w:color="auto"/>
                        <w:left w:val="none" w:sz="0" w:space="0" w:color="auto"/>
                        <w:bottom w:val="none" w:sz="0" w:space="0" w:color="auto"/>
                        <w:right w:val="none" w:sz="0" w:space="0" w:color="auto"/>
                      </w:divBdr>
                    </w:div>
                  </w:divsChild>
                </w:div>
                <w:div w:id="1531186488">
                  <w:marLeft w:val="0"/>
                  <w:marRight w:val="0"/>
                  <w:marTop w:val="0"/>
                  <w:marBottom w:val="0"/>
                  <w:divBdr>
                    <w:top w:val="none" w:sz="0" w:space="0" w:color="auto"/>
                    <w:left w:val="none" w:sz="0" w:space="0" w:color="auto"/>
                    <w:bottom w:val="none" w:sz="0" w:space="0" w:color="auto"/>
                    <w:right w:val="none" w:sz="0" w:space="0" w:color="auto"/>
                  </w:divBdr>
                  <w:divsChild>
                    <w:div w:id="1772972632">
                      <w:marLeft w:val="0"/>
                      <w:marRight w:val="0"/>
                      <w:marTop w:val="0"/>
                      <w:marBottom w:val="0"/>
                      <w:divBdr>
                        <w:top w:val="none" w:sz="0" w:space="0" w:color="auto"/>
                        <w:left w:val="none" w:sz="0" w:space="0" w:color="auto"/>
                        <w:bottom w:val="none" w:sz="0" w:space="0" w:color="auto"/>
                        <w:right w:val="none" w:sz="0" w:space="0" w:color="auto"/>
                      </w:divBdr>
                    </w:div>
                  </w:divsChild>
                </w:div>
                <w:div w:id="1181508830">
                  <w:marLeft w:val="0"/>
                  <w:marRight w:val="0"/>
                  <w:marTop w:val="0"/>
                  <w:marBottom w:val="0"/>
                  <w:divBdr>
                    <w:top w:val="none" w:sz="0" w:space="0" w:color="auto"/>
                    <w:left w:val="none" w:sz="0" w:space="0" w:color="auto"/>
                    <w:bottom w:val="none" w:sz="0" w:space="0" w:color="auto"/>
                    <w:right w:val="none" w:sz="0" w:space="0" w:color="auto"/>
                  </w:divBdr>
                  <w:divsChild>
                    <w:div w:id="632440068">
                      <w:marLeft w:val="0"/>
                      <w:marRight w:val="0"/>
                      <w:marTop w:val="0"/>
                      <w:marBottom w:val="0"/>
                      <w:divBdr>
                        <w:top w:val="none" w:sz="0" w:space="0" w:color="auto"/>
                        <w:left w:val="none" w:sz="0" w:space="0" w:color="auto"/>
                        <w:bottom w:val="none" w:sz="0" w:space="0" w:color="auto"/>
                        <w:right w:val="none" w:sz="0" w:space="0" w:color="auto"/>
                      </w:divBdr>
                    </w:div>
                  </w:divsChild>
                </w:div>
                <w:div w:id="570699793">
                  <w:marLeft w:val="0"/>
                  <w:marRight w:val="0"/>
                  <w:marTop w:val="0"/>
                  <w:marBottom w:val="0"/>
                  <w:divBdr>
                    <w:top w:val="none" w:sz="0" w:space="0" w:color="auto"/>
                    <w:left w:val="none" w:sz="0" w:space="0" w:color="auto"/>
                    <w:bottom w:val="none" w:sz="0" w:space="0" w:color="auto"/>
                    <w:right w:val="none" w:sz="0" w:space="0" w:color="auto"/>
                  </w:divBdr>
                  <w:divsChild>
                    <w:div w:id="1107501669">
                      <w:marLeft w:val="0"/>
                      <w:marRight w:val="0"/>
                      <w:marTop w:val="0"/>
                      <w:marBottom w:val="0"/>
                      <w:divBdr>
                        <w:top w:val="none" w:sz="0" w:space="0" w:color="auto"/>
                        <w:left w:val="none" w:sz="0" w:space="0" w:color="auto"/>
                        <w:bottom w:val="none" w:sz="0" w:space="0" w:color="auto"/>
                        <w:right w:val="none" w:sz="0" w:space="0" w:color="auto"/>
                      </w:divBdr>
                    </w:div>
                    <w:div w:id="82917347">
                      <w:marLeft w:val="0"/>
                      <w:marRight w:val="0"/>
                      <w:marTop w:val="0"/>
                      <w:marBottom w:val="0"/>
                      <w:divBdr>
                        <w:top w:val="none" w:sz="0" w:space="0" w:color="auto"/>
                        <w:left w:val="none" w:sz="0" w:space="0" w:color="auto"/>
                        <w:bottom w:val="none" w:sz="0" w:space="0" w:color="auto"/>
                        <w:right w:val="none" w:sz="0" w:space="0" w:color="auto"/>
                      </w:divBdr>
                    </w:div>
                  </w:divsChild>
                </w:div>
                <w:div w:id="886574359">
                  <w:marLeft w:val="0"/>
                  <w:marRight w:val="0"/>
                  <w:marTop w:val="0"/>
                  <w:marBottom w:val="0"/>
                  <w:divBdr>
                    <w:top w:val="none" w:sz="0" w:space="0" w:color="auto"/>
                    <w:left w:val="none" w:sz="0" w:space="0" w:color="auto"/>
                    <w:bottom w:val="none" w:sz="0" w:space="0" w:color="auto"/>
                    <w:right w:val="none" w:sz="0" w:space="0" w:color="auto"/>
                  </w:divBdr>
                  <w:divsChild>
                    <w:div w:id="271790886">
                      <w:marLeft w:val="0"/>
                      <w:marRight w:val="0"/>
                      <w:marTop w:val="0"/>
                      <w:marBottom w:val="0"/>
                      <w:divBdr>
                        <w:top w:val="none" w:sz="0" w:space="0" w:color="auto"/>
                        <w:left w:val="none" w:sz="0" w:space="0" w:color="auto"/>
                        <w:bottom w:val="none" w:sz="0" w:space="0" w:color="auto"/>
                        <w:right w:val="none" w:sz="0" w:space="0" w:color="auto"/>
                      </w:divBdr>
                    </w:div>
                    <w:div w:id="1054891593">
                      <w:marLeft w:val="0"/>
                      <w:marRight w:val="0"/>
                      <w:marTop w:val="0"/>
                      <w:marBottom w:val="0"/>
                      <w:divBdr>
                        <w:top w:val="none" w:sz="0" w:space="0" w:color="auto"/>
                        <w:left w:val="none" w:sz="0" w:space="0" w:color="auto"/>
                        <w:bottom w:val="none" w:sz="0" w:space="0" w:color="auto"/>
                        <w:right w:val="none" w:sz="0" w:space="0" w:color="auto"/>
                      </w:divBdr>
                    </w:div>
                  </w:divsChild>
                </w:div>
                <w:div w:id="1721319960">
                  <w:marLeft w:val="0"/>
                  <w:marRight w:val="0"/>
                  <w:marTop w:val="0"/>
                  <w:marBottom w:val="0"/>
                  <w:divBdr>
                    <w:top w:val="none" w:sz="0" w:space="0" w:color="auto"/>
                    <w:left w:val="none" w:sz="0" w:space="0" w:color="auto"/>
                    <w:bottom w:val="none" w:sz="0" w:space="0" w:color="auto"/>
                    <w:right w:val="none" w:sz="0" w:space="0" w:color="auto"/>
                  </w:divBdr>
                  <w:divsChild>
                    <w:div w:id="115769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28913">
      <w:bodyDiv w:val="1"/>
      <w:marLeft w:val="0"/>
      <w:marRight w:val="0"/>
      <w:marTop w:val="0"/>
      <w:marBottom w:val="0"/>
      <w:divBdr>
        <w:top w:val="none" w:sz="0" w:space="0" w:color="auto"/>
        <w:left w:val="none" w:sz="0" w:space="0" w:color="auto"/>
        <w:bottom w:val="none" w:sz="0" w:space="0" w:color="auto"/>
        <w:right w:val="none" w:sz="0" w:space="0" w:color="auto"/>
      </w:divBdr>
      <w:divsChild>
        <w:div w:id="2072801577">
          <w:marLeft w:val="0"/>
          <w:marRight w:val="0"/>
          <w:marTop w:val="0"/>
          <w:marBottom w:val="0"/>
          <w:divBdr>
            <w:top w:val="none" w:sz="0" w:space="0" w:color="auto"/>
            <w:left w:val="none" w:sz="0" w:space="0" w:color="auto"/>
            <w:bottom w:val="none" w:sz="0" w:space="0" w:color="auto"/>
            <w:right w:val="none" w:sz="0" w:space="0" w:color="auto"/>
          </w:divBdr>
        </w:div>
      </w:divsChild>
    </w:div>
    <w:div w:id="1756394769">
      <w:bodyDiv w:val="1"/>
      <w:marLeft w:val="0"/>
      <w:marRight w:val="0"/>
      <w:marTop w:val="0"/>
      <w:marBottom w:val="0"/>
      <w:divBdr>
        <w:top w:val="none" w:sz="0" w:space="0" w:color="auto"/>
        <w:left w:val="none" w:sz="0" w:space="0" w:color="auto"/>
        <w:bottom w:val="none" w:sz="0" w:space="0" w:color="auto"/>
        <w:right w:val="none" w:sz="0" w:space="0" w:color="auto"/>
      </w:divBdr>
      <w:divsChild>
        <w:div w:id="1054037007">
          <w:marLeft w:val="0"/>
          <w:marRight w:val="0"/>
          <w:marTop w:val="0"/>
          <w:marBottom w:val="0"/>
          <w:divBdr>
            <w:top w:val="none" w:sz="0" w:space="0" w:color="auto"/>
            <w:left w:val="none" w:sz="0" w:space="0" w:color="auto"/>
            <w:bottom w:val="none" w:sz="0" w:space="0" w:color="auto"/>
            <w:right w:val="none" w:sz="0" w:space="0" w:color="auto"/>
          </w:divBdr>
        </w:div>
      </w:divsChild>
    </w:div>
    <w:div w:id="1836219004">
      <w:bodyDiv w:val="1"/>
      <w:marLeft w:val="0"/>
      <w:marRight w:val="0"/>
      <w:marTop w:val="0"/>
      <w:marBottom w:val="0"/>
      <w:divBdr>
        <w:top w:val="none" w:sz="0" w:space="0" w:color="auto"/>
        <w:left w:val="none" w:sz="0" w:space="0" w:color="auto"/>
        <w:bottom w:val="none" w:sz="0" w:space="0" w:color="auto"/>
        <w:right w:val="none" w:sz="0" w:space="0" w:color="auto"/>
      </w:divBdr>
      <w:divsChild>
        <w:div w:id="1764111025">
          <w:marLeft w:val="0"/>
          <w:marRight w:val="0"/>
          <w:marTop w:val="0"/>
          <w:marBottom w:val="0"/>
          <w:divBdr>
            <w:top w:val="none" w:sz="0" w:space="0" w:color="auto"/>
            <w:left w:val="none" w:sz="0" w:space="0" w:color="auto"/>
            <w:bottom w:val="none" w:sz="0" w:space="0" w:color="auto"/>
            <w:right w:val="none" w:sz="0" w:space="0" w:color="auto"/>
          </w:divBdr>
        </w:div>
        <w:div w:id="1021930560">
          <w:marLeft w:val="0"/>
          <w:marRight w:val="0"/>
          <w:marTop w:val="0"/>
          <w:marBottom w:val="0"/>
          <w:divBdr>
            <w:top w:val="none" w:sz="0" w:space="0" w:color="auto"/>
            <w:left w:val="none" w:sz="0" w:space="0" w:color="auto"/>
            <w:bottom w:val="none" w:sz="0" w:space="0" w:color="auto"/>
            <w:right w:val="none" w:sz="0" w:space="0" w:color="auto"/>
          </w:divBdr>
        </w:div>
        <w:div w:id="92484741">
          <w:marLeft w:val="0"/>
          <w:marRight w:val="0"/>
          <w:marTop w:val="0"/>
          <w:marBottom w:val="0"/>
          <w:divBdr>
            <w:top w:val="none" w:sz="0" w:space="0" w:color="auto"/>
            <w:left w:val="none" w:sz="0" w:space="0" w:color="auto"/>
            <w:bottom w:val="none" w:sz="0" w:space="0" w:color="auto"/>
            <w:right w:val="none" w:sz="0" w:space="0" w:color="auto"/>
          </w:divBdr>
          <w:divsChild>
            <w:div w:id="1523129753">
              <w:marLeft w:val="0"/>
              <w:marRight w:val="0"/>
              <w:marTop w:val="30"/>
              <w:marBottom w:val="30"/>
              <w:divBdr>
                <w:top w:val="none" w:sz="0" w:space="0" w:color="auto"/>
                <w:left w:val="none" w:sz="0" w:space="0" w:color="auto"/>
                <w:bottom w:val="none" w:sz="0" w:space="0" w:color="auto"/>
                <w:right w:val="none" w:sz="0" w:space="0" w:color="auto"/>
              </w:divBdr>
              <w:divsChild>
                <w:div w:id="2048211762">
                  <w:marLeft w:val="0"/>
                  <w:marRight w:val="0"/>
                  <w:marTop w:val="0"/>
                  <w:marBottom w:val="0"/>
                  <w:divBdr>
                    <w:top w:val="none" w:sz="0" w:space="0" w:color="auto"/>
                    <w:left w:val="none" w:sz="0" w:space="0" w:color="auto"/>
                    <w:bottom w:val="none" w:sz="0" w:space="0" w:color="auto"/>
                    <w:right w:val="none" w:sz="0" w:space="0" w:color="auto"/>
                  </w:divBdr>
                  <w:divsChild>
                    <w:div w:id="55592494">
                      <w:marLeft w:val="0"/>
                      <w:marRight w:val="0"/>
                      <w:marTop w:val="0"/>
                      <w:marBottom w:val="0"/>
                      <w:divBdr>
                        <w:top w:val="none" w:sz="0" w:space="0" w:color="auto"/>
                        <w:left w:val="none" w:sz="0" w:space="0" w:color="auto"/>
                        <w:bottom w:val="none" w:sz="0" w:space="0" w:color="auto"/>
                        <w:right w:val="none" w:sz="0" w:space="0" w:color="auto"/>
                      </w:divBdr>
                    </w:div>
                  </w:divsChild>
                </w:div>
                <w:div w:id="1410225253">
                  <w:marLeft w:val="0"/>
                  <w:marRight w:val="0"/>
                  <w:marTop w:val="0"/>
                  <w:marBottom w:val="0"/>
                  <w:divBdr>
                    <w:top w:val="none" w:sz="0" w:space="0" w:color="auto"/>
                    <w:left w:val="none" w:sz="0" w:space="0" w:color="auto"/>
                    <w:bottom w:val="none" w:sz="0" w:space="0" w:color="auto"/>
                    <w:right w:val="none" w:sz="0" w:space="0" w:color="auto"/>
                  </w:divBdr>
                  <w:divsChild>
                    <w:div w:id="2102291509">
                      <w:marLeft w:val="0"/>
                      <w:marRight w:val="0"/>
                      <w:marTop w:val="0"/>
                      <w:marBottom w:val="0"/>
                      <w:divBdr>
                        <w:top w:val="none" w:sz="0" w:space="0" w:color="auto"/>
                        <w:left w:val="none" w:sz="0" w:space="0" w:color="auto"/>
                        <w:bottom w:val="none" w:sz="0" w:space="0" w:color="auto"/>
                        <w:right w:val="none" w:sz="0" w:space="0" w:color="auto"/>
                      </w:divBdr>
                    </w:div>
                  </w:divsChild>
                </w:div>
                <w:div w:id="261498765">
                  <w:marLeft w:val="0"/>
                  <w:marRight w:val="0"/>
                  <w:marTop w:val="0"/>
                  <w:marBottom w:val="0"/>
                  <w:divBdr>
                    <w:top w:val="none" w:sz="0" w:space="0" w:color="auto"/>
                    <w:left w:val="none" w:sz="0" w:space="0" w:color="auto"/>
                    <w:bottom w:val="none" w:sz="0" w:space="0" w:color="auto"/>
                    <w:right w:val="none" w:sz="0" w:space="0" w:color="auto"/>
                  </w:divBdr>
                  <w:divsChild>
                    <w:div w:id="1455519666">
                      <w:marLeft w:val="0"/>
                      <w:marRight w:val="0"/>
                      <w:marTop w:val="0"/>
                      <w:marBottom w:val="0"/>
                      <w:divBdr>
                        <w:top w:val="none" w:sz="0" w:space="0" w:color="auto"/>
                        <w:left w:val="none" w:sz="0" w:space="0" w:color="auto"/>
                        <w:bottom w:val="none" w:sz="0" w:space="0" w:color="auto"/>
                        <w:right w:val="none" w:sz="0" w:space="0" w:color="auto"/>
                      </w:divBdr>
                    </w:div>
                  </w:divsChild>
                </w:div>
                <w:div w:id="1440106633">
                  <w:marLeft w:val="0"/>
                  <w:marRight w:val="0"/>
                  <w:marTop w:val="0"/>
                  <w:marBottom w:val="0"/>
                  <w:divBdr>
                    <w:top w:val="none" w:sz="0" w:space="0" w:color="auto"/>
                    <w:left w:val="none" w:sz="0" w:space="0" w:color="auto"/>
                    <w:bottom w:val="none" w:sz="0" w:space="0" w:color="auto"/>
                    <w:right w:val="none" w:sz="0" w:space="0" w:color="auto"/>
                  </w:divBdr>
                  <w:divsChild>
                    <w:div w:id="1692805749">
                      <w:marLeft w:val="0"/>
                      <w:marRight w:val="0"/>
                      <w:marTop w:val="0"/>
                      <w:marBottom w:val="0"/>
                      <w:divBdr>
                        <w:top w:val="none" w:sz="0" w:space="0" w:color="auto"/>
                        <w:left w:val="none" w:sz="0" w:space="0" w:color="auto"/>
                        <w:bottom w:val="none" w:sz="0" w:space="0" w:color="auto"/>
                        <w:right w:val="none" w:sz="0" w:space="0" w:color="auto"/>
                      </w:divBdr>
                    </w:div>
                  </w:divsChild>
                </w:div>
                <w:div w:id="70322192">
                  <w:marLeft w:val="0"/>
                  <w:marRight w:val="0"/>
                  <w:marTop w:val="0"/>
                  <w:marBottom w:val="0"/>
                  <w:divBdr>
                    <w:top w:val="none" w:sz="0" w:space="0" w:color="auto"/>
                    <w:left w:val="none" w:sz="0" w:space="0" w:color="auto"/>
                    <w:bottom w:val="none" w:sz="0" w:space="0" w:color="auto"/>
                    <w:right w:val="none" w:sz="0" w:space="0" w:color="auto"/>
                  </w:divBdr>
                  <w:divsChild>
                    <w:div w:id="1094475065">
                      <w:marLeft w:val="0"/>
                      <w:marRight w:val="0"/>
                      <w:marTop w:val="0"/>
                      <w:marBottom w:val="0"/>
                      <w:divBdr>
                        <w:top w:val="none" w:sz="0" w:space="0" w:color="auto"/>
                        <w:left w:val="none" w:sz="0" w:space="0" w:color="auto"/>
                        <w:bottom w:val="none" w:sz="0" w:space="0" w:color="auto"/>
                        <w:right w:val="none" w:sz="0" w:space="0" w:color="auto"/>
                      </w:divBdr>
                    </w:div>
                  </w:divsChild>
                </w:div>
                <w:div w:id="754283558">
                  <w:marLeft w:val="0"/>
                  <w:marRight w:val="0"/>
                  <w:marTop w:val="0"/>
                  <w:marBottom w:val="0"/>
                  <w:divBdr>
                    <w:top w:val="none" w:sz="0" w:space="0" w:color="auto"/>
                    <w:left w:val="none" w:sz="0" w:space="0" w:color="auto"/>
                    <w:bottom w:val="none" w:sz="0" w:space="0" w:color="auto"/>
                    <w:right w:val="none" w:sz="0" w:space="0" w:color="auto"/>
                  </w:divBdr>
                  <w:divsChild>
                    <w:div w:id="1410078472">
                      <w:marLeft w:val="0"/>
                      <w:marRight w:val="0"/>
                      <w:marTop w:val="0"/>
                      <w:marBottom w:val="0"/>
                      <w:divBdr>
                        <w:top w:val="none" w:sz="0" w:space="0" w:color="auto"/>
                        <w:left w:val="none" w:sz="0" w:space="0" w:color="auto"/>
                        <w:bottom w:val="none" w:sz="0" w:space="0" w:color="auto"/>
                        <w:right w:val="none" w:sz="0" w:space="0" w:color="auto"/>
                      </w:divBdr>
                    </w:div>
                  </w:divsChild>
                </w:div>
                <w:div w:id="1032733486">
                  <w:marLeft w:val="0"/>
                  <w:marRight w:val="0"/>
                  <w:marTop w:val="0"/>
                  <w:marBottom w:val="0"/>
                  <w:divBdr>
                    <w:top w:val="none" w:sz="0" w:space="0" w:color="auto"/>
                    <w:left w:val="none" w:sz="0" w:space="0" w:color="auto"/>
                    <w:bottom w:val="none" w:sz="0" w:space="0" w:color="auto"/>
                    <w:right w:val="none" w:sz="0" w:space="0" w:color="auto"/>
                  </w:divBdr>
                  <w:divsChild>
                    <w:div w:id="295991216">
                      <w:marLeft w:val="0"/>
                      <w:marRight w:val="0"/>
                      <w:marTop w:val="0"/>
                      <w:marBottom w:val="0"/>
                      <w:divBdr>
                        <w:top w:val="none" w:sz="0" w:space="0" w:color="auto"/>
                        <w:left w:val="none" w:sz="0" w:space="0" w:color="auto"/>
                        <w:bottom w:val="none" w:sz="0" w:space="0" w:color="auto"/>
                        <w:right w:val="none" w:sz="0" w:space="0" w:color="auto"/>
                      </w:divBdr>
                    </w:div>
                  </w:divsChild>
                </w:div>
                <w:div w:id="1821386252">
                  <w:marLeft w:val="0"/>
                  <w:marRight w:val="0"/>
                  <w:marTop w:val="0"/>
                  <w:marBottom w:val="0"/>
                  <w:divBdr>
                    <w:top w:val="none" w:sz="0" w:space="0" w:color="auto"/>
                    <w:left w:val="none" w:sz="0" w:space="0" w:color="auto"/>
                    <w:bottom w:val="none" w:sz="0" w:space="0" w:color="auto"/>
                    <w:right w:val="none" w:sz="0" w:space="0" w:color="auto"/>
                  </w:divBdr>
                  <w:divsChild>
                    <w:div w:id="1768694506">
                      <w:marLeft w:val="0"/>
                      <w:marRight w:val="0"/>
                      <w:marTop w:val="0"/>
                      <w:marBottom w:val="0"/>
                      <w:divBdr>
                        <w:top w:val="none" w:sz="0" w:space="0" w:color="auto"/>
                        <w:left w:val="none" w:sz="0" w:space="0" w:color="auto"/>
                        <w:bottom w:val="none" w:sz="0" w:space="0" w:color="auto"/>
                        <w:right w:val="none" w:sz="0" w:space="0" w:color="auto"/>
                      </w:divBdr>
                    </w:div>
                  </w:divsChild>
                </w:div>
                <w:div w:id="65566699">
                  <w:marLeft w:val="0"/>
                  <w:marRight w:val="0"/>
                  <w:marTop w:val="0"/>
                  <w:marBottom w:val="0"/>
                  <w:divBdr>
                    <w:top w:val="none" w:sz="0" w:space="0" w:color="auto"/>
                    <w:left w:val="none" w:sz="0" w:space="0" w:color="auto"/>
                    <w:bottom w:val="none" w:sz="0" w:space="0" w:color="auto"/>
                    <w:right w:val="none" w:sz="0" w:space="0" w:color="auto"/>
                  </w:divBdr>
                  <w:divsChild>
                    <w:div w:id="522211220">
                      <w:marLeft w:val="0"/>
                      <w:marRight w:val="0"/>
                      <w:marTop w:val="0"/>
                      <w:marBottom w:val="0"/>
                      <w:divBdr>
                        <w:top w:val="none" w:sz="0" w:space="0" w:color="auto"/>
                        <w:left w:val="none" w:sz="0" w:space="0" w:color="auto"/>
                        <w:bottom w:val="none" w:sz="0" w:space="0" w:color="auto"/>
                        <w:right w:val="none" w:sz="0" w:space="0" w:color="auto"/>
                      </w:divBdr>
                    </w:div>
                  </w:divsChild>
                </w:div>
                <w:div w:id="665671316">
                  <w:marLeft w:val="0"/>
                  <w:marRight w:val="0"/>
                  <w:marTop w:val="0"/>
                  <w:marBottom w:val="0"/>
                  <w:divBdr>
                    <w:top w:val="none" w:sz="0" w:space="0" w:color="auto"/>
                    <w:left w:val="none" w:sz="0" w:space="0" w:color="auto"/>
                    <w:bottom w:val="none" w:sz="0" w:space="0" w:color="auto"/>
                    <w:right w:val="none" w:sz="0" w:space="0" w:color="auto"/>
                  </w:divBdr>
                  <w:divsChild>
                    <w:div w:id="389421292">
                      <w:marLeft w:val="0"/>
                      <w:marRight w:val="0"/>
                      <w:marTop w:val="0"/>
                      <w:marBottom w:val="0"/>
                      <w:divBdr>
                        <w:top w:val="none" w:sz="0" w:space="0" w:color="auto"/>
                        <w:left w:val="none" w:sz="0" w:space="0" w:color="auto"/>
                        <w:bottom w:val="none" w:sz="0" w:space="0" w:color="auto"/>
                        <w:right w:val="none" w:sz="0" w:space="0" w:color="auto"/>
                      </w:divBdr>
                    </w:div>
                  </w:divsChild>
                </w:div>
                <w:div w:id="1114326408">
                  <w:marLeft w:val="0"/>
                  <w:marRight w:val="0"/>
                  <w:marTop w:val="0"/>
                  <w:marBottom w:val="0"/>
                  <w:divBdr>
                    <w:top w:val="none" w:sz="0" w:space="0" w:color="auto"/>
                    <w:left w:val="none" w:sz="0" w:space="0" w:color="auto"/>
                    <w:bottom w:val="none" w:sz="0" w:space="0" w:color="auto"/>
                    <w:right w:val="none" w:sz="0" w:space="0" w:color="auto"/>
                  </w:divBdr>
                  <w:divsChild>
                    <w:div w:id="213273303">
                      <w:marLeft w:val="0"/>
                      <w:marRight w:val="0"/>
                      <w:marTop w:val="0"/>
                      <w:marBottom w:val="0"/>
                      <w:divBdr>
                        <w:top w:val="none" w:sz="0" w:space="0" w:color="auto"/>
                        <w:left w:val="none" w:sz="0" w:space="0" w:color="auto"/>
                        <w:bottom w:val="none" w:sz="0" w:space="0" w:color="auto"/>
                        <w:right w:val="none" w:sz="0" w:space="0" w:color="auto"/>
                      </w:divBdr>
                    </w:div>
                  </w:divsChild>
                </w:div>
                <w:div w:id="2091194392">
                  <w:marLeft w:val="0"/>
                  <w:marRight w:val="0"/>
                  <w:marTop w:val="0"/>
                  <w:marBottom w:val="0"/>
                  <w:divBdr>
                    <w:top w:val="none" w:sz="0" w:space="0" w:color="auto"/>
                    <w:left w:val="none" w:sz="0" w:space="0" w:color="auto"/>
                    <w:bottom w:val="none" w:sz="0" w:space="0" w:color="auto"/>
                    <w:right w:val="none" w:sz="0" w:space="0" w:color="auto"/>
                  </w:divBdr>
                  <w:divsChild>
                    <w:div w:id="33847664">
                      <w:marLeft w:val="0"/>
                      <w:marRight w:val="0"/>
                      <w:marTop w:val="0"/>
                      <w:marBottom w:val="0"/>
                      <w:divBdr>
                        <w:top w:val="none" w:sz="0" w:space="0" w:color="auto"/>
                        <w:left w:val="none" w:sz="0" w:space="0" w:color="auto"/>
                        <w:bottom w:val="none" w:sz="0" w:space="0" w:color="auto"/>
                        <w:right w:val="none" w:sz="0" w:space="0" w:color="auto"/>
                      </w:divBdr>
                    </w:div>
                  </w:divsChild>
                </w:div>
                <w:div w:id="1331904301">
                  <w:marLeft w:val="0"/>
                  <w:marRight w:val="0"/>
                  <w:marTop w:val="0"/>
                  <w:marBottom w:val="0"/>
                  <w:divBdr>
                    <w:top w:val="none" w:sz="0" w:space="0" w:color="auto"/>
                    <w:left w:val="none" w:sz="0" w:space="0" w:color="auto"/>
                    <w:bottom w:val="none" w:sz="0" w:space="0" w:color="auto"/>
                    <w:right w:val="none" w:sz="0" w:space="0" w:color="auto"/>
                  </w:divBdr>
                  <w:divsChild>
                    <w:div w:id="1808011717">
                      <w:marLeft w:val="0"/>
                      <w:marRight w:val="0"/>
                      <w:marTop w:val="0"/>
                      <w:marBottom w:val="0"/>
                      <w:divBdr>
                        <w:top w:val="none" w:sz="0" w:space="0" w:color="auto"/>
                        <w:left w:val="none" w:sz="0" w:space="0" w:color="auto"/>
                        <w:bottom w:val="none" w:sz="0" w:space="0" w:color="auto"/>
                        <w:right w:val="none" w:sz="0" w:space="0" w:color="auto"/>
                      </w:divBdr>
                    </w:div>
                  </w:divsChild>
                </w:div>
                <w:div w:id="1242638078">
                  <w:marLeft w:val="0"/>
                  <w:marRight w:val="0"/>
                  <w:marTop w:val="0"/>
                  <w:marBottom w:val="0"/>
                  <w:divBdr>
                    <w:top w:val="none" w:sz="0" w:space="0" w:color="auto"/>
                    <w:left w:val="none" w:sz="0" w:space="0" w:color="auto"/>
                    <w:bottom w:val="none" w:sz="0" w:space="0" w:color="auto"/>
                    <w:right w:val="none" w:sz="0" w:space="0" w:color="auto"/>
                  </w:divBdr>
                  <w:divsChild>
                    <w:div w:id="701176565">
                      <w:marLeft w:val="0"/>
                      <w:marRight w:val="0"/>
                      <w:marTop w:val="0"/>
                      <w:marBottom w:val="0"/>
                      <w:divBdr>
                        <w:top w:val="none" w:sz="0" w:space="0" w:color="auto"/>
                        <w:left w:val="none" w:sz="0" w:space="0" w:color="auto"/>
                        <w:bottom w:val="none" w:sz="0" w:space="0" w:color="auto"/>
                        <w:right w:val="none" w:sz="0" w:space="0" w:color="auto"/>
                      </w:divBdr>
                    </w:div>
                  </w:divsChild>
                </w:div>
                <w:div w:id="3947271">
                  <w:marLeft w:val="0"/>
                  <w:marRight w:val="0"/>
                  <w:marTop w:val="0"/>
                  <w:marBottom w:val="0"/>
                  <w:divBdr>
                    <w:top w:val="none" w:sz="0" w:space="0" w:color="auto"/>
                    <w:left w:val="none" w:sz="0" w:space="0" w:color="auto"/>
                    <w:bottom w:val="none" w:sz="0" w:space="0" w:color="auto"/>
                    <w:right w:val="none" w:sz="0" w:space="0" w:color="auto"/>
                  </w:divBdr>
                  <w:divsChild>
                    <w:div w:id="1692341870">
                      <w:marLeft w:val="0"/>
                      <w:marRight w:val="0"/>
                      <w:marTop w:val="0"/>
                      <w:marBottom w:val="0"/>
                      <w:divBdr>
                        <w:top w:val="none" w:sz="0" w:space="0" w:color="auto"/>
                        <w:left w:val="none" w:sz="0" w:space="0" w:color="auto"/>
                        <w:bottom w:val="none" w:sz="0" w:space="0" w:color="auto"/>
                        <w:right w:val="none" w:sz="0" w:space="0" w:color="auto"/>
                      </w:divBdr>
                    </w:div>
                  </w:divsChild>
                </w:div>
                <w:div w:id="313876466">
                  <w:marLeft w:val="0"/>
                  <w:marRight w:val="0"/>
                  <w:marTop w:val="0"/>
                  <w:marBottom w:val="0"/>
                  <w:divBdr>
                    <w:top w:val="none" w:sz="0" w:space="0" w:color="auto"/>
                    <w:left w:val="none" w:sz="0" w:space="0" w:color="auto"/>
                    <w:bottom w:val="none" w:sz="0" w:space="0" w:color="auto"/>
                    <w:right w:val="none" w:sz="0" w:space="0" w:color="auto"/>
                  </w:divBdr>
                  <w:divsChild>
                    <w:div w:id="150099465">
                      <w:marLeft w:val="0"/>
                      <w:marRight w:val="0"/>
                      <w:marTop w:val="0"/>
                      <w:marBottom w:val="0"/>
                      <w:divBdr>
                        <w:top w:val="none" w:sz="0" w:space="0" w:color="auto"/>
                        <w:left w:val="none" w:sz="0" w:space="0" w:color="auto"/>
                        <w:bottom w:val="none" w:sz="0" w:space="0" w:color="auto"/>
                        <w:right w:val="none" w:sz="0" w:space="0" w:color="auto"/>
                      </w:divBdr>
                    </w:div>
                    <w:div w:id="1081416609">
                      <w:marLeft w:val="0"/>
                      <w:marRight w:val="0"/>
                      <w:marTop w:val="0"/>
                      <w:marBottom w:val="0"/>
                      <w:divBdr>
                        <w:top w:val="none" w:sz="0" w:space="0" w:color="auto"/>
                        <w:left w:val="none" w:sz="0" w:space="0" w:color="auto"/>
                        <w:bottom w:val="none" w:sz="0" w:space="0" w:color="auto"/>
                        <w:right w:val="none" w:sz="0" w:space="0" w:color="auto"/>
                      </w:divBdr>
                    </w:div>
                  </w:divsChild>
                </w:div>
                <w:div w:id="1169953422">
                  <w:marLeft w:val="0"/>
                  <w:marRight w:val="0"/>
                  <w:marTop w:val="0"/>
                  <w:marBottom w:val="0"/>
                  <w:divBdr>
                    <w:top w:val="none" w:sz="0" w:space="0" w:color="auto"/>
                    <w:left w:val="none" w:sz="0" w:space="0" w:color="auto"/>
                    <w:bottom w:val="none" w:sz="0" w:space="0" w:color="auto"/>
                    <w:right w:val="none" w:sz="0" w:space="0" w:color="auto"/>
                  </w:divBdr>
                  <w:divsChild>
                    <w:div w:id="2020348594">
                      <w:marLeft w:val="0"/>
                      <w:marRight w:val="0"/>
                      <w:marTop w:val="0"/>
                      <w:marBottom w:val="0"/>
                      <w:divBdr>
                        <w:top w:val="none" w:sz="0" w:space="0" w:color="auto"/>
                        <w:left w:val="none" w:sz="0" w:space="0" w:color="auto"/>
                        <w:bottom w:val="none" w:sz="0" w:space="0" w:color="auto"/>
                        <w:right w:val="none" w:sz="0" w:space="0" w:color="auto"/>
                      </w:divBdr>
                    </w:div>
                  </w:divsChild>
                </w:div>
                <w:div w:id="2012488402">
                  <w:marLeft w:val="0"/>
                  <w:marRight w:val="0"/>
                  <w:marTop w:val="0"/>
                  <w:marBottom w:val="0"/>
                  <w:divBdr>
                    <w:top w:val="none" w:sz="0" w:space="0" w:color="auto"/>
                    <w:left w:val="none" w:sz="0" w:space="0" w:color="auto"/>
                    <w:bottom w:val="none" w:sz="0" w:space="0" w:color="auto"/>
                    <w:right w:val="none" w:sz="0" w:space="0" w:color="auto"/>
                  </w:divBdr>
                  <w:divsChild>
                    <w:div w:id="1900898938">
                      <w:marLeft w:val="0"/>
                      <w:marRight w:val="0"/>
                      <w:marTop w:val="0"/>
                      <w:marBottom w:val="0"/>
                      <w:divBdr>
                        <w:top w:val="none" w:sz="0" w:space="0" w:color="auto"/>
                        <w:left w:val="none" w:sz="0" w:space="0" w:color="auto"/>
                        <w:bottom w:val="none" w:sz="0" w:space="0" w:color="auto"/>
                        <w:right w:val="none" w:sz="0" w:space="0" w:color="auto"/>
                      </w:divBdr>
                    </w:div>
                  </w:divsChild>
                </w:div>
                <w:div w:id="177668911">
                  <w:marLeft w:val="0"/>
                  <w:marRight w:val="0"/>
                  <w:marTop w:val="0"/>
                  <w:marBottom w:val="0"/>
                  <w:divBdr>
                    <w:top w:val="none" w:sz="0" w:space="0" w:color="auto"/>
                    <w:left w:val="none" w:sz="0" w:space="0" w:color="auto"/>
                    <w:bottom w:val="none" w:sz="0" w:space="0" w:color="auto"/>
                    <w:right w:val="none" w:sz="0" w:space="0" w:color="auto"/>
                  </w:divBdr>
                  <w:divsChild>
                    <w:div w:id="1414740503">
                      <w:marLeft w:val="0"/>
                      <w:marRight w:val="0"/>
                      <w:marTop w:val="0"/>
                      <w:marBottom w:val="0"/>
                      <w:divBdr>
                        <w:top w:val="none" w:sz="0" w:space="0" w:color="auto"/>
                        <w:left w:val="none" w:sz="0" w:space="0" w:color="auto"/>
                        <w:bottom w:val="none" w:sz="0" w:space="0" w:color="auto"/>
                        <w:right w:val="none" w:sz="0" w:space="0" w:color="auto"/>
                      </w:divBdr>
                    </w:div>
                  </w:divsChild>
                </w:div>
                <w:div w:id="1696810016">
                  <w:marLeft w:val="0"/>
                  <w:marRight w:val="0"/>
                  <w:marTop w:val="0"/>
                  <w:marBottom w:val="0"/>
                  <w:divBdr>
                    <w:top w:val="none" w:sz="0" w:space="0" w:color="auto"/>
                    <w:left w:val="none" w:sz="0" w:space="0" w:color="auto"/>
                    <w:bottom w:val="none" w:sz="0" w:space="0" w:color="auto"/>
                    <w:right w:val="none" w:sz="0" w:space="0" w:color="auto"/>
                  </w:divBdr>
                  <w:divsChild>
                    <w:div w:id="1034966385">
                      <w:marLeft w:val="0"/>
                      <w:marRight w:val="0"/>
                      <w:marTop w:val="0"/>
                      <w:marBottom w:val="0"/>
                      <w:divBdr>
                        <w:top w:val="none" w:sz="0" w:space="0" w:color="auto"/>
                        <w:left w:val="none" w:sz="0" w:space="0" w:color="auto"/>
                        <w:bottom w:val="none" w:sz="0" w:space="0" w:color="auto"/>
                        <w:right w:val="none" w:sz="0" w:space="0" w:color="auto"/>
                      </w:divBdr>
                    </w:div>
                  </w:divsChild>
                </w:div>
                <w:div w:id="1979526257">
                  <w:marLeft w:val="0"/>
                  <w:marRight w:val="0"/>
                  <w:marTop w:val="0"/>
                  <w:marBottom w:val="0"/>
                  <w:divBdr>
                    <w:top w:val="none" w:sz="0" w:space="0" w:color="auto"/>
                    <w:left w:val="none" w:sz="0" w:space="0" w:color="auto"/>
                    <w:bottom w:val="none" w:sz="0" w:space="0" w:color="auto"/>
                    <w:right w:val="none" w:sz="0" w:space="0" w:color="auto"/>
                  </w:divBdr>
                  <w:divsChild>
                    <w:div w:id="448860149">
                      <w:marLeft w:val="0"/>
                      <w:marRight w:val="0"/>
                      <w:marTop w:val="0"/>
                      <w:marBottom w:val="0"/>
                      <w:divBdr>
                        <w:top w:val="none" w:sz="0" w:space="0" w:color="auto"/>
                        <w:left w:val="none" w:sz="0" w:space="0" w:color="auto"/>
                        <w:bottom w:val="none" w:sz="0" w:space="0" w:color="auto"/>
                        <w:right w:val="none" w:sz="0" w:space="0" w:color="auto"/>
                      </w:divBdr>
                    </w:div>
                    <w:div w:id="638849410">
                      <w:marLeft w:val="0"/>
                      <w:marRight w:val="0"/>
                      <w:marTop w:val="0"/>
                      <w:marBottom w:val="0"/>
                      <w:divBdr>
                        <w:top w:val="none" w:sz="0" w:space="0" w:color="auto"/>
                        <w:left w:val="none" w:sz="0" w:space="0" w:color="auto"/>
                        <w:bottom w:val="none" w:sz="0" w:space="0" w:color="auto"/>
                        <w:right w:val="none" w:sz="0" w:space="0" w:color="auto"/>
                      </w:divBdr>
                    </w:div>
                    <w:div w:id="985478274">
                      <w:marLeft w:val="0"/>
                      <w:marRight w:val="0"/>
                      <w:marTop w:val="0"/>
                      <w:marBottom w:val="0"/>
                      <w:divBdr>
                        <w:top w:val="none" w:sz="0" w:space="0" w:color="auto"/>
                        <w:left w:val="none" w:sz="0" w:space="0" w:color="auto"/>
                        <w:bottom w:val="none" w:sz="0" w:space="0" w:color="auto"/>
                        <w:right w:val="none" w:sz="0" w:space="0" w:color="auto"/>
                      </w:divBdr>
                    </w:div>
                  </w:divsChild>
                </w:div>
                <w:div w:id="806439885">
                  <w:marLeft w:val="0"/>
                  <w:marRight w:val="0"/>
                  <w:marTop w:val="0"/>
                  <w:marBottom w:val="0"/>
                  <w:divBdr>
                    <w:top w:val="none" w:sz="0" w:space="0" w:color="auto"/>
                    <w:left w:val="none" w:sz="0" w:space="0" w:color="auto"/>
                    <w:bottom w:val="none" w:sz="0" w:space="0" w:color="auto"/>
                    <w:right w:val="none" w:sz="0" w:space="0" w:color="auto"/>
                  </w:divBdr>
                  <w:divsChild>
                    <w:div w:id="1863321705">
                      <w:marLeft w:val="0"/>
                      <w:marRight w:val="0"/>
                      <w:marTop w:val="0"/>
                      <w:marBottom w:val="0"/>
                      <w:divBdr>
                        <w:top w:val="none" w:sz="0" w:space="0" w:color="auto"/>
                        <w:left w:val="none" w:sz="0" w:space="0" w:color="auto"/>
                        <w:bottom w:val="none" w:sz="0" w:space="0" w:color="auto"/>
                        <w:right w:val="none" w:sz="0" w:space="0" w:color="auto"/>
                      </w:divBdr>
                    </w:div>
                    <w:div w:id="525558932">
                      <w:marLeft w:val="0"/>
                      <w:marRight w:val="0"/>
                      <w:marTop w:val="0"/>
                      <w:marBottom w:val="0"/>
                      <w:divBdr>
                        <w:top w:val="none" w:sz="0" w:space="0" w:color="auto"/>
                        <w:left w:val="none" w:sz="0" w:space="0" w:color="auto"/>
                        <w:bottom w:val="none" w:sz="0" w:space="0" w:color="auto"/>
                        <w:right w:val="none" w:sz="0" w:space="0" w:color="auto"/>
                      </w:divBdr>
                    </w:div>
                  </w:divsChild>
                </w:div>
                <w:div w:id="1520242554">
                  <w:marLeft w:val="0"/>
                  <w:marRight w:val="0"/>
                  <w:marTop w:val="0"/>
                  <w:marBottom w:val="0"/>
                  <w:divBdr>
                    <w:top w:val="none" w:sz="0" w:space="0" w:color="auto"/>
                    <w:left w:val="none" w:sz="0" w:space="0" w:color="auto"/>
                    <w:bottom w:val="none" w:sz="0" w:space="0" w:color="auto"/>
                    <w:right w:val="none" w:sz="0" w:space="0" w:color="auto"/>
                  </w:divBdr>
                  <w:divsChild>
                    <w:div w:id="177279390">
                      <w:marLeft w:val="0"/>
                      <w:marRight w:val="0"/>
                      <w:marTop w:val="0"/>
                      <w:marBottom w:val="0"/>
                      <w:divBdr>
                        <w:top w:val="none" w:sz="0" w:space="0" w:color="auto"/>
                        <w:left w:val="none" w:sz="0" w:space="0" w:color="auto"/>
                        <w:bottom w:val="none" w:sz="0" w:space="0" w:color="auto"/>
                        <w:right w:val="none" w:sz="0" w:space="0" w:color="auto"/>
                      </w:divBdr>
                    </w:div>
                  </w:divsChild>
                </w:div>
                <w:div w:id="49351283">
                  <w:marLeft w:val="0"/>
                  <w:marRight w:val="0"/>
                  <w:marTop w:val="0"/>
                  <w:marBottom w:val="0"/>
                  <w:divBdr>
                    <w:top w:val="none" w:sz="0" w:space="0" w:color="auto"/>
                    <w:left w:val="none" w:sz="0" w:space="0" w:color="auto"/>
                    <w:bottom w:val="none" w:sz="0" w:space="0" w:color="auto"/>
                    <w:right w:val="none" w:sz="0" w:space="0" w:color="auto"/>
                  </w:divBdr>
                  <w:divsChild>
                    <w:div w:id="984821276">
                      <w:marLeft w:val="0"/>
                      <w:marRight w:val="0"/>
                      <w:marTop w:val="0"/>
                      <w:marBottom w:val="0"/>
                      <w:divBdr>
                        <w:top w:val="none" w:sz="0" w:space="0" w:color="auto"/>
                        <w:left w:val="none" w:sz="0" w:space="0" w:color="auto"/>
                        <w:bottom w:val="none" w:sz="0" w:space="0" w:color="auto"/>
                        <w:right w:val="none" w:sz="0" w:space="0" w:color="auto"/>
                      </w:divBdr>
                    </w:div>
                  </w:divsChild>
                </w:div>
                <w:div w:id="1647584196">
                  <w:marLeft w:val="0"/>
                  <w:marRight w:val="0"/>
                  <w:marTop w:val="0"/>
                  <w:marBottom w:val="0"/>
                  <w:divBdr>
                    <w:top w:val="none" w:sz="0" w:space="0" w:color="auto"/>
                    <w:left w:val="none" w:sz="0" w:space="0" w:color="auto"/>
                    <w:bottom w:val="none" w:sz="0" w:space="0" w:color="auto"/>
                    <w:right w:val="none" w:sz="0" w:space="0" w:color="auto"/>
                  </w:divBdr>
                  <w:divsChild>
                    <w:div w:id="2066753731">
                      <w:marLeft w:val="0"/>
                      <w:marRight w:val="0"/>
                      <w:marTop w:val="0"/>
                      <w:marBottom w:val="0"/>
                      <w:divBdr>
                        <w:top w:val="none" w:sz="0" w:space="0" w:color="auto"/>
                        <w:left w:val="none" w:sz="0" w:space="0" w:color="auto"/>
                        <w:bottom w:val="none" w:sz="0" w:space="0" w:color="auto"/>
                        <w:right w:val="none" w:sz="0" w:space="0" w:color="auto"/>
                      </w:divBdr>
                    </w:div>
                  </w:divsChild>
                </w:div>
                <w:div w:id="394550418">
                  <w:marLeft w:val="0"/>
                  <w:marRight w:val="0"/>
                  <w:marTop w:val="0"/>
                  <w:marBottom w:val="0"/>
                  <w:divBdr>
                    <w:top w:val="none" w:sz="0" w:space="0" w:color="auto"/>
                    <w:left w:val="none" w:sz="0" w:space="0" w:color="auto"/>
                    <w:bottom w:val="none" w:sz="0" w:space="0" w:color="auto"/>
                    <w:right w:val="none" w:sz="0" w:space="0" w:color="auto"/>
                  </w:divBdr>
                  <w:divsChild>
                    <w:div w:id="853769168">
                      <w:marLeft w:val="0"/>
                      <w:marRight w:val="0"/>
                      <w:marTop w:val="0"/>
                      <w:marBottom w:val="0"/>
                      <w:divBdr>
                        <w:top w:val="none" w:sz="0" w:space="0" w:color="auto"/>
                        <w:left w:val="none" w:sz="0" w:space="0" w:color="auto"/>
                        <w:bottom w:val="none" w:sz="0" w:space="0" w:color="auto"/>
                        <w:right w:val="none" w:sz="0" w:space="0" w:color="auto"/>
                      </w:divBdr>
                    </w:div>
                  </w:divsChild>
                </w:div>
                <w:div w:id="1840346357">
                  <w:marLeft w:val="0"/>
                  <w:marRight w:val="0"/>
                  <w:marTop w:val="0"/>
                  <w:marBottom w:val="0"/>
                  <w:divBdr>
                    <w:top w:val="none" w:sz="0" w:space="0" w:color="auto"/>
                    <w:left w:val="none" w:sz="0" w:space="0" w:color="auto"/>
                    <w:bottom w:val="none" w:sz="0" w:space="0" w:color="auto"/>
                    <w:right w:val="none" w:sz="0" w:space="0" w:color="auto"/>
                  </w:divBdr>
                  <w:divsChild>
                    <w:div w:id="1794254545">
                      <w:marLeft w:val="0"/>
                      <w:marRight w:val="0"/>
                      <w:marTop w:val="0"/>
                      <w:marBottom w:val="0"/>
                      <w:divBdr>
                        <w:top w:val="none" w:sz="0" w:space="0" w:color="auto"/>
                        <w:left w:val="none" w:sz="0" w:space="0" w:color="auto"/>
                        <w:bottom w:val="none" w:sz="0" w:space="0" w:color="auto"/>
                        <w:right w:val="none" w:sz="0" w:space="0" w:color="auto"/>
                      </w:divBdr>
                    </w:div>
                    <w:div w:id="759450218">
                      <w:marLeft w:val="0"/>
                      <w:marRight w:val="0"/>
                      <w:marTop w:val="0"/>
                      <w:marBottom w:val="0"/>
                      <w:divBdr>
                        <w:top w:val="none" w:sz="0" w:space="0" w:color="auto"/>
                        <w:left w:val="none" w:sz="0" w:space="0" w:color="auto"/>
                        <w:bottom w:val="none" w:sz="0" w:space="0" w:color="auto"/>
                        <w:right w:val="none" w:sz="0" w:space="0" w:color="auto"/>
                      </w:divBdr>
                    </w:div>
                    <w:div w:id="1385714340">
                      <w:marLeft w:val="0"/>
                      <w:marRight w:val="0"/>
                      <w:marTop w:val="0"/>
                      <w:marBottom w:val="0"/>
                      <w:divBdr>
                        <w:top w:val="none" w:sz="0" w:space="0" w:color="auto"/>
                        <w:left w:val="none" w:sz="0" w:space="0" w:color="auto"/>
                        <w:bottom w:val="none" w:sz="0" w:space="0" w:color="auto"/>
                        <w:right w:val="none" w:sz="0" w:space="0" w:color="auto"/>
                      </w:divBdr>
                    </w:div>
                  </w:divsChild>
                </w:div>
                <w:div w:id="1870679439">
                  <w:marLeft w:val="0"/>
                  <w:marRight w:val="0"/>
                  <w:marTop w:val="0"/>
                  <w:marBottom w:val="0"/>
                  <w:divBdr>
                    <w:top w:val="none" w:sz="0" w:space="0" w:color="auto"/>
                    <w:left w:val="none" w:sz="0" w:space="0" w:color="auto"/>
                    <w:bottom w:val="none" w:sz="0" w:space="0" w:color="auto"/>
                    <w:right w:val="none" w:sz="0" w:space="0" w:color="auto"/>
                  </w:divBdr>
                  <w:divsChild>
                    <w:div w:id="324168464">
                      <w:marLeft w:val="0"/>
                      <w:marRight w:val="0"/>
                      <w:marTop w:val="0"/>
                      <w:marBottom w:val="0"/>
                      <w:divBdr>
                        <w:top w:val="none" w:sz="0" w:space="0" w:color="auto"/>
                        <w:left w:val="none" w:sz="0" w:space="0" w:color="auto"/>
                        <w:bottom w:val="none" w:sz="0" w:space="0" w:color="auto"/>
                        <w:right w:val="none" w:sz="0" w:space="0" w:color="auto"/>
                      </w:divBdr>
                    </w:div>
                    <w:div w:id="1963152242">
                      <w:marLeft w:val="0"/>
                      <w:marRight w:val="0"/>
                      <w:marTop w:val="0"/>
                      <w:marBottom w:val="0"/>
                      <w:divBdr>
                        <w:top w:val="none" w:sz="0" w:space="0" w:color="auto"/>
                        <w:left w:val="none" w:sz="0" w:space="0" w:color="auto"/>
                        <w:bottom w:val="none" w:sz="0" w:space="0" w:color="auto"/>
                        <w:right w:val="none" w:sz="0" w:space="0" w:color="auto"/>
                      </w:divBdr>
                    </w:div>
                  </w:divsChild>
                </w:div>
                <w:div w:id="1275745892">
                  <w:marLeft w:val="0"/>
                  <w:marRight w:val="0"/>
                  <w:marTop w:val="0"/>
                  <w:marBottom w:val="0"/>
                  <w:divBdr>
                    <w:top w:val="none" w:sz="0" w:space="0" w:color="auto"/>
                    <w:left w:val="none" w:sz="0" w:space="0" w:color="auto"/>
                    <w:bottom w:val="none" w:sz="0" w:space="0" w:color="auto"/>
                    <w:right w:val="none" w:sz="0" w:space="0" w:color="auto"/>
                  </w:divBdr>
                  <w:divsChild>
                    <w:div w:id="264458678">
                      <w:marLeft w:val="0"/>
                      <w:marRight w:val="0"/>
                      <w:marTop w:val="0"/>
                      <w:marBottom w:val="0"/>
                      <w:divBdr>
                        <w:top w:val="none" w:sz="0" w:space="0" w:color="auto"/>
                        <w:left w:val="none" w:sz="0" w:space="0" w:color="auto"/>
                        <w:bottom w:val="none" w:sz="0" w:space="0" w:color="auto"/>
                        <w:right w:val="none" w:sz="0" w:space="0" w:color="auto"/>
                      </w:divBdr>
                    </w:div>
                  </w:divsChild>
                </w:div>
                <w:div w:id="618150707">
                  <w:marLeft w:val="0"/>
                  <w:marRight w:val="0"/>
                  <w:marTop w:val="0"/>
                  <w:marBottom w:val="0"/>
                  <w:divBdr>
                    <w:top w:val="none" w:sz="0" w:space="0" w:color="auto"/>
                    <w:left w:val="none" w:sz="0" w:space="0" w:color="auto"/>
                    <w:bottom w:val="none" w:sz="0" w:space="0" w:color="auto"/>
                    <w:right w:val="none" w:sz="0" w:space="0" w:color="auto"/>
                  </w:divBdr>
                  <w:divsChild>
                    <w:div w:id="1499154688">
                      <w:marLeft w:val="0"/>
                      <w:marRight w:val="0"/>
                      <w:marTop w:val="0"/>
                      <w:marBottom w:val="0"/>
                      <w:divBdr>
                        <w:top w:val="none" w:sz="0" w:space="0" w:color="auto"/>
                        <w:left w:val="none" w:sz="0" w:space="0" w:color="auto"/>
                        <w:bottom w:val="none" w:sz="0" w:space="0" w:color="auto"/>
                        <w:right w:val="none" w:sz="0" w:space="0" w:color="auto"/>
                      </w:divBdr>
                    </w:div>
                  </w:divsChild>
                </w:div>
                <w:div w:id="1455127002">
                  <w:marLeft w:val="0"/>
                  <w:marRight w:val="0"/>
                  <w:marTop w:val="0"/>
                  <w:marBottom w:val="0"/>
                  <w:divBdr>
                    <w:top w:val="none" w:sz="0" w:space="0" w:color="auto"/>
                    <w:left w:val="none" w:sz="0" w:space="0" w:color="auto"/>
                    <w:bottom w:val="none" w:sz="0" w:space="0" w:color="auto"/>
                    <w:right w:val="none" w:sz="0" w:space="0" w:color="auto"/>
                  </w:divBdr>
                  <w:divsChild>
                    <w:div w:id="467018690">
                      <w:marLeft w:val="0"/>
                      <w:marRight w:val="0"/>
                      <w:marTop w:val="0"/>
                      <w:marBottom w:val="0"/>
                      <w:divBdr>
                        <w:top w:val="none" w:sz="0" w:space="0" w:color="auto"/>
                        <w:left w:val="none" w:sz="0" w:space="0" w:color="auto"/>
                        <w:bottom w:val="none" w:sz="0" w:space="0" w:color="auto"/>
                        <w:right w:val="none" w:sz="0" w:space="0" w:color="auto"/>
                      </w:divBdr>
                    </w:div>
                  </w:divsChild>
                </w:div>
                <w:div w:id="199634330">
                  <w:marLeft w:val="0"/>
                  <w:marRight w:val="0"/>
                  <w:marTop w:val="0"/>
                  <w:marBottom w:val="0"/>
                  <w:divBdr>
                    <w:top w:val="none" w:sz="0" w:space="0" w:color="auto"/>
                    <w:left w:val="none" w:sz="0" w:space="0" w:color="auto"/>
                    <w:bottom w:val="none" w:sz="0" w:space="0" w:color="auto"/>
                    <w:right w:val="none" w:sz="0" w:space="0" w:color="auto"/>
                  </w:divBdr>
                  <w:divsChild>
                    <w:div w:id="1553468243">
                      <w:marLeft w:val="0"/>
                      <w:marRight w:val="0"/>
                      <w:marTop w:val="0"/>
                      <w:marBottom w:val="0"/>
                      <w:divBdr>
                        <w:top w:val="none" w:sz="0" w:space="0" w:color="auto"/>
                        <w:left w:val="none" w:sz="0" w:space="0" w:color="auto"/>
                        <w:bottom w:val="none" w:sz="0" w:space="0" w:color="auto"/>
                        <w:right w:val="none" w:sz="0" w:space="0" w:color="auto"/>
                      </w:divBdr>
                    </w:div>
                  </w:divsChild>
                </w:div>
                <w:div w:id="1872377321">
                  <w:marLeft w:val="0"/>
                  <w:marRight w:val="0"/>
                  <w:marTop w:val="0"/>
                  <w:marBottom w:val="0"/>
                  <w:divBdr>
                    <w:top w:val="none" w:sz="0" w:space="0" w:color="auto"/>
                    <w:left w:val="none" w:sz="0" w:space="0" w:color="auto"/>
                    <w:bottom w:val="none" w:sz="0" w:space="0" w:color="auto"/>
                    <w:right w:val="none" w:sz="0" w:space="0" w:color="auto"/>
                  </w:divBdr>
                  <w:divsChild>
                    <w:div w:id="1893080541">
                      <w:marLeft w:val="0"/>
                      <w:marRight w:val="0"/>
                      <w:marTop w:val="0"/>
                      <w:marBottom w:val="0"/>
                      <w:divBdr>
                        <w:top w:val="none" w:sz="0" w:space="0" w:color="auto"/>
                        <w:left w:val="none" w:sz="0" w:space="0" w:color="auto"/>
                        <w:bottom w:val="none" w:sz="0" w:space="0" w:color="auto"/>
                        <w:right w:val="none" w:sz="0" w:space="0" w:color="auto"/>
                      </w:divBdr>
                    </w:div>
                    <w:div w:id="1104228502">
                      <w:marLeft w:val="0"/>
                      <w:marRight w:val="0"/>
                      <w:marTop w:val="0"/>
                      <w:marBottom w:val="0"/>
                      <w:divBdr>
                        <w:top w:val="none" w:sz="0" w:space="0" w:color="auto"/>
                        <w:left w:val="none" w:sz="0" w:space="0" w:color="auto"/>
                        <w:bottom w:val="none" w:sz="0" w:space="0" w:color="auto"/>
                        <w:right w:val="none" w:sz="0" w:space="0" w:color="auto"/>
                      </w:divBdr>
                    </w:div>
                    <w:div w:id="50034345">
                      <w:marLeft w:val="0"/>
                      <w:marRight w:val="0"/>
                      <w:marTop w:val="0"/>
                      <w:marBottom w:val="0"/>
                      <w:divBdr>
                        <w:top w:val="none" w:sz="0" w:space="0" w:color="auto"/>
                        <w:left w:val="none" w:sz="0" w:space="0" w:color="auto"/>
                        <w:bottom w:val="none" w:sz="0" w:space="0" w:color="auto"/>
                        <w:right w:val="none" w:sz="0" w:space="0" w:color="auto"/>
                      </w:divBdr>
                    </w:div>
                  </w:divsChild>
                </w:div>
                <w:div w:id="1035077885">
                  <w:marLeft w:val="0"/>
                  <w:marRight w:val="0"/>
                  <w:marTop w:val="0"/>
                  <w:marBottom w:val="0"/>
                  <w:divBdr>
                    <w:top w:val="none" w:sz="0" w:space="0" w:color="auto"/>
                    <w:left w:val="none" w:sz="0" w:space="0" w:color="auto"/>
                    <w:bottom w:val="none" w:sz="0" w:space="0" w:color="auto"/>
                    <w:right w:val="none" w:sz="0" w:space="0" w:color="auto"/>
                  </w:divBdr>
                  <w:divsChild>
                    <w:div w:id="1449422703">
                      <w:marLeft w:val="0"/>
                      <w:marRight w:val="0"/>
                      <w:marTop w:val="0"/>
                      <w:marBottom w:val="0"/>
                      <w:divBdr>
                        <w:top w:val="none" w:sz="0" w:space="0" w:color="auto"/>
                        <w:left w:val="none" w:sz="0" w:space="0" w:color="auto"/>
                        <w:bottom w:val="none" w:sz="0" w:space="0" w:color="auto"/>
                        <w:right w:val="none" w:sz="0" w:space="0" w:color="auto"/>
                      </w:divBdr>
                    </w:div>
                    <w:div w:id="365756965">
                      <w:marLeft w:val="0"/>
                      <w:marRight w:val="0"/>
                      <w:marTop w:val="0"/>
                      <w:marBottom w:val="0"/>
                      <w:divBdr>
                        <w:top w:val="none" w:sz="0" w:space="0" w:color="auto"/>
                        <w:left w:val="none" w:sz="0" w:space="0" w:color="auto"/>
                        <w:bottom w:val="none" w:sz="0" w:space="0" w:color="auto"/>
                        <w:right w:val="none" w:sz="0" w:space="0" w:color="auto"/>
                      </w:divBdr>
                    </w:div>
                  </w:divsChild>
                </w:div>
                <w:div w:id="307171672">
                  <w:marLeft w:val="0"/>
                  <w:marRight w:val="0"/>
                  <w:marTop w:val="0"/>
                  <w:marBottom w:val="0"/>
                  <w:divBdr>
                    <w:top w:val="none" w:sz="0" w:space="0" w:color="auto"/>
                    <w:left w:val="none" w:sz="0" w:space="0" w:color="auto"/>
                    <w:bottom w:val="none" w:sz="0" w:space="0" w:color="auto"/>
                    <w:right w:val="none" w:sz="0" w:space="0" w:color="auto"/>
                  </w:divBdr>
                  <w:divsChild>
                    <w:div w:id="13853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86880">
      <w:bodyDiv w:val="1"/>
      <w:marLeft w:val="0"/>
      <w:marRight w:val="0"/>
      <w:marTop w:val="0"/>
      <w:marBottom w:val="0"/>
      <w:divBdr>
        <w:top w:val="none" w:sz="0" w:space="0" w:color="auto"/>
        <w:left w:val="none" w:sz="0" w:space="0" w:color="auto"/>
        <w:bottom w:val="none" w:sz="0" w:space="0" w:color="auto"/>
        <w:right w:val="none" w:sz="0" w:space="0" w:color="auto"/>
      </w:divBdr>
      <w:divsChild>
        <w:div w:id="1908147519">
          <w:marLeft w:val="0"/>
          <w:marRight w:val="0"/>
          <w:marTop w:val="0"/>
          <w:marBottom w:val="0"/>
          <w:divBdr>
            <w:top w:val="none" w:sz="0" w:space="0" w:color="auto"/>
            <w:left w:val="none" w:sz="0" w:space="0" w:color="auto"/>
            <w:bottom w:val="none" w:sz="0" w:space="0" w:color="auto"/>
            <w:right w:val="none" w:sz="0" w:space="0" w:color="auto"/>
          </w:divBdr>
          <w:divsChild>
            <w:div w:id="963773537">
              <w:marLeft w:val="0"/>
              <w:marRight w:val="0"/>
              <w:marTop w:val="0"/>
              <w:marBottom w:val="0"/>
              <w:divBdr>
                <w:top w:val="none" w:sz="0" w:space="0" w:color="auto"/>
                <w:left w:val="none" w:sz="0" w:space="0" w:color="auto"/>
                <w:bottom w:val="none" w:sz="0" w:space="0" w:color="auto"/>
                <w:right w:val="none" w:sz="0" w:space="0" w:color="auto"/>
              </w:divBdr>
            </w:div>
            <w:div w:id="160463129">
              <w:marLeft w:val="0"/>
              <w:marRight w:val="0"/>
              <w:marTop w:val="0"/>
              <w:marBottom w:val="0"/>
              <w:divBdr>
                <w:top w:val="none" w:sz="0" w:space="0" w:color="auto"/>
                <w:left w:val="none" w:sz="0" w:space="0" w:color="auto"/>
                <w:bottom w:val="none" w:sz="0" w:space="0" w:color="auto"/>
                <w:right w:val="none" w:sz="0" w:space="0" w:color="auto"/>
              </w:divBdr>
            </w:div>
          </w:divsChild>
        </w:div>
        <w:div w:id="1030767250">
          <w:marLeft w:val="0"/>
          <w:marRight w:val="0"/>
          <w:marTop w:val="0"/>
          <w:marBottom w:val="0"/>
          <w:divBdr>
            <w:top w:val="none" w:sz="0" w:space="0" w:color="auto"/>
            <w:left w:val="none" w:sz="0" w:space="0" w:color="auto"/>
            <w:bottom w:val="none" w:sz="0" w:space="0" w:color="auto"/>
            <w:right w:val="none" w:sz="0" w:space="0" w:color="auto"/>
          </w:divBdr>
          <w:divsChild>
            <w:div w:id="1428379084">
              <w:marLeft w:val="0"/>
              <w:marRight w:val="0"/>
              <w:marTop w:val="0"/>
              <w:marBottom w:val="0"/>
              <w:divBdr>
                <w:top w:val="none" w:sz="0" w:space="0" w:color="auto"/>
                <w:left w:val="none" w:sz="0" w:space="0" w:color="auto"/>
                <w:bottom w:val="none" w:sz="0" w:space="0" w:color="auto"/>
                <w:right w:val="none" w:sz="0" w:space="0" w:color="auto"/>
              </w:divBdr>
            </w:div>
            <w:div w:id="533155667">
              <w:marLeft w:val="0"/>
              <w:marRight w:val="0"/>
              <w:marTop w:val="0"/>
              <w:marBottom w:val="0"/>
              <w:divBdr>
                <w:top w:val="none" w:sz="0" w:space="0" w:color="auto"/>
                <w:left w:val="none" w:sz="0" w:space="0" w:color="auto"/>
                <w:bottom w:val="none" w:sz="0" w:space="0" w:color="auto"/>
                <w:right w:val="none" w:sz="0" w:space="0" w:color="auto"/>
              </w:divBdr>
            </w:div>
          </w:divsChild>
        </w:div>
        <w:div w:id="2028020686">
          <w:marLeft w:val="0"/>
          <w:marRight w:val="0"/>
          <w:marTop w:val="0"/>
          <w:marBottom w:val="0"/>
          <w:divBdr>
            <w:top w:val="none" w:sz="0" w:space="0" w:color="auto"/>
            <w:left w:val="none" w:sz="0" w:space="0" w:color="auto"/>
            <w:bottom w:val="none" w:sz="0" w:space="0" w:color="auto"/>
            <w:right w:val="none" w:sz="0" w:space="0" w:color="auto"/>
          </w:divBdr>
          <w:divsChild>
            <w:div w:id="2133015462">
              <w:marLeft w:val="0"/>
              <w:marRight w:val="0"/>
              <w:marTop w:val="0"/>
              <w:marBottom w:val="0"/>
              <w:divBdr>
                <w:top w:val="none" w:sz="0" w:space="0" w:color="auto"/>
                <w:left w:val="none" w:sz="0" w:space="0" w:color="auto"/>
                <w:bottom w:val="none" w:sz="0" w:space="0" w:color="auto"/>
                <w:right w:val="none" w:sz="0" w:space="0" w:color="auto"/>
              </w:divBdr>
            </w:div>
            <w:div w:id="17061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5672">
      <w:bodyDiv w:val="1"/>
      <w:marLeft w:val="0"/>
      <w:marRight w:val="0"/>
      <w:marTop w:val="0"/>
      <w:marBottom w:val="0"/>
      <w:divBdr>
        <w:top w:val="none" w:sz="0" w:space="0" w:color="auto"/>
        <w:left w:val="none" w:sz="0" w:space="0" w:color="auto"/>
        <w:bottom w:val="none" w:sz="0" w:space="0" w:color="auto"/>
        <w:right w:val="none" w:sz="0" w:space="0" w:color="auto"/>
      </w:divBdr>
      <w:divsChild>
        <w:div w:id="57559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D4F5B5185F4E42B505263603C35DEC" ma:contentTypeVersion="16" ma:contentTypeDescription="Create a new document." ma:contentTypeScope="" ma:versionID="a1162e2d09e2061f368e740620faa774">
  <xsd:schema xmlns:xsd="http://www.w3.org/2001/XMLSchema" xmlns:xs="http://www.w3.org/2001/XMLSchema" xmlns:p="http://schemas.microsoft.com/office/2006/metadata/properties" xmlns:ns2="28ce46ea-afa9-4abd-afdf-7e7f54103031" xmlns:ns3="cd2bf123-5683-4fbf-83df-c0758c6f8dc7" targetNamespace="http://schemas.microsoft.com/office/2006/metadata/properties" ma:root="true" ma:fieldsID="b5543886eaefc412a74a7d7cbfebf166" ns2:_="" ns3:_="">
    <xsd:import namespace="28ce46ea-afa9-4abd-afdf-7e7f54103031"/>
    <xsd:import namespace="cd2bf123-5683-4fbf-83df-c0758c6f8d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e46ea-afa9-4abd-afdf-7e7f541030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4adf06-52f1-4519-bd12-b0262104a930}" ma:internalName="TaxCatchAll" ma:showField="CatchAllData" ma:web="28ce46ea-afa9-4abd-afdf-7e7f541030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2bf123-5683-4fbf-83df-c0758c6f8d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8ce46ea-afa9-4abd-afdf-7e7f54103031" xsi:nil="true"/>
    <lcf76f155ced4ddcb4097134ff3c332f xmlns="cd2bf123-5683-4fbf-83df-c0758c6f8dc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22E7D-3707-42C0-84D6-534CDBA285E9}">
  <ds:schemaRefs>
    <ds:schemaRef ds:uri="http://schemas.microsoft.com/sharepoint/v3/contenttype/forms"/>
  </ds:schemaRefs>
</ds:datastoreItem>
</file>

<file path=customXml/itemProps2.xml><?xml version="1.0" encoding="utf-8"?>
<ds:datastoreItem xmlns:ds="http://schemas.openxmlformats.org/officeDocument/2006/customXml" ds:itemID="{80D7631B-CAA0-4449-A202-666D6B7A8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e46ea-afa9-4abd-afdf-7e7f54103031"/>
    <ds:schemaRef ds:uri="cd2bf123-5683-4fbf-83df-c0758c6f8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E9182D-B69C-4D49-8D75-14F2D2487661}">
  <ds:schemaRefs>
    <ds:schemaRef ds:uri="http://schemas.microsoft.com/office/2006/metadata/properties"/>
    <ds:schemaRef ds:uri="http://schemas.microsoft.com/office/infopath/2007/PartnerControls"/>
    <ds:schemaRef ds:uri="28ce46ea-afa9-4abd-afdf-7e7f54103031"/>
    <ds:schemaRef ds:uri="cd2bf123-5683-4fbf-83df-c0758c6f8dc7"/>
  </ds:schemaRefs>
</ds:datastoreItem>
</file>

<file path=customXml/itemProps4.xml><?xml version="1.0" encoding="utf-8"?>
<ds:datastoreItem xmlns:ds="http://schemas.openxmlformats.org/officeDocument/2006/customXml" ds:itemID="{0E2E6242-38A6-4B0B-86B2-FA28608F1EDA}">
  <ds:schemaRefs>
    <ds:schemaRef ds:uri="http://schemas.openxmlformats.org/officeDocument/2006/bibliography"/>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Normal</Template>
  <TotalTime>1</TotalTime>
  <Pages>21</Pages>
  <Words>8634</Words>
  <Characters>49214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Report Secondary TEMPLATE 2025-26 (1)</dc:title>
  <dc:subject>
  </dc:subject>
  <dc:creator>davidrjhunt@outlook.com</dc:creator>
  <cp:keywords>
  </cp:keywords>
  <dc:description>
  </dc:description>
  <cp:lastModifiedBy>Ellie Dart</cp:lastModifiedBy>
  <cp:revision>2</cp:revision>
  <dcterms:created xsi:type="dcterms:W3CDTF">2025-08-05T07:46:00Z</dcterms:created>
  <dcterms:modified xsi:type="dcterms:W3CDTF">2025-08-05T07:47:55Z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0x01010043D4F5B5185F4E42B505263603C35DEC</vt:lpwstr>
  </property>
</Properties>
</file>