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31C64" w:rsidR="0079673F" w:rsidRDefault="0079673F" w14:paraId="0C994BB0" w14:textId="77777777">
      <w:pPr>
        <w:rPr>
          <w:rStyle w:val="normaltextrun"/>
          <w:rFonts w:ascii="Arial" w:hAnsi="Arial" w:cs="Arial"/>
          <w:i/>
          <w:color w:val="000000"/>
          <w:shd w:val="clear" w:color="auto" w:fill="FFFFFF"/>
          <w:lang w:val="en-US"/>
        </w:rPr>
      </w:pPr>
      <w:r w:rsidRPr="00A31C64">
        <w:rPr>
          <w:rStyle w:val="normaltextrun"/>
          <w:rFonts w:ascii="Arial" w:hAnsi="Arial" w:cs="Arial"/>
          <w:i/>
          <w:color w:val="000000"/>
          <w:shd w:val="clear" w:color="auto" w:fill="FFFFFF"/>
          <w:lang w:val="en-US"/>
        </w:rPr>
        <w:t>The Emotionally Intelligent Social Media User</w:t>
      </w:r>
    </w:p>
    <w:p w:rsidR="005F3F48" w:rsidRDefault="003B5BAD" w14:paraId="6FF95F60" w14:textId="77777777">
      <w:pP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Drawing on </w:t>
      </w:r>
      <w:r w:rsidR="00960C58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staff 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expertise in emotional intelligence and social media use, there is an opportunity for a PhD (self-funded) </w:t>
      </w:r>
      <w:r w:rsidR="00B445FB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project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exploring </w:t>
      </w:r>
      <w:r w:rsidR="0079673F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‘emotionally intelligent’ interactions online. </w:t>
      </w:r>
    </w:p>
    <w:p w:rsidR="00960C58" w:rsidRDefault="005F3F48" w14:paraId="4CCCC7CE" w14:textId="77777777">
      <w:pP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Emotional Intelligence involves detecting, understanding and managing emotions in </w:t>
      </w:r>
      <w:r w:rsidR="00960C58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one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self and others; this</w:t>
      </w:r>
      <w:r w:rsidR="0079673F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 </w:t>
      </w:r>
      <w:r w:rsidR="003B5BAD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PhD project </w:t>
      </w:r>
      <w:r w:rsidR="0079673F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will involve understanding how</w:t>
      </w:r>
      <w:r w:rsidR="003B5BAD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emotional intelligence (EI) </w:t>
      </w:r>
      <w:r w:rsidR="0079673F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can be translated from face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to face interpersonal settings</w:t>
      </w:r>
      <w:r w:rsidR="0079673F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to an online environment.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960C58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It is </w:t>
      </w:r>
      <w:r w:rsidR="00A31C64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probable that EI underpins </w:t>
      </w:r>
      <w:r w:rsidR="00960C58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adaptive </w:t>
      </w:r>
      <w:r w:rsidR="00A31C64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ways of interacting online and promotes</w:t>
      </w:r>
      <w:r w:rsidR="00960C58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an understanding of user’s intentions and motivations.</w:t>
      </w:r>
    </w:p>
    <w:p w:rsidRPr="00A31C64" w:rsidR="00202733" w:rsidRDefault="00960C58" w14:paraId="671A1342" w14:textId="77777777">
      <w:pPr>
        <w:rPr>
          <w:rStyle w:val="eop"/>
          <w:rFonts w:ascii="Arial" w:hAnsi="Arial" w:cs="Arial"/>
          <w:color w:val="000000"/>
          <w:shd w:val="clear" w:color="auto" w:fill="FFFFFF"/>
          <w:lang w:val="en-US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This examination of emotional intelligence online could be further explored in relation to wellbeing, as there is a vast literature linking emotional intelligence to wellbeing </w:t>
      </w:r>
      <w:r w:rsidRPr="00960C58">
        <w:rPr>
          <w:rStyle w:val="normaltextrun"/>
          <w:rFonts w:ascii="Arial" w:hAnsi="Arial" w:cs="Arial"/>
          <w:i/>
          <w:color w:val="000000"/>
          <w:shd w:val="clear" w:color="auto" w:fill="FFFFFF"/>
          <w:lang w:val="en-US"/>
        </w:rPr>
        <w:t>offline</w:t>
      </w:r>
      <w:r>
        <w:rPr>
          <w:rStyle w:val="normaltextrun"/>
          <w:rFonts w:ascii="Arial" w:hAnsi="Arial" w:cs="Arial"/>
          <w:i/>
          <w:color w:val="000000"/>
          <w:shd w:val="clear" w:color="auto" w:fill="FFFFFF"/>
          <w:lang w:val="en-US"/>
        </w:rPr>
        <w:t xml:space="preserve"> </w:t>
      </w:r>
      <w:r w:rsidRPr="00960C58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(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Martins, </w:t>
      </w:r>
      <w:proofErr w:type="spellStart"/>
      <w:r>
        <w:rPr>
          <w:rStyle w:val="spellingerror"/>
          <w:rFonts w:ascii="Arial" w:hAnsi="Arial" w:cs="Arial"/>
          <w:color w:val="000000"/>
          <w:shd w:val="clear" w:color="auto" w:fill="FFFFFF"/>
          <w:lang w:val="en-US"/>
        </w:rPr>
        <w:t>Ramalho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, &amp; Morin, 2010)</w:t>
      </w:r>
      <w:r w:rsidRPr="00960C58">
        <w:rPr>
          <w:rStyle w:val="normaltextrun"/>
          <w:rFonts w:ascii="Arial" w:hAnsi="Arial" w:cs="Arial"/>
          <w:i/>
          <w:color w:val="000000"/>
          <w:shd w:val="clear" w:color="auto" w:fill="FFFFFF"/>
          <w:lang w:val="en-US"/>
        </w:rPr>
        <w:t>,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but a dearth of research looking at the relationship between emotional intelligence and wellbeing online.</w:t>
      </w:r>
      <w:r w:rsidR="00A31C64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79673F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As there are no measures on ‘online EI’, the </w:t>
      </w:r>
      <w:r w:rsidR="00611517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project</w:t>
      </w:r>
      <w:r w:rsidR="0079673F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 will also seek to plug that gap and develop measurement tools for future research.</w:t>
      </w:r>
      <w:r w:rsidR="0079673F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:rsidR="00A31C64" w:rsidRDefault="00A31C64" w14:paraId="6E61BA9E" w14:textId="77777777">
      <w:pPr>
        <w:rPr>
          <w:rStyle w:val="eop"/>
          <w:rFonts w:ascii="Arial" w:hAnsi="Arial" w:cs="Arial"/>
          <w:color w:val="000000"/>
          <w:shd w:val="clear" w:color="auto" w:fill="FFFFFF"/>
        </w:rPr>
      </w:pPr>
    </w:p>
    <w:p w:rsidRPr="00A31C64" w:rsidR="00A31C64" w:rsidRDefault="00A31C64" w14:paraId="364131F7" w14:textId="77777777">
      <w:pPr>
        <w:rPr>
          <w:rStyle w:val="eop"/>
          <w:rFonts w:ascii="Arial" w:hAnsi="Arial" w:cs="Arial"/>
          <w:i/>
          <w:color w:val="000000"/>
          <w:shd w:val="clear" w:color="auto" w:fill="FFFFFF"/>
        </w:rPr>
      </w:pPr>
      <w:r w:rsidRPr="00A31C64">
        <w:rPr>
          <w:rStyle w:val="eop"/>
          <w:rFonts w:ascii="Arial" w:hAnsi="Arial" w:cs="Arial"/>
          <w:i/>
          <w:color w:val="000000"/>
          <w:shd w:val="clear" w:color="auto" w:fill="FFFFFF"/>
        </w:rPr>
        <w:t>Supervisory Team:</w:t>
      </w:r>
    </w:p>
    <w:p w:rsidR="003B5BAD" w:rsidRDefault="003B5BAD" w14:paraId="7E26A03A" w14:textId="47A480CD">
      <w:pPr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eop"/>
          <w:rFonts w:ascii="Arial" w:hAnsi="Arial" w:cs="Arial"/>
          <w:color w:val="000000"/>
          <w:shd w:val="clear" w:color="auto" w:fill="FFFFFF"/>
        </w:rPr>
        <w:t>This PhD project would be supervised by Dr Sarah Davis</w:t>
      </w:r>
      <w:r w:rsidR="00F42B8F">
        <w:rPr>
          <w:rStyle w:val="eop"/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Dr Blaire Morgan </w:t>
      </w:r>
      <w:r w:rsidR="00F42B8F">
        <w:rPr>
          <w:rStyle w:val="eop"/>
          <w:rFonts w:ascii="Arial" w:hAnsi="Arial" w:cs="Arial"/>
          <w:color w:val="000000"/>
          <w:shd w:val="clear" w:color="auto" w:fill="FFFFFF"/>
        </w:rPr>
        <w:t xml:space="preserve">and </w:t>
      </w:r>
      <w:r w:rsidR="00B445FB">
        <w:rPr>
          <w:rStyle w:val="eop"/>
          <w:rFonts w:ascii="Arial" w:hAnsi="Arial" w:cs="Arial"/>
          <w:color w:val="000000"/>
          <w:shd w:val="clear" w:color="auto" w:fill="FFFFFF"/>
        </w:rPr>
        <w:t xml:space="preserve">Dr Daniel </w:t>
      </w:r>
      <w:proofErr w:type="spellStart"/>
      <w:r w:rsidR="00B445FB">
        <w:rPr>
          <w:rStyle w:val="eop"/>
          <w:rFonts w:ascii="Arial" w:hAnsi="Arial" w:cs="Arial"/>
          <w:color w:val="000000"/>
          <w:shd w:val="clear" w:color="auto" w:fill="FFFFFF"/>
        </w:rPr>
        <w:t>Farrelly</w:t>
      </w:r>
      <w:proofErr w:type="spellEnd"/>
      <w:r w:rsidR="00F42B8F">
        <w:rPr>
          <w:rStyle w:val="eop"/>
          <w:rFonts w:ascii="Arial" w:hAnsi="Arial" w:cs="Arial"/>
          <w:color w:val="000000"/>
          <w:shd w:val="clear" w:color="auto" w:fill="FFFFFF"/>
        </w:rPr>
        <w:t xml:space="preserve"> from the School of Psychology.</w:t>
      </w:r>
    </w:p>
    <w:p w:rsidR="00A31C64" w:rsidRDefault="00A31C64" w14:paraId="2ADDC68F" w14:textId="77777777">
      <w:pPr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Dr Sarah Davis: </w:t>
      </w:r>
      <w:hyperlink w:history="1" r:id="rId4">
        <w:r w:rsidRPr="00691E7C">
          <w:rPr>
            <w:rStyle w:val="Hyperlink"/>
            <w:rFonts w:ascii="Arial" w:hAnsi="Arial" w:cs="Arial"/>
            <w:shd w:val="clear" w:color="auto" w:fill="FFFFFF"/>
          </w:rPr>
          <w:t>https://www.worcester.ac.uk/about/profiles/dr-sarah-davis</w:t>
        </w:r>
      </w:hyperlink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</w:p>
    <w:p w:rsidR="00A31C64" w:rsidRDefault="00A31C64" w14:paraId="19172E99" w14:textId="77777777">
      <w:pPr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Dr Blaire Morgan: </w:t>
      </w:r>
      <w:hyperlink w:history="1" r:id="rId5">
        <w:r w:rsidRPr="00691E7C">
          <w:rPr>
            <w:rStyle w:val="Hyperlink"/>
            <w:rFonts w:ascii="Arial" w:hAnsi="Arial" w:cs="Arial"/>
            <w:shd w:val="clear" w:color="auto" w:fill="FFFFFF"/>
          </w:rPr>
          <w:t>https://www.worcester.ac.uk/about/profiles/dr-blaire-morgan</w:t>
        </w:r>
      </w:hyperlink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</w:p>
    <w:p w:rsidRPr="00B445FB" w:rsidR="00B445FB" w:rsidP="00B445FB" w:rsidRDefault="00B445FB" w14:paraId="29636479" w14:textId="77777777">
      <w:pPr>
        <w:rPr>
          <w:rFonts w:ascii="Arial" w:hAnsi="Arial" w:cs="Arial"/>
        </w:rPr>
      </w:pPr>
      <w:r w:rsidRPr="00B445FB">
        <w:rPr>
          <w:rFonts w:ascii="Arial" w:hAnsi="Arial" w:cs="Arial"/>
        </w:rPr>
        <w:t xml:space="preserve">Dr Daniel Farrelly: </w:t>
      </w:r>
      <w:hyperlink w:history="1" r:id="rId6">
        <w:r w:rsidRPr="00B445FB">
          <w:rPr>
            <w:rStyle w:val="Hyperlink"/>
            <w:rFonts w:ascii="Arial" w:hAnsi="Arial" w:cs="Arial"/>
          </w:rPr>
          <w:t>https://www.worcester.ac.uk/about/profiles/dr-daniel-farrelly.aspx</w:t>
        </w:r>
      </w:hyperlink>
    </w:p>
    <w:sectPr w:rsidRPr="00B445FB" w:rsidR="00B44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3F"/>
    <w:rsid w:val="002C5472"/>
    <w:rsid w:val="003B5BAD"/>
    <w:rsid w:val="005F3F48"/>
    <w:rsid w:val="00611517"/>
    <w:rsid w:val="006C2467"/>
    <w:rsid w:val="00773CBB"/>
    <w:rsid w:val="0079673F"/>
    <w:rsid w:val="0092001E"/>
    <w:rsid w:val="00960C58"/>
    <w:rsid w:val="00A31C64"/>
    <w:rsid w:val="00B445FB"/>
    <w:rsid w:val="00CD7FCD"/>
    <w:rsid w:val="00EA208F"/>
    <w:rsid w:val="00F4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870515"/>
  <w15:docId w15:val="{0829371D-F8F0-CA49-817A-085B7D66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9673F"/>
  </w:style>
  <w:style w:type="character" w:customStyle="1" w:styleId="eop">
    <w:name w:val="eop"/>
    <w:basedOn w:val="DefaultParagraphFont"/>
    <w:rsid w:val="0079673F"/>
  </w:style>
  <w:style w:type="character" w:customStyle="1" w:styleId="spellingerror">
    <w:name w:val="spellingerror"/>
    <w:basedOn w:val="DefaultParagraphFont"/>
    <w:rsid w:val="00960C58"/>
  </w:style>
  <w:style w:type="character" w:styleId="Hyperlink">
    <w:name w:val="Hyperlink"/>
    <w:basedOn w:val="DefaultParagraphFont"/>
    <w:uiPriority w:val="99"/>
    <w:unhideWhenUsed/>
    <w:rsid w:val="00A31C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rcester.ac.uk/about/profiles/dr-daniel-farrelly.aspx" TargetMode="External"/><Relationship Id="rId5" Type="http://schemas.openxmlformats.org/officeDocument/2006/relationships/hyperlink" Target="https://www.worcester.ac.uk/about/profiles/dr-blaire-morgan" TargetMode="External"/><Relationship Id="rId4" Type="http://schemas.openxmlformats.org/officeDocument/2006/relationships/hyperlink" Target="https://www.worcester.ac.uk/about/profiles/dr-sarah-dav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PhD_The Emotionally Intelligent Social Media User_Revised</dc:title>
  <dc:subject>
  </dc:subject>
  <dc:creator>Blaire Morgan</dc:creator>
  <cp:keywords>
  </cp:keywords>
  <dc:description>
  </dc:description>
  <cp:lastModifiedBy>Sarah Davis</cp:lastModifiedBy>
  <cp:revision>3</cp:revision>
  <dcterms:created xsi:type="dcterms:W3CDTF">2020-10-08T15:36:00Z</dcterms:created>
  <dcterms:modified xsi:type="dcterms:W3CDTF">2020-10-08T15:37:33Z</dcterms:modified>
</cp:coreProperties>
</file>