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CAB" w:rsidP="00FF4CAB" w:rsidRDefault="00C17868" w14:paraId="112B4872" w14:textId="3E435CC4">
      <w:pPr>
        <w:tabs>
          <w:tab w:val="right" w:pos="15168"/>
        </w:tabs>
        <w:ind w:left="-567"/>
        <w:jc w:val="center"/>
        <w:rPr>
          <w:b/>
        </w:rPr>
      </w:pPr>
      <w:r>
        <w:rPr>
          <w:b/>
        </w:rPr>
        <w:t>N</w:t>
      </w:r>
      <w:r w:rsidR="00483A2D">
        <w:rPr>
          <w:b/>
        </w:rPr>
        <w:t xml:space="preserve">utritional </w:t>
      </w:r>
      <w:r>
        <w:rPr>
          <w:b/>
        </w:rPr>
        <w:t>T</w:t>
      </w:r>
      <w:r w:rsidR="00483A2D">
        <w:rPr>
          <w:b/>
        </w:rPr>
        <w:t>herapy</w:t>
      </w:r>
      <w:r w:rsidR="00317616">
        <w:rPr>
          <w:b/>
        </w:rPr>
        <w:t xml:space="preserve"> </w:t>
      </w:r>
      <w:r w:rsidR="00141120">
        <w:rPr>
          <w:b/>
        </w:rPr>
        <w:t>20</w:t>
      </w:r>
      <w:r w:rsidR="00CD2891">
        <w:rPr>
          <w:b/>
        </w:rPr>
        <w:t>22</w:t>
      </w:r>
      <w:r w:rsidR="00141120">
        <w:rPr>
          <w:b/>
        </w:rPr>
        <w:t>-2023</w:t>
      </w:r>
      <w:r w:rsidR="00317616">
        <w:rPr>
          <w:b/>
        </w:rPr>
        <w:t xml:space="preserve"> </w:t>
      </w:r>
      <w:r>
        <w:rPr>
          <w:b/>
        </w:rPr>
        <w:t>Ti</w:t>
      </w:r>
      <w:r w:rsidR="009F477C">
        <w:rPr>
          <w:b/>
        </w:rPr>
        <w:t>metable</w:t>
      </w:r>
      <w:r w:rsidRPr="00035395" w:rsidR="00FF4CAB">
        <w:rPr>
          <w:b/>
        </w:rPr>
        <w:t>.</w:t>
      </w:r>
      <w:bookmarkStart w:name="_Toc368568710" w:id="0"/>
      <w:bookmarkEnd w:id="0"/>
    </w:p>
    <w:p w:rsidR="00C01458" w:rsidP="00FF4CAB" w:rsidRDefault="00C01458" w14:paraId="394AA977" w14:textId="06E93999">
      <w:pPr>
        <w:tabs>
          <w:tab w:val="right" w:pos="15168"/>
        </w:tabs>
        <w:ind w:left="-567"/>
        <w:jc w:val="center"/>
        <w:rPr>
          <w:b/>
        </w:rPr>
      </w:pPr>
      <w:r w:rsidRPr="00C01458">
        <w:rPr>
          <w:b/>
          <w:highlight w:val="yellow"/>
        </w:rPr>
        <w:t>ONLINE highlighted in yellow</w:t>
      </w:r>
    </w:p>
    <w:p w:rsidR="00E0301F" w:rsidP="000F2C5E" w:rsidRDefault="00E0301F" w14:paraId="43395189" w14:textId="7A74B486">
      <w:pPr>
        <w:ind w:left="-567"/>
        <w:rPr>
          <w:rFonts w:cs="Arial"/>
          <w:b/>
          <w:bCs/>
          <w:sz w:val="20"/>
          <w:szCs w:val="20"/>
          <w:lang w:eastAsia="en-GB"/>
        </w:rPr>
      </w:pPr>
    </w:p>
    <w:tbl>
      <w:tblPr>
        <w:tblW w:w="15378" w:type="dxa"/>
        <w:jc w:val="center"/>
        <w:tblLook w:val="04A0" w:firstRow="1" w:lastRow="0" w:firstColumn="1" w:lastColumn="0" w:noHBand="0" w:noVBand="1"/>
      </w:tblPr>
      <w:tblGrid>
        <w:gridCol w:w="1876"/>
        <w:gridCol w:w="4500"/>
        <w:gridCol w:w="3555"/>
        <w:gridCol w:w="3292"/>
        <w:gridCol w:w="2155"/>
      </w:tblGrid>
      <w:tr w:rsidRPr="006B3332" w:rsidR="0010504B" w:rsidTr="30F25E11" w14:paraId="112B487B" w14:textId="77777777">
        <w:trPr>
          <w:trHeight w:val="507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E1470B" w:rsidRDefault="00FF4CAB" w14:paraId="112B4876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AE5222" w14:paraId="112B4877" w14:textId="739ADEE6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MODULE TEACHING </w:t>
            </w:r>
            <w:r w:rsidRPr="006B3332" w:rsidR="00FF4CAB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8" w14:textId="17660D80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ASSIGNMENT</w:t>
            </w:r>
            <w:r w:rsidRPr="006B333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 D</w:t>
            </w: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EADLINE</w:t>
            </w:r>
            <w:r w:rsidR="00AE5222"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  <w:hideMark/>
          </w:tcPr>
          <w:p w:rsidRPr="006B3332" w:rsidR="00FF4CAB" w:rsidP="006F5472" w:rsidRDefault="00FF4CAB" w14:paraId="112B4879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>PROVISIONAL MARK AVAILABLE ON SOLE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  <w:hideMark/>
          </w:tcPr>
          <w:p w:rsidRPr="006B3332" w:rsidR="00FF4CAB" w:rsidP="006F5472" w:rsidRDefault="00FF4CAB" w14:paraId="112B487A" w14:textId="77777777">
            <w:pPr>
              <w:jc w:val="center"/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 w:val="17"/>
                <w:szCs w:val="17"/>
                <w:lang w:eastAsia="en-GB"/>
              </w:rPr>
              <w:t xml:space="preserve">EXAM BOARD </w:t>
            </w:r>
          </w:p>
        </w:tc>
      </w:tr>
      <w:tr w:rsidRPr="005A459B" w:rsidR="00655E92" w:rsidTr="30F25E11" w14:paraId="112B4887" w14:textId="77777777">
        <w:trPr>
          <w:trHeight w:val="982"/>
          <w:jc w:val="center"/>
        </w:trPr>
        <w:tc>
          <w:tcPr>
            <w:tcW w:w="18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F4CAB" w:rsidP="00E1470B" w:rsidRDefault="00FC7946" w14:paraId="112B487C" w14:textId="7247B9F5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APHS3014</w:t>
            </w:r>
          </w:p>
          <w:p w:rsidRPr="00032E08" w:rsidR="00FC7946" w:rsidP="00E1470B" w:rsidRDefault="00FC7946" w14:paraId="44B5ED41" w14:textId="1D31D372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sz w:val="17"/>
                <w:szCs w:val="17"/>
                <w:lang w:eastAsia="en-GB"/>
              </w:rPr>
              <w:t xml:space="preserve">Access to Nutritional therapy </w:t>
            </w:r>
          </w:p>
          <w:p w:rsidRPr="006B3332" w:rsidR="00FF4CAB" w:rsidP="00E1470B" w:rsidRDefault="00FF4CAB" w14:paraId="112B487D" w14:textId="4ADF058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D2891" w:rsidR="00FF4CAB" w:rsidP="00A502C8" w:rsidRDefault="00BE0350" w14:paraId="112B487E" w14:textId="22ECF5C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A502C8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A502C8" w:rsidR="00A502C8">
              <w:rPr>
                <w:rFonts w:cs="Arial"/>
                <w:sz w:val="17"/>
                <w:szCs w:val="17"/>
                <w:vertAlign w:val="superscript"/>
                <w:lang w:eastAsia="en-GB"/>
              </w:rPr>
              <w:t>s</w:t>
            </w:r>
            <w:r w:rsidR="00EA1F87">
              <w:rPr>
                <w:rFonts w:cs="Arial"/>
                <w:sz w:val="17"/>
                <w:szCs w:val="17"/>
                <w:vertAlign w:val="superscript"/>
                <w:lang w:eastAsia="en-GB"/>
              </w:rPr>
              <w:t>t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>,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A502C8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A502C8" w:rsidR="00A502C8">
              <w:rPr>
                <w:rFonts w:cs="Arial"/>
                <w:sz w:val="17"/>
                <w:szCs w:val="17"/>
                <w:vertAlign w:val="superscript"/>
                <w:lang w:eastAsia="en-GB"/>
              </w:rPr>
              <w:t>nd</w:t>
            </w:r>
            <w:r w:rsidR="00A502C8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CD2891" w:rsidR="00DE745F">
              <w:rPr>
                <w:rFonts w:cs="Arial"/>
                <w:sz w:val="17"/>
                <w:szCs w:val="17"/>
                <w:lang w:eastAsia="en-GB"/>
              </w:rPr>
              <w:t>September 202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CD2891" w:rsidR="00FF4CAB" w:rsidP="00E1470B" w:rsidRDefault="00DE745F" w14:paraId="112B487F" w14:textId="11CE0B7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Thursday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 xml:space="preserve"> 8</w:t>
            </w:r>
            <w:r w:rsidRPr="006861B6" w:rsidR="006861B6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>Fri</w:t>
            </w:r>
            <w:r w:rsidRPr="00CD2891" w:rsidR="00D87B72">
              <w:rPr>
                <w:rFonts w:cs="Arial"/>
                <w:sz w:val="17"/>
                <w:szCs w:val="17"/>
                <w:lang w:eastAsia="en-GB"/>
              </w:rPr>
              <w:t>day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1477D0" w:rsidR="001477D0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BD714C">
              <w:rPr>
                <w:rFonts w:cs="Arial"/>
                <w:sz w:val="17"/>
                <w:szCs w:val="17"/>
                <w:lang w:eastAsia="en-GB"/>
              </w:rPr>
              <w:t>September 20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="00BD714C" w:rsidP="00984A2D" w:rsidRDefault="00DE745F" w14:paraId="6D247019" w14:textId="315B8E0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>16</w:t>
            </w:r>
            <w:r w:rsidRPr="30F25E11" w:rsidR="00FC7946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 w:rsidR="07A46AA1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September </w:t>
            </w:r>
            <w:r w:rsidRPr="30F25E11" w:rsidR="00DC5FE9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6861B6">
              <w:rPr>
                <w:rFonts w:cs="Arial"/>
                <w:sz w:val="17"/>
                <w:szCs w:val="17"/>
                <w:lang w:eastAsia="en-GB"/>
              </w:rPr>
              <w:t>2</w:t>
            </w:r>
          </w:p>
          <w:p w:rsidRPr="006B3332" w:rsidR="00483A2D" w:rsidP="00984A2D" w:rsidRDefault="00483A2D" w14:paraId="112B4882" w14:textId="65B4F34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A459B" w:rsidR="00FF4CAB" w:rsidP="0002577C" w:rsidRDefault="0002577C" w14:paraId="112B4883" w14:textId="312E61C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 29</w:t>
            </w:r>
            <w:r w:rsidRPr="0002577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S</w:t>
            </w:r>
            <w:r w:rsidRPr="005A459B" w:rsidR="00225F2A">
              <w:rPr>
                <w:rFonts w:cs="Arial"/>
                <w:sz w:val="17"/>
                <w:szCs w:val="17"/>
                <w:lang w:eastAsia="en-GB"/>
              </w:rPr>
              <w:t xml:space="preserve">eptember </w:t>
            </w:r>
            <w:r w:rsidR="00A5554C">
              <w:rPr>
                <w:rFonts w:cs="Arial"/>
                <w:sz w:val="17"/>
                <w:szCs w:val="17"/>
                <w:lang w:eastAsia="en-GB"/>
              </w:rPr>
              <w:t>2022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A459B" w:rsidR="00FF4CAB" w:rsidP="00A5554C" w:rsidRDefault="00A5554C" w14:paraId="112B4884" w14:textId="1FE0F61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A5554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5A459B" w:rsidR="00225F2A">
              <w:rPr>
                <w:rFonts w:cs="Arial"/>
                <w:sz w:val="17"/>
                <w:szCs w:val="17"/>
                <w:lang w:eastAsia="en-GB"/>
              </w:rPr>
              <w:t xml:space="preserve">October </w:t>
            </w:r>
            <w:r w:rsidRPr="005A459B" w:rsidR="00DC5FE9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FA5BC4">
              <w:rPr>
                <w:rFonts w:cs="Arial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5A459B" w:rsidR="00FF4CAB" w:rsidP="00E1470B" w:rsidRDefault="00860C23" w14:paraId="112B4886" w14:textId="5D01887F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5A459B">
              <w:rPr>
                <w:rFonts w:cs="Arial"/>
                <w:sz w:val="17"/>
                <w:szCs w:val="17"/>
                <w:lang w:eastAsia="en-GB"/>
              </w:rPr>
              <w:t>Provisional February 202</w:t>
            </w:r>
            <w:r w:rsidR="00464A4F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</w:tr>
      <w:tr w:rsidRPr="006B3332" w:rsidR="007D6BE2" w:rsidTr="30F25E11" w14:paraId="112B488D" w14:textId="77777777">
        <w:trPr>
          <w:trHeight w:val="401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504D" w:themeFill="accent2"/>
            <w:vAlign w:val="center"/>
          </w:tcPr>
          <w:p w:rsidR="007D6BE2" w:rsidP="00BD714C" w:rsidRDefault="007D6BE2" w14:paraId="67B55B32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  <w:lang w:eastAsia="en-GB"/>
              </w:rPr>
            </w:pPr>
          </w:p>
          <w:p w:rsidRPr="006F5472" w:rsidR="007D6BE2" w:rsidP="00BD714C" w:rsidRDefault="007D6BE2" w14:paraId="6DC1DCC7" w14:textId="413B551F">
            <w:pPr>
              <w:jc w:val="center"/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</w:pPr>
            <w:r w:rsidRPr="006F5472">
              <w:rPr>
                <w:rFonts w:cs="Arial"/>
                <w:b/>
                <w:bCs/>
                <w:sz w:val="36"/>
                <w:szCs w:val="36"/>
                <w:highlight w:val="green"/>
                <w:lang w:eastAsia="en-GB"/>
              </w:rPr>
              <w:t xml:space="preserve">Mandatory Course Induction Day </w:t>
            </w:r>
            <w:r w:rsidRPr="006F5472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 xml:space="preserve">Wednesday </w:t>
            </w:r>
            <w:r w:rsidRPr="006F5472" w:rsidR="00D5205A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5</w:t>
            </w:r>
            <w:r w:rsidRPr="006F5472">
              <w:rPr>
                <w:rFonts w:cs="Arial"/>
                <w:b/>
                <w:sz w:val="36"/>
                <w:szCs w:val="36"/>
                <w:highlight w:val="green"/>
                <w:vertAlign w:val="superscript"/>
                <w:lang w:eastAsia="en-GB"/>
              </w:rPr>
              <w:t>th</w:t>
            </w:r>
            <w:r w:rsidRPr="006F5472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 xml:space="preserve"> October </w:t>
            </w:r>
            <w:r w:rsidRPr="006F5472" w:rsidR="00DC5FE9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202</w:t>
            </w:r>
            <w:r w:rsidRPr="006F5472" w:rsidR="0099134C">
              <w:rPr>
                <w:rFonts w:cs="Arial"/>
                <w:b/>
                <w:sz w:val="36"/>
                <w:szCs w:val="36"/>
                <w:highlight w:val="green"/>
                <w:lang w:eastAsia="en-GB"/>
              </w:rPr>
              <w:t>2</w:t>
            </w:r>
          </w:p>
          <w:p w:rsidR="007D6BE2" w:rsidP="00E1470B" w:rsidRDefault="007D6BE2" w14:paraId="112B488C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AC217F" w:rsidTr="00AC217F" w14:paraId="7459042D" w14:textId="77777777">
        <w:trPr>
          <w:trHeight w:val="170"/>
          <w:jc w:val="center"/>
        </w:trPr>
        <w:tc>
          <w:tcPr>
            <w:tcW w:w="153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</w:tcPr>
          <w:p w:rsidR="00AC217F" w:rsidP="00E1470B" w:rsidRDefault="00AC217F" w14:paraId="76157C2E" w14:textId="42D0514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AC217F">
              <w:rPr>
                <w:rFonts w:cs="Arial"/>
                <w:b/>
                <w:bCs/>
                <w:sz w:val="40"/>
                <w:szCs w:val="40"/>
                <w:lang w:eastAsia="en-GB"/>
              </w:rPr>
              <w:t>SEMESTER 1</w:t>
            </w:r>
          </w:p>
          <w:p w:rsidR="00AC217F" w:rsidP="00E1470B" w:rsidRDefault="00AC217F" w14:paraId="5B66084B" w14:textId="7777777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</w:tr>
      <w:tr w:rsidRPr="006B3332" w:rsidR="00655E92" w:rsidTr="30F25E11" w14:paraId="112B4895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FF4CAB" w:rsidP="005C5CE9" w:rsidRDefault="004519D4" w14:paraId="112B488E" w14:textId="46C0D667">
            <w:pPr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NUTH4031</w:t>
            </w:r>
            <w:r w:rsidRPr="00C0101D" w:rsidR="00FF4CAB">
              <w:rPr>
                <w:rFonts w:cs="Arial"/>
                <w:b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sz w:val="16"/>
                <w:szCs w:val="16"/>
                <w:lang w:eastAsia="en-GB"/>
              </w:rPr>
              <w:t xml:space="preserve">Studying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t>n</w:t>
            </w:r>
            <w:r w:rsidRPr="00C0101D" w:rsidR="00041992">
              <w:rPr>
                <w:rFonts w:cs="Arial"/>
                <w:b/>
                <w:sz w:val="16"/>
                <w:szCs w:val="16"/>
                <w:lang w:eastAsia="en-GB"/>
              </w:rPr>
              <w:t xml:space="preserve">utrition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C0101D" w:rsidR="00D00972" w:rsidP="00E1470B" w:rsidRDefault="00D00972" w14:paraId="4F66F8B5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FF4CAB" w:rsidP="00E1470B" w:rsidRDefault="00DE745F" w14:paraId="112B488F" w14:textId="3CA212A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C56E07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C0101D" w:rsidR="004519D4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D87B72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C56E07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 w:rsidR="004611B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C113E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October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C56E07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FF4CAB" w:rsidP="00BD714C" w:rsidRDefault="00BD714C" w14:paraId="29ED68D8" w14:textId="63BB39A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</w:t>
            </w:r>
            <w:r w:rsidRPr="00C0101D" w:rsidR="00D87B72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 w:rsidR="00DE745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C37249">
              <w:rPr>
                <w:rFonts w:cs="Arial"/>
                <w:sz w:val="16"/>
                <w:szCs w:val="16"/>
                <w:lang w:eastAsia="en-GB"/>
              </w:rPr>
              <w:t>13</w:t>
            </w:r>
            <w:r w:rsidRPr="00C0101D" w:rsidR="006B5E68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B160AC">
              <w:rPr>
                <w:rFonts w:cs="Arial"/>
                <w:sz w:val="16"/>
                <w:szCs w:val="16"/>
                <w:lang w:eastAsia="en-GB"/>
              </w:rPr>
              <w:t>Fri</w:t>
            </w:r>
            <w:r w:rsidRPr="00C0101D" w:rsidR="00F8160F">
              <w:rPr>
                <w:rFonts w:cs="Arial"/>
                <w:sz w:val="16"/>
                <w:szCs w:val="16"/>
                <w:lang w:eastAsia="en-GB"/>
              </w:rPr>
              <w:t xml:space="preserve">day </w:t>
            </w:r>
            <w:r w:rsidR="00C37249">
              <w:rPr>
                <w:rFonts w:cs="Arial"/>
                <w:sz w:val="16"/>
                <w:szCs w:val="16"/>
                <w:lang w:eastAsia="en-GB"/>
              </w:rPr>
              <w:t>14</w:t>
            </w:r>
            <w:r w:rsidRPr="00C0101D" w:rsidR="006B5E68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454E16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 w:rsidR="00DE745F">
              <w:rPr>
                <w:rFonts w:cs="Arial"/>
                <w:sz w:val="16"/>
                <w:szCs w:val="16"/>
                <w:lang w:eastAsia="en-GB"/>
              </w:rPr>
              <w:t xml:space="preserve">October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C37249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483A2D" w:rsidP="00BD714C" w:rsidRDefault="00483A2D" w14:paraId="112B4891" w14:textId="0389AC6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1E6C31" w:rsidRDefault="00C37249" w14:paraId="112B4892" w14:textId="585B0BA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C37249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November 2022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94343C" w:rsidRDefault="00085957" w14:paraId="112B4893" w14:textId="6D2E965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085957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DE4B63" w:rsidRDefault="00DE4B63" w14:paraId="112B4894" w14:textId="430C80B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February 2023</w:t>
            </w:r>
          </w:p>
        </w:tc>
      </w:tr>
      <w:tr w:rsidRPr="006B3332" w:rsidR="00655E92" w:rsidTr="30F25E11" w14:paraId="063DAAEF" w14:textId="77777777">
        <w:trPr>
          <w:trHeight w:val="586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7019CE" w:rsidP="00E1470B" w:rsidRDefault="00A5581D" w14:paraId="03214D9A" w14:textId="33625A6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</w:t>
            </w:r>
            <w:r w:rsidRPr="00C0101D" w:rsidR="007019CE">
              <w:rPr>
                <w:rFonts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C64A17">
              <w:rPr>
                <w:rFonts w:cs="Arial"/>
                <w:b/>
                <w:sz w:val="16"/>
                <w:szCs w:val="16"/>
                <w:lang w:eastAsia="en-GB"/>
              </w:rPr>
              <w:br/>
              <w:t>Nutritional a</w:t>
            </w:r>
            <w:r w:rsidRPr="00C0101D" w:rsidR="007019CE">
              <w:rPr>
                <w:rFonts w:cs="Arial"/>
                <w:b/>
                <w:sz w:val="16"/>
                <w:szCs w:val="16"/>
                <w:lang w:eastAsia="en-GB"/>
              </w:rPr>
              <w:t>ssessment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1D1E50" w:rsidP="00E1470B" w:rsidRDefault="001D1E50" w14:paraId="64AACBD6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7019CE" w:rsidP="00E1470B" w:rsidRDefault="00A5581D" w14:paraId="4836234B" w14:textId="20AC991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377A28">
              <w:rPr>
                <w:rFonts w:cs="Arial"/>
                <w:sz w:val="16"/>
                <w:szCs w:val="16"/>
                <w:lang w:eastAsia="en-GB"/>
              </w:rPr>
              <w:t>24</w:t>
            </w:r>
            <w:r w:rsidRPr="001477D0" w:rsid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1A031A">
              <w:rPr>
                <w:rFonts w:cs="Arial"/>
                <w:sz w:val="16"/>
                <w:szCs w:val="16"/>
                <w:lang w:eastAsia="en-GB"/>
              </w:rPr>
              <w:t>Fri</w:t>
            </w:r>
            <w:r w:rsidRPr="00C0101D" w:rsidR="00085EC0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 w:rsidR="00F278A8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FE2D6B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377A28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C0101D" w:rsidR="0010795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78621B">
              <w:rPr>
                <w:rFonts w:cs="Arial"/>
                <w:sz w:val="16"/>
                <w:szCs w:val="16"/>
                <w:lang w:eastAsia="en-GB"/>
              </w:rPr>
              <w:t xml:space="preserve">November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377A28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7019CE" w:rsidP="001A031A" w:rsidRDefault="001A031A" w14:paraId="5FF4C83D" w14:textId="7ED236E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</w:t>
            </w:r>
            <w:r w:rsidRPr="00C0101D" w:rsidR="00085EC0">
              <w:rPr>
                <w:rFonts w:cs="Arial"/>
                <w:sz w:val="16"/>
                <w:szCs w:val="16"/>
                <w:lang w:eastAsia="en-GB"/>
              </w:rPr>
              <w:t>day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FE2D6B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1477D0" w:rsidR="001477D0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00C0101D" w:rsidR="00A558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F8160F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FE2D6B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C0101D" w:rsidR="007019CE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9562C3">
              <w:rPr>
                <w:rFonts w:cs="Arial"/>
                <w:sz w:val="16"/>
                <w:szCs w:val="16"/>
                <w:lang w:eastAsia="en-GB"/>
              </w:rPr>
              <w:t>December</w:t>
            </w:r>
            <w:r w:rsidRPr="00C0101D" w:rsidR="0010795A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="00FE2D6B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D00972" w:rsidP="004519D4" w:rsidRDefault="00D00972" w14:paraId="2FAAC6A4" w14:textId="422E0E25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4126C3" w:rsidRDefault="009C7E35" w14:paraId="4593562D" w14:textId="49582C2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25</w:t>
            </w:r>
            <w:r w:rsidRPr="009C7E3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4126C3" w:rsidRDefault="00DE04ED" w14:paraId="405DC999" w14:textId="04C04AC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22</w:t>
            </w:r>
            <w:r w:rsidRPr="00DE04ED">
              <w:rPr>
                <w:rFonts w:cs="Arial"/>
                <w:sz w:val="16"/>
                <w:szCs w:val="16"/>
                <w:vertAlign w:val="superscript"/>
                <w:lang w:eastAsia="en-GB"/>
              </w:rPr>
              <w:t>nd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February 2023</w:t>
            </w:r>
          </w:p>
        </w:tc>
        <w:tc>
          <w:tcPr>
            <w:tcW w:w="215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7019CE" w:rsidP="001A031A" w:rsidRDefault="000906C1" w14:paraId="690BD6D5" w14:textId="026E924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 w:rsidR="00DE4B63"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</w:tc>
      </w:tr>
      <w:tr w:rsidRPr="006B3332" w:rsidR="00655E92" w:rsidTr="30F25E11" w14:paraId="112B489D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FF4CAB" w:rsidP="003E7062" w:rsidRDefault="003E7062" w14:paraId="112B4896" w14:textId="6DF89EBF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NUTH4038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C0101D" w:rsidR="00FF4CAB">
              <w:rPr>
                <w:rFonts w:cs="Arial"/>
                <w:b/>
                <w:bCs/>
                <w:sz w:val="16"/>
                <w:szCs w:val="16"/>
                <w:lang w:eastAsia="en-GB"/>
              </w:rPr>
              <w:br/>
            </w:r>
            <w:r w:rsidRPr="00C0101D" w:rsidR="001A0673">
              <w:rPr>
                <w:rFonts w:cs="Arial"/>
                <w:b/>
                <w:bCs/>
                <w:sz w:val="16"/>
                <w:szCs w:val="16"/>
                <w:lang w:eastAsia="en-GB"/>
              </w:rPr>
              <w:t>Research approaches and m</w:t>
            </w:r>
            <w:r w:rsidRPr="00C0101D" w:rsidR="00EB1AD1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ethods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1D1E50" w:rsidP="003E7062" w:rsidRDefault="001D1E50" w14:paraId="3D689B21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D00972" w:rsidP="00A435B4" w:rsidRDefault="006F383C" w14:paraId="08452E63" w14:textId="482CDF6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Wednesday</w:t>
            </w:r>
            <w:r w:rsidR="00357DA9">
              <w:rPr>
                <w:rFonts w:cs="Arial"/>
                <w:sz w:val="16"/>
                <w:szCs w:val="16"/>
                <w:lang w:eastAsia="en-GB"/>
              </w:rPr>
              <w:t xml:space="preserve"> 19</w:t>
            </w:r>
            <w:r w:rsidRPr="00357DA9" w:rsidR="00357DA9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357DA9">
              <w:rPr>
                <w:rFonts w:cs="Arial"/>
                <w:sz w:val="16"/>
                <w:szCs w:val="16"/>
                <w:vertAlign w:val="superscript"/>
                <w:lang w:eastAsia="en-GB"/>
              </w:rPr>
              <w:t>,</w:t>
            </w:r>
            <w:r w:rsidR="00357DA9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D94BD5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357DA9">
              <w:rPr>
                <w:rFonts w:cs="Arial"/>
                <w:sz w:val="16"/>
                <w:szCs w:val="16"/>
                <w:lang w:eastAsia="en-GB"/>
              </w:rPr>
              <w:t>0th</w:t>
            </w:r>
            <w:r w:rsidR="001477D0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00C0101D" w:rsidR="00D94BD5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 w:rsidR="00D94BD5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671697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357DA9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EC7CFB" w:rsidR="00357DA9">
              <w:rPr>
                <w:rFonts w:cs="Arial"/>
                <w:sz w:val="16"/>
                <w:szCs w:val="16"/>
                <w:vertAlign w:val="superscript"/>
                <w:lang w:eastAsia="en-GB"/>
              </w:rPr>
              <w:t>s</w:t>
            </w:r>
            <w:r w:rsidRPr="00EC7CFB" w:rsidR="00EC7CFB">
              <w:rPr>
                <w:rFonts w:cs="Arial"/>
                <w:sz w:val="16"/>
                <w:szCs w:val="16"/>
                <w:vertAlign w:val="superscript"/>
                <w:lang w:eastAsia="en-GB"/>
              </w:rPr>
              <w:t>t</w:t>
            </w:r>
            <w:r w:rsidR="00935E1B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C0101D" w:rsidR="00D94BD5">
              <w:rPr>
                <w:rFonts w:cs="Arial"/>
                <w:sz w:val="16"/>
                <w:szCs w:val="16"/>
                <w:lang w:eastAsia="en-GB"/>
              </w:rPr>
              <w:t>October</w:t>
            </w:r>
            <w:r w:rsidRPr="00C0101D" w:rsidR="00A435B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EC7CFB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A435B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3A2FBA" w:rsidR="00A435B4" w:rsidP="00A435B4" w:rsidRDefault="00EC7CFB" w14:paraId="7E2C4E00" w14:textId="2AF2B80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Thursday</w:t>
            </w:r>
            <w:r w:rsidR="005240BF">
              <w:rPr>
                <w:rFonts w:cs="Arial"/>
                <w:sz w:val="16"/>
                <w:szCs w:val="16"/>
                <w:lang w:eastAsia="en-GB"/>
              </w:rPr>
              <w:t xml:space="preserve"> 27</w:t>
            </w:r>
            <w:r w:rsidRPr="005240BF" w:rsidR="005240B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5240BF">
              <w:rPr>
                <w:rFonts w:cs="Arial"/>
                <w:sz w:val="16"/>
                <w:szCs w:val="16"/>
                <w:lang w:eastAsia="en-GB"/>
              </w:rPr>
              <w:t>, Friday 2</w:t>
            </w:r>
            <w:r w:rsidR="00045783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5240BF" w:rsidR="005240BF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5240BF">
              <w:rPr>
                <w:rFonts w:cs="Arial"/>
                <w:sz w:val="16"/>
                <w:szCs w:val="16"/>
                <w:lang w:eastAsia="en-GB"/>
              </w:rPr>
              <w:t xml:space="preserve"> October</w:t>
            </w:r>
            <w:r w:rsidRPr="30F25E11" w:rsidR="00684599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3A2FBA" w:rsidR="00045783">
              <w:rPr>
                <w:rFonts w:cs="Arial"/>
                <w:sz w:val="16"/>
                <w:szCs w:val="16"/>
                <w:lang w:eastAsia="en-GB"/>
              </w:rPr>
              <w:t>2022</w:t>
            </w:r>
          </w:p>
          <w:p w:rsidRPr="00C0101D" w:rsidR="00EB5341" w:rsidP="00A435B4" w:rsidRDefault="00A97AEF" w14:paraId="112B4899" w14:textId="4C6F269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BF5A65">
              <w:rPr>
                <w:rFonts w:cs="Arial"/>
                <w:sz w:val="16"/>
                <w:szCs w:val="16"/>
                <w:highlight w:val="yellow"/>
                <w:lang w:eastAsia="en-GB"/>
              </w:rPr>
              <w:t>Thursday 10</w:t>
            </w:r>
            <w:r w:rsidRPr="00BF5A65">
              <w:rPr>
                <w:rFonts w:cs="Arial"/>
                <w:sz w:val="16"/>
                <w:szCs w:val="16"/>
                <w:highlight w:val="yellow"/>
                <w:vertAlign w:val="superscript"/>
                <w:lang w:eastAsia="en-GB"/>
              </w:rPr>
              <w:t>th</w:t>
            </w:r>
            <w:r w:rsidRPr="00BF5A65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F5A65" w:rsidR="003836B7">
              <w:rPr>
                <w:rFonts w:cs="Arial"/>
                <w:sz w:val="16"/>
                <w:szCs w:val="16"/>
                <w:highlight w:val="yellow"/>
                <w:lang w:eastAsia="en-GB"/>
              </w:rPr>
              <w:t>November 2022 ONLINE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A435B4" w14:paraId="112B489A" w14:textId="1A771662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1</w:t>
            </w:r>
            <w:r w:rsidR="00763A35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423D95">
              <w:rPr>
                <w:rFonts w:cs="Arial"/>
                <w:sz w:val="16"/>
                <w:szCs w:val="16"/>
                <w:lang w:eastAsia="en-GB"/>
              </w:rPr>
              <w:t xml:space="preserve">December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763A3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A10C2" w:rsidRDefault="00991BFB" w14:paraId="112B489B" w14:textId="1B09F55E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991BFB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FF4CAB" w:rsidP="00E1470B" w:rsidRDefault="00DE4B63" w14:paraId="112B489C" w14:textId="03034908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February/</w:t>
            </w:r>
            <w:r w:rsidR="000D302C">
              <w:rPr>
                <w:rFonts w:cs="Arial"/>
                <w:sz w:val="16"/>
                <w:szCs w:val="16"/>
                <w:lang w:eastAsia="en-GB"/>
              </w:rPr>
              <w:t xml:space="preserve">July </w:t>
            </w:r>
            <w:r>
              <w:rPr>
                <w:rFonts w:cs="Arial"/>
                <w:sz w:val="16"/>
                <w:szCs w:val="16"/>
                <w:lang w:eastAsia="en-GB"/>
              </w:rPr>
              <w:t>2023</w:t>
            </w:r>
          </w:p>
        </w:tc>
      </w:tr>
      <w:tr w:rsidRPr="006B3332" w:rsidR="0010504B" w:rsidTr="30F25E11" w14:paraId="139CBBAF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Pr="00C0101D" w:rsidR="00F75B58" w:rsidP="00A0293E" w:rsidRDefault="00F75B58" w14:paraId="2D569FF0" w14:textId="62522A0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highlight w:val="green"/>
                <w:lang w:eastAsia="en-GB"/>
              </w:rPr>
              <w:t>Second year</w:t>
            </w:r>
            <w:r w:rsidRPr="00C0101D" w:rsidR="00E67E01">
              <w:rPr>
                <w:rFonts w:cs="Arial"/>
                <w:b/>
                <w:bCs/>
                <w:sz w:val="16"/>
                <w:szCs w:val="16"/>
                <w:highlight w:val="green"/>
                <w:lang w:eastAsia="en-GB"/>
              </w:rPr>
              <w:t>s</w:t>
            </w: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5C5CE9" w:rsidP="00425E8B" w:rsidRDefault="00A0293E" w14:paraId="1A221BEB" w14:textId="42AF7E0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</w:t>
            </w:r>
            <w:r w:rsidRPr="00C0101D" w:rsidR="00055B03">
              <w:rPr>
                <w:rFonts w:cs="Arial"/>
                <w:b/>
                <w:bCs/>
                <w:sz w:val="16"/>
                <w:szCs w:val="16"/>
                <w:lang w:eastAsia="en-GB"/>
              </w:rPr>
              <w:t>037</w:t>
            </w:r>
          </w:p>
          <w:p w:rsidRPr="00C0101D" w:rsidR="004B3231" w:rsidP="00425E8B" w:rsidRDefault="004B3231" w14:paraId="0F2F5F53" w14:textId="1875E73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Semester 1 cohort </w:t>
            </w:r>
          </w:p>
          <w:p w:rsidRPr="00C0101D" w:rsidR="00DF2539" w:rsidP="00425E8B" w:rsidRDefault="005C5CE9" w14:paraId="7C4E3D8F" w14:textId="7E33DE8D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Clinical practice and business development </w:t>
            </w:r>
            <w:r w:rsidRPr="00C0101D" w:rsidR="000F713A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A0293E" w:rsidP="00425E8B" w:rsidRDefault="005C5CE9" w14:paraId="7EA48FBB" w14:textId="05DE2E2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Pr="00C0101D" w:rsidR="001D1E50" w:rsidP="00567DDC" w:rsidRDefault="001D1E50" w14:paraId="283CAC62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A0293E" w:rsidP="00567DDC" w:rsidRDefault="000656B4" w14:paraId="3559F0B3" w14:textId="2D9D95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Wednesday </w:t>
            </w:r>
            <w:r w:rsidR="00BD27E5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1E0D0A" w:rsidR="001E0D0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E0D0A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F562FE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 w:rsidR="00BD27E5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1E0D0A" w:rsidR="001E0D0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E0D0A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 w:rsidR="00F562FE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BD27E5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C0101D" w:rsidR="00055B0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F562FE">
              <w:rPr>
                <w:rFonts w:cs="Arial"/>
                <w:sz w:val="16"/>
                <w:szCs w:val="16"/>
                <w:lang w:eastAsia="en-GB"/>
              </w:rPr>
              <w:t xml:space="preserve"> September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BD27E5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BF741C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C0101D" w:rsidR="00055B03" w:rsidP="00567DDC" w:rsidRDefault="000A3220" w14:paraId="61253C62" w14:textId="3E1517A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Thursday 1</w:t>
            </w:r>
            <w:r w:rsidR="00BF1A2A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C0101D" w:rsidR="00055B0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4B2F76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3A2FBA">
              <w:rPr>
                <w:rFonts w:cs="Arial"/>
                <w:sz w:val="16"/>
                <w:szCs w:val="16"/>
                <w:lang w:eastAsia="en-GB"/>
              </w:rPr>
              <w:t>14</w:t>
            </w:r>
            <w:r w:rsidRPr="00C0101D" w:rsidR="00055B0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October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BF1A2A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C0101D" w:rsidR="00BF741C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C0101D" w:rsidR="00A0293E" w:rsidP="00567DDC" w:rsidRDefault="00055B03" w14:paraId="326C2AAC" w14:textId="39A0531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Thursday</w:t>
            </w:r>
            <w:r w:rsidRPr="00C0101D" w:rsidR="009F522E">
              <w:rPr>
                <w:rFonts w:cs="Arial"/>
                <w:sz w:val="16"/>
                <w:szCs w:val="16"/>
                <w:lang w:eastAsia="en-GB"/>
              </w:rPr>
              <w:t xml:space="preserve"> 1</w:t>
            </w:r>
            <w:r w:rsidR="00BF1A2A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4B2F76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Pr="00C0101D" w:rsidR="000A7C34">
              <w:rPr>
                <w:rFonts w:cs="Arial"/>
                <w:sz w:val="16"/>
                <w:szCs w:val="16"/>
                <w:lang w:eastAsia="en-GB"/>
              </w:rPr>
              <w:t>1</w:t>
            </w:r>
            <w:r w:rsidR="00BF1A2A">
              <w:rPr>
                <w:rFonts w:cs="Arial"/>
                <w:sz w:val="16"/>
                <w:szCs w:val="16"/>
                <w:lang w:eastAsia="en-GB"/>
              </w:rPr>
              <w:t>8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 w:rsidR="009F522E">
              <w:rPr>
                <w:rFonts w:cs="Arial"/>
                <w:sz w:val="16"/>
                <w:szCs w:val="16"/>
                <w:lang w:eastAsia="en-GB"/>
              </w:rPr>
              <w:t xml:space="preserve"> November </w:t>
            </w:r>
            <w:r w:rsidRPr="00C0101D" w:rsidR="00DC5FE9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BF1A2A">
              <w:rPr>
                <w:rFonts w:cs="Arial"/>
                <w:sz w:val="16"/>
                <w:szCs w:val="16"/>
                <w:lang w:eastAsia="en-GB"/>
              </w:rPr>
              <w:t>2</w:t>
            </w:r>
          </w:p>
          <w:p w:rsidRPr="00C0101D" w:rsidR="00055B03" w:rsidP="00567DDC" w:rsidRDefault="009F522E" w14:paraId="1B8E13B5" w14:textId="149C190C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 w:rsidR="0095456A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C0101D" w:rsidR="00055B03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 w:rsidR="0095456A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A0293E" w:rsidP="00A0293E" w:rsidRDefault="00A0293E" w14:paraId="7AADCF4A" w14:textId="68ABED70">
            <w:pPr>
              <w:jc w:val="center"/>
              <w:rPr>
                <w:rFonts w:cs="Arial"/>
                <w:bCs/>
                <w:i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Clinic Days:</w:t>
            </w:r>
            <w:r w:rsidRPr="00C0101D">
              <w:rPr>
                <w:rFonts w:cs="Arial"/>
                <w:bCs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bCs/>
                <w:i/>
                <w:sz w:val="16"/>
                <w:szCs w:val="16"/>
                <w:lang w:eastAsia="en-GB"/>
              </w:rPr>
              <w:t>Student</w:t>
            </w:r>
            <w:r w:rsidRPr="00C0101D" w:rsidR="00226DD4">
              <w:rPr>
                <w:rFonts w:cs="Arial"/>
                <w:bCs/>
                <w:i/>
                <w:sz w:val="16"/>
                <w:szCs w:val="16"/>
                <w:lang w:eastAsia="en-GB"/>
              </w:rPr>
              <w:t>s</w:t>
            </w:r>
            <w:r w:rsidRPr="00C0101D">
              <w:rPr>
                <w:rFonts w:cs="Arial"/>
                <w:bCs/>
                <w:i/>
                <w:sz w:val="16"/>
                <w:szCs w:val="16"/>
                <w:lang w:eastAsia="en-GB"/>
              </w:rPr>
              <w:t xml:space="preserve"> should be available to work with clients on some of the clinic </w:t>
            </w:r>
            <w:r w:rsidRPr="00C0101D" w:rsidR="00584BD8">
              <w:rPr>
                <w:rFonts w:cs="Arial"/>
                <w:bCs/>
                <w:i/>
                <w:sz w:val="16"/>
                <w:szCs w:val="16"/>
                <w:lang w:eastAsia="en-GB"/>
              </w:rPr>
              <w:t>days</w:t>
            </w:r>
            <w:r w:rsidR="00134365">
              <w:rPr>
                <w:rFonts w:cs="Arial"/>
                <w:bCs/>
                <w:i/>
                <w:sz w:val="16"/>
                <w:szCs w:val="16"/>
                <w:lang w:eastAsia="en-GB"/>
              </w:rPr>
              <w:t xml:space="preserve"> which will be available on Wednesday and Fridays throughout the semester</w:t>
            </w:r>
            <w:r w:rsidRPr="00C0101D" w:rsidR="00584BD8">
              <w:rPr>
                <w:rFonts w:cs="Arial"/>
                <w:bCs/>
                <w:i/>
                <w:sz w:val="16"/>
                <w:szCs w:val="16"/>
                <w:lang w:eastAsia="en-GB"/>
              </w:rPr>
              <w:t>, which</w:t>
            </w:r>
            <w:r w:rsidRPr="00C0101D">
              <w:rPr>
                <w:rFonts w:cs="Arial"/>
                <w:bCs/>
                <w:i/>
                <w:sz w:val="16"/>
                <w:szCs w:val="16"/>
                <w:lang w:eastAsia="en-GB"/>
              </w:rPr>
              <w:t xml:space="preserve"> they will book </w:t>
            </w:r>
            <w:r w:rsidRPr="00C0101D" w:rsidR="00C06C8A">
              <w:rPr>
                <w:rFonts w:cs="Arial"/>
                <w:bCs/>
                <w:i/>
                <w:sz w:val="16"/>
                <w:szCs w:val="16"/>
                <w:lang w:eastAsia="en-GB"/>
              </w:rPr>
              <w:t xml:space="preserve">themselves. </w:t>
            </w:r>
            <w:r w:rsidRPr="00C0101D" w:rsidR="0010504B">
              <w:rPr>
                <w:rFonts w:cs="Arial"/>
                <w:bCs/>
                <w:i/>
                <w:sz w:val="16"/>
                <w:szCs w:val="16"/>
                <w:lang w:eastAsia="en-GB"/>
              </w:rPr>
              <w:t>Some of the clinic sessions maybe online</w:t>
            </w:r>
            <w:r w:rsidR="00617C61">
              <w:rPr>
                <w:rFonts w:cs="Arial"/>
                <w:bCs/>
                <w:i/>
                <w:sz w:val="16"/>
                <w:szCs w:val="16"/>
                <w:lang w:eastAsia="en-GB"/>
              </w:rPr>
              <w:t>.</w:t>
            </w:r>
          </w:p>
          <w:p w:rsidRPr="00C0101D" w:rsidR="00A0293E" w:rsidP="00134365" w:rsidRDefault="00A0293E" w14:paraId="0A2B0727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Pr="00C0101D" w:rsidR="00F4117A" w:rsidP="00A0293E" w:rsidRDefault="00F4117A" w14:paraId="3BE0E04E" w14:textId="25CEEC13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NUTH4037 </w:t>
            </w:r>
          </w:p>
          <w:p w:rsidR="00AB190E" w:rsidP="00A0293E" w:rsidRDefault="005B3E57" w14:paraId="668B71B8" w14:textId="784F304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Business plan </w:t>
            </w:r>
            <w:r w:rsidRPr="00C0101D" w:rsidR="00BE3905">
              <w:rPr>
                <w:rFonts w:cs="Arial"/>
                <w:sz w:val="16"/>
                <w:szCs w:val="16"/>
                <w:lang w:eastAsia="en-GB"/>
              </w:rPr>
              <w:t xml:space="preserve">presentations </w:t>
            </w:r>
            <w:r w:rsidR="00BE3905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AB190E" w:rsidR="00AB190E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AB190E">
              <w:rPr>
                <w:rFonts w:cs="Arial"/>
                <w:sz w:val="16"/>
                <w:szCs w:val="16"/>
                <w:lang w:eastAsia="en-GB"/>
              </w:rPr>
              <w:t xml:space="preserve"> January 2023</w:t>
            </w:r>
          </w:p>
          <w:p w:rsidRPr="00C0101D" w:rsidR="00F4117A" w:rsidP="00A0293E" w:rsidRDefault="00F4117A" w14:paraId="45E4DF22" w14:textId="6B8F439D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E Portfolio 2</w:t>
            </w:r>
            <w:r w:rsidR="00BE3905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 w:rsidR="00BE3905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F4117A" w:rsidP="005B3E57" w:rsidRDefault="00F4117A" w14:paraId="2FBE0D5B" w14:textId="37BCDF4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Pr="00C0101D" w:rsidR="00D20D01" w:rsidP="000656B4" w:rsidRDefault="00D20D01" w14:paraId="56A74A1A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933C2C" w:rsidR="00257BF3" w:rsidP="00257BF3" w:rsidRDefault="00257BF3" w14:paraId="217754BE" w14:textId="0776CC3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933C2C">
              <w:rPr>
                <w:rFonts w:cs="Arial"/>
                <w:sz w:val="16"/>
                <w:szCs w:val="16"/>
                <w:lang w:eastAsia="en-GB"/>
              </w:rPr>
              <w:t xml:space="preserve">Business plan presentations </w:t>
            </w:r>
            <w:r w:rsidRPr="00933C2C" w:rsidR="000D2AB4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933C2C" w:rsidR="000D2AB4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933C2C" w:rsidR="000D2AB4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933C2C">
              <w:rPr>
                <w:rFonts w:cs="Arial"/>
                <w:sz w:val="16"/>
                <w:szCs w:val="16"/>
                <w:lang w:eastAsia="en-GB"/>
              </w:rPr>
              <w:t>February 202</w:t>
            </w:r>
            <w:r w:rsidRPr="00933C2C" w:rsidR="000D2AB4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257BF3" w:rsidP="00257BF3" w:rsidRDefault="00257BF3" w14:paraId="79FACD45" w14:textId="4752F9E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933C2C">
              <w:rPr>
                <w:rFonts w:cs="Arial"/>
                <w:sz w:val="16"/>
                <w:szCs w:val="16"/>
                <w:lang w:eastAsia="en-GB"/>
              </w:rPr>
              <w:t xml:space="preserve">E Portfolio </w:t>
            </w:r>
            <w:r w:rsidRPr="00933C2C" w:rsidR="00584E94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933C2C" w:rsidR="00933C2C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933C2C" w:rsidR="00584E94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933C2C" w:rsidR="00584E94">
              <w:rPr>
                <w:rFonts w:cs="Arial"/>
                <w:sz w:val="16"/>
                <w:szCs w:val="16"/>
                <w:lang w:eastAsia="en-GB"/>
              </w:rPr>
              <w:t xml:space="preserve"> February</w:t>
            </w:r>
            <w:r w:rsidRPr="00933C2C">
              <w:rPr>
                <w:rFonts w:cs="Arial"/>
                <w:sz w:val="16"/>
                <w:szCs w:val="16"/>
                <w:lang w:eastAsia="en-GB"/>
              </w:rPr>
              <w:t xml:space="preserve"> 202</w:t>
            </w:r>
            <w:r w:rsidRPr="00933C2C" w:rsidR="00933C2C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257BF3" w:rsidP="000656B4" w:rsidRDefault="00257BF3" w14:paraId="5DEB2856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335790" w:rsidP="00257BF3" w:rsidRDefault="00335790" w14:paraId="291319A7" w14:textId="63CD6C5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Pr="00C0101D" w:rsidR="00A0293E" w:rsidP="00A0293E" w:rsidRDefault="00186D27" w14:paraId="5CCBDAFB" w14:textId="03175829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257BF3">
              <w:rPr>
                <w:rFonts w:cs="Arial"/>
                <w:sz w:val="16"/>
                <w:szCs w:val="16"/>
                <w:lang w:eastAsia="en-GB"/>
              </w:rPr>
              <w:t>July</w:t>
            </w:r>
            <w:r w:rsidR="0075103C">
              <w:rPr>
                <w:rFonts w:cs="Arial"/>
                <w:sz w:val="16"/>
                <w:szCs w:val="16"/>
                <w:lang w:eastAsia="en-GB"/>
              </w:rPr>
              <w:t xml:space="preserve">/August </w:t>
            </w:r>
            <w:r w:rsidRPr="00C0101D" w:rsidR="000906C1">
              <w:rPr>
                <w:rFonts w:cs="Arial"/>
                <w:sz w:val="16"/>
                <w:szCs w:val="16"/>
                <w:lang w:eastAsia="en-GB"/>
              </w:rPr>
              <w:t>202</w:t>
            </w:r>
            <w:r w:rsidR="0075103C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</w:tr>
      <w:tr w:rsidRPr="006B3332" w:rsidR="00655E92" w:rsidTr="30F25E11" w14:paraId="105C0669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00972" w:rsidP="00E1470B" w:rsidRDefault="00D00972" w14:paraId="3A8D9BB3" w14:textId="77777777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  <w:p w:rsidRPr="00C0101D" w:rsidR="00132773" w:rsidP="00E1470B" w:rsidRDefault="00EB1AD1" w14:paraId="4B85074F" w14:textId="5C7AAC49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NUTH4033</w:t>
            </w:r>
            <w:r w:rsidRPr="00C0101D" w:rsidR="00704872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Pr="00C0101D" w:rsidR="00F75B58" w:rsidP="00E1470B" w:rsidRDefault="001A0673" w14:paraId="1666546A" w14:textId="6A83320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Early years, </w:t>
            </w:r>
            <w:proofErr w:type="gramStart"/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adolescence</w:t>
            </w:r>
            <w:proofErr w:type="gramEnd"/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and reproduction </w:t>
            </w:r>
          </w:p>
          <w:p w:rsidRPr="00C0101D" w:rsidR="00132773" w:rsidP="00E1470B" w:rsidRDefault="00132773" w14:paraId="23F0C784" w14:textId="55B48B43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C0101D" w:rsidR="00D00972" w:rsidP="00F14571" w:rsidRDefault="00F14571" w14:paraId="4DE5D680" w14:textId="1A57CD9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BF5A65" w:rsidR="00055B03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Thursday </w:t>
            </w:r>
            <w:r w:rsidRPr="00BF5A65" w:rsidR="00E805F8">
              <w:rPr>
                <w:rFonts w:cs="Arial"/>
                <w:sz w:val="16"/>
                <w:szCs w:val="16"/>
                <w:highlight w:val="yellow"/>
                <w:lang w:eastAsia="en-GB"/>
              </w:rPr>
              <w:t>1</w:t>
            </w:r>
            <w:r w:rsidRPr="00BF5A65" w:rsidR="001154D8">
              <w:rPr>
                <w:rFonts w:cs="Arial"/>
                <w:sz w:val="16"/>
                <w:szCs w:val="16"/>
                <w:highlight w:val="yellow"/>
                <w:lang w:eastAsia="en-GB"/>
              </w:rPr>
              <w:t>2</w:t>
            </w:r>
            <w:r w:rsidRPr="00BF5A65" w:rsidR="00C01458">
              <w:rPr>
                <w:rFonts w:cs="Arial"/>
                <w:sz w:val="16"/>
                <w:szCs w:val="16"/>
                <w:highlight w:val="yellow"/>
                <w:vertAlign w:val="superscript"/>
                <w:lang w:eastAsia="en-GB"/>
              </w:rPr>
              <w:t>th,</w:t>
            </w:r>
            <w:r w:rsidRPr="00BF5A65" w:rsidR="001E44A8">
              <w:rPr>
                <w:rFonts w:cs="Arial"/>
                <w:sz w:val="16"/>
                <w:szCs w:val="16"/>
                <w:highlight w:val="yellow"/>
                <w:vertAlign w:val="superscript"/>
                <w:lang w:eastAsia="en-GB"/>
              </w:rPr>
              <w:t xml:space="preserve"> </w:t>
            </w:r>
            <w:r w:rsidRPr="00BF5A65" w:rsidR="00E805F8">
              <w:rPr>
                <w:rFonts w:cs="Arial"/>
                <w:sz w:val="16"/>
                <w:szCs w:val="16"/>
                <w:highlight w:val="yellow"/>
                <w:lang w:eastAsia="en-GB"/>
              </w:rPr>
              <w:t>Friday 1</w:t>
            </w:r>
            <w:r w:rsidRPr="00BF5A65" w:rsidR="001154D8">
              <w:rPr>
                <w:rFonts w:cs="Arial"/>
                <w:sz w:val="16"/>
                <w:szCs w:val="16"/>
                <w:highlight w:val="yellow"/>
                <w:lang w:eastAsia="en-GB"/>
              </w:rPr>
              <w:t>3</w:t>
            </w:r>
            <w:r w:rsidRPr="00BF5A65" w:rsidR="008E44FB">
              <w:rPr>
                <w:rFonts w:cs="Arial"/>
                <w:sz w:val="16"/>
                <w:szCs w:val="16"/>
                <w:highlight w:val="yellow"/>
                <w:vertAlign w:val="superscript"/>
                <w:lang w:eastAsia="en-GB"/>
              </w:rPr>
              <w:t>th</w:t>
            </w:r>
            <w:r w:rsidRPr="00BF5A65" w:rsidR="008E44FB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F5A65" w:rsidR="00E805F8">
              <w:rPr>
                <w:rFonts w:cs="Arial"/>
                <w:sz w:val="16"/>
                <w:szCs w:val="16"/>
                <w:highlight w:val="yellow"/>
                <w:lang w:eastAsia="en-GB"/>
              </w:rPr>
              <w:t>January</w:t>
            </w:r>
            <w:r w:rsidRPr="00BF5A65" w:rsidR="008E44FB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F5A65" w:rsidR="00DC5FE9">
              <w:rPr>
                <w:rFonts w:cs="Arial"/>
                <w:sz w:val="16"/>
                <w:szCs w:val="16"/>
                <w:highlight w:val="yellow"/>
                <w:lang w:eastAsia="en-GB"/>
              </w:rPr>
              <w:t>202</w:t>
            </w:r>
            <w:r w:rsidRPr="00BF5A65" w:rsidR="001154D8">
              <w:rPr>
                <w:rFonts w:cs="Arial"/>
                <w:sz w:val="16"/>
                <w:szCs w:val="16"/>
                <w:highlight w:val="yellow"/>
                <w:lang w:eastAsia="en-GB"/>
              </w:rPr>
              <w:t>3</w:t>
            </w:r>
            <w:r w:rsidRPr="00BF5A65" w:rsidR="00BF5A65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 ONLINE</w:t>
            </w:r>
          </w:p>
          <w:p w:rsidRPr="00C0101D" w:rsidR="00F14571" w:rsidP="00F14571" w:rsidRDefault="00A16CF3" w14:paraId="10247526" w14:textId="51CA818F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   </w:t>
            </w:r>
            <w:r w:rsidRPr="30F25E11" w:rsidR="00B142A8">
              <w:rPr>
                <w:rFonts w:cs="Arial"/>
                <w:sz w:val="16"/>
                <w:szCs w:val="16"/>
                <w:lang w:eastAsia="en-GB"/>
              </w:rPr>
              <w:t xml:space="preserve"> Thursday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1154D8">
              <w:rPr>
                <w:rFonts w:cs="Arial"/>
                <w:sz w:val="16"/>
                <w:szCs w:val="16"/>
                <w:lang w:eastAsia="en-GB"/>
              </w:rPr>
              <w:t>19</w:t>
            </w:r>
            <w:r w:rsidRPr="30F25E11" w:rsidR="00787AD5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30F25E11" w:rsidR="752F3729">
              <w:rPr>
                <w:rFonts w:cs="Arial"/>
                <w:sz w:val="16"/>
                <w:szCs w:val="16"/>
                <w:vertAlign w:val="superscript"/>
                <w:lang w:eastAsia="en-GB"/>
              </w:rPr>
              <w:t>,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30F25E11" w:rsidR="00B142A8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30F25E11" w:rsidR="004B2F76">
              <w:rPr>
                <w:rFonts w:cs="Arial"/>
                <w:sz w:val="16"/>
                <w:szCs w:val="16"/>
                <w:lang w:eastAsia="en-GB"/>
              </w:rPr>
              <w:t>,</w:t>
            </w:r>
            <w:r w:rsidRPr="30F25E1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CB6D2D">
              <w:rPr>
                <w:rFonts w:cs="Arial"/>
                <w:sz w:val="16"/>
                <w:szCs w:val="16"/>
                <w:lang w:eastAsia="en-GB"/>
              </w:rPr>
              <w:t>20</w:t>
            </w:r>
            <w:r w:rsidRPr="00CB6D2D" w:rsidR="00CB6D2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842E6D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30F25E11" w:rsidR="00F14571">
              <w:rPr>
                <w:rFonts w:cs="Arial"/>
                <w:sz w:val="16"/>
                <w:szCs w:val="16"/>
                <w:lang w:eastAsia="en-GB"/>
              </w:rPr>
              <w:t>January 20</w:t>
            </w:r>
            <w:r w:rsidRPr="30F25E11" w:rsidR="00055B03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CB6D2D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D00972" w:rsidP="00F14571" w:rsidRDefault="00D00972" w14:paraId="0410F898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D00972" w:rsidP="00E1470B" w:rsidRDefault="00D00972" w14:paraId="6722C7A0" w14:textId="45E9BC4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C17868" w:rsidRDefault="00041290" w14:paraId="3C513990" w14:textId="614A4B51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041290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C0101D" w:rsidR="00654E84">
              <w:rPr>
                <w:rFonts w:cs="Arial"/>
                <w:sz w:val="16"/>
                <w:szCs w:val="16"/>
                <w:lang w:eastAsia="en-GB"/>
              </w:rPr>
              <w:t>March 202</w:t>
            </w:r>
            <w:r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3162A" w:rsidR="00132773" w:rsidP="00B142A8" w:rsidRDefault="00654E84" w14:paraId="131A2D7F" w14:textId="746719D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3162A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23162A" w:rsidR="00A5092F">
              <w:rPr>
                <w:rFonts w:cs="Arial"/>
                <w:sz w:val="16"/>
                <w:szCs w:val="16"/>
                <w:lang w:eastAsia="en-GB"/>
              </w:rPr>
              <w:t>1st</w:t>
            </w:r>
            <w:r w:rsidRPr="0023162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23162A" w:rsidR="00E43734">
              <w:rPr>
                <w:rFonts w:cs="Arial"/>
                <w:sz w:val="16"/>
                <w:szCs w:val="16"/>
                <w:lang w:eastAsia="en-GB"/>
              </w:rPr>
              <w:t>March 202</w:t>
            </w:r>
            <w:r w:rsidRPr="0023162A" w:rsidR="00A5092F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C0101D" w:rsidR="00132773" w:rsidP="00E1470B" w:rsidRDefault="0075103C" w14:paraId="6E500EFE" w14:textId="5B5C683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</w:tc>
      </w:tr>
      <w:tr w:rsidRPr="006B3332" w:rsidR="0010504B" w:rsidTr="30F25E11" w14:paraId="5508BA06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Pr="00C0101D" w:rsidR="00CD092F" w:rsidP="00E1470B" w:rsidRDefault="00E67E01" w14:paraId="366CA15E" w14:textId="502A0CC0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highlight w:val="green"/>
                <w:lang w:eastAsia="en-GB"/>
              </w:rPr>
              <w:t>Second Years</w:t>
            </w:r>
          </w:p>
          <w:p w:rsidR="00DA4B7B" w:rsidP="000D4F07" w:rsidRDefault="00CD092F" w14:paraId="7283449D" w14:textId="09611BB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NUTH40</w:t>
            </w:r>
            <w:r w:rsidRPr="00C0101D" w:rsidR="009F543C">
              <w:rPr>
                <w:rFonts w:cs="Arial"/>
                <w:b/>
                <w:bCs/>
                <w:sz w:val="16"/>
                <w:szCs w:val="16"/>
                <w:lang w:eastAsia="en-GB"/>
              </w:rPr>
              <w:t>39</w:t>
            </w:r>
            <w:r w:rsidRPr="00C0101D" w:rsidR="00144A99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B22813">
              <w:rPr>
                <w:rFonts w:cs="Arial"/>
                <w:b/>
                <w:bCs/>
                <w:sz w:val="16"/>
                <w:szCs w:val="16"/>
                <w:lang w:eastAsia="en-GB"/>
              </w:rPr>
              <w:t>(NUTH4019</w:t>
            </w:r>
            <w:r w:rsidR="00DA4B7B">
              <w:rPr>
                <w:rFonts w:cs="Arial"/>
                <w:b/>
                <w:bCs/>
                <w:sz w:val="16"/>
                <w:szCs w:val="16"/>
                <w:lang w:eastAsia="en-GB"/>
              </w:rPr>
              <w:t>)</w:t>
            </w:r>
          </w:p>
          <w:p w:rsidRPr="00C0101D" w:rsidR="00CD092F" w:rsidP="000D4F07" w:rsidRDefault="001A0673" w14:paraId="4FCD425F" w14:textId="03306444">
            <w:pPr>
              <w:jc w:val="center"/>
              <w:rPr>
                <w:rFonts w:cs="Arial"/>
                <w:bCs/>
                <w:i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Dissertation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Pr="00C0101D" w:rsidR="00E34F5D" w:rsidP="00E34F5D" w:rsidRDefault="00E34F5D" w14:paraId="1E1889F5" w14:textId="14382146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Friday</w:t>
            </w:r>
            <w:r w:rsidRPr="00C0101D" w:rsidR="00A47E5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0479BB">
              <w:rPr>
                <w:rFonts w:cs="Arial"/>
                <w:sz w:val="16"/>
                <w:szCs w:val="16"/>
                <w:lang w:eastAsia="en-GB"/>
              </w:rPr>
              <w:t>23</w:t>
            </w:r>
            <w:r w:rsidRPr="000479BB" w:rsidR="000479BB">
              <w:rPr>
                <w:rFonts w:cs="Arial"/>
                <w:sz w:val="16"/>
                <w:szCs w:val="16"/>
                <w:vertAlign w:val="superscript"/>
                <w:lang w:eastAsia="en-GB"/>
              </w:rPr>
              <w:t>rd</w:t>
            </w:r>
            <w:r w:rsidR="000479BB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0557A6">
              <w:rPr>
                <w:rFonts w:cs="Arial"/>
                <w:sz w:val="16"/>
                <w:szCs w:val="16"/>
                <w:lang w:eastAsia="en-GB"/>
              </w:rPr>
              <w:t>September</w:t>
            </w:r>
            <w:r w:rsidR="000479BB">
              <w:rPr>
                <w:rFonts w:cs="Arial"/>
                <w:sz w:val="16"/>
                <w:szCs w:val="16"/>
                <w:lang w:eastAsia="en-GB"/>
              </w:rPr>
              <w:t xml:space="preserve"> 2022 </w:t>
            </w:r>
          </w:p>
          <w:p w:rsidR="0017321D" w:rsidP="00F14571" w:rsidRDefault="00C354F0" w14:paraId="41E4B176" w14:textId="5F2A818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BF5A65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December </w:t>
            </w:r>
            <w:r w:rsidRPr="00BF5A65" w:rsidR="001C5662">
              <w:rPr>
                <w:rFonts w:cs="Arial"/>
                <w:sz w:val="16"/>
                <w:szCs w:val="16"/>
                <w:highlight w:val="yellow"/>
                <w:lang w:eastAsia="en-GB"/>
              </w:rPr>
              <w:t>2</w:t>
            </w:r>
            <w:r w:rsidRPr="00BF5A65" w:rsidR="001C5662">
              <w:rPr>
                <w:rFonts w:cs="Arial"/>
                <w:sz w:val="16"/>
                <w:szCs w:val="16"/>
                <w:highlight w:val="yellow"/>
                <w:vertAlign w:val="superscript"/>
                <w:lang w:eastAsia="en-GB"/>
              </w:rPr>
              <w:t>nd</w:t>
            </w:r>
            <w:r w:rsidRPr="00BF5A65" w:rsidR="00F07527">
              <w:rPr>
                <w:rFonts w:cs="Arial"/>
                <w:sz w:val="16"/>
                <w:szCs w:val="16"/>
                <w:highlight w:val="yellow"/>
                <w:lang w:eastAsia="en-GB"/>
              </w:rPr>
              <w:t>, 2022,</w:t>
            </w:r>
            <w:r w:rsidRPr="00BF5A65" w:rsidR="001C5662">
              <w:rPr>
                <w:rFonts w:cs="Arial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F5A65">
              <w:rPr>
                <w:rFonts w:cs="Arial"/>
                <w:sz w:val="16"/>
                <w:szCs w:val="16"/>
                <w:highlight w:val="yellow"/>
                <w:lang w:eastAsia="en-GB"/>
              </w:rPr>
              <w:t>O</w:t>
            </w:r>
            <w:r w:rsidRPr="00BF5A65" w:rsidR="001C5662">
              <w:rPr>
                <w:rFonts w:cs="Arial"/>
                <w:sz w:val="16"/>
                <w:szCs w:val="16"/>
                <w:highlight w:val="yellow"/>
                <w:lang w:eastAsia="en-GB"/>
              </w:rPr>
              <w:t>NLINE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C0101D" w:rsidR="00C0101D" w:rsidP="00F14571" w:rsidRDefault="00C0101D" w14:paraId="24C756AE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17321D" w:rsidP="00F14571" w:rsidRDefault="0017321D" w14:paraId="10781872" w14:textId="03146EA0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Pr="00C0101D" w:rsidR="00CD092F" w:rsidP="00C17868" w:rsidRDefault="00C928A6" w14:paraId="6A4E9066" w14:textId="3E1CB14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2</w:t>
            </w:r>
            <w:r w:rsidR="00743FD1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C0101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C0101D">
              <w:rPr>
                <w:rFonts w:cs="Arial"/>
                <w:sz w:val="16"/>
                <w:szCs w:val="16"/>
                <w:lang w:eastAsia="en-GB"/>
              </w:rPr>
              <w:t xml:space="preserve"> January 202</w:t>
            </w:r>
            <w:r w:rsidR="00743FD1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Pr="0023162A" w:rsidR="00CD092F" w:rsidP="00E1470B" w:rsidRDefault="00610CB5" w14:paraId="630681BA" w14:textId="5D49F60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23162A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23162A" w:rsidR="00860368">
              <w:rPr>
                <w:rFonts w:cs="Arial"/>
                <w:sz w:val="16"/>
                <w:szCs w:val="16"/>
                <w:lang w:eastAsia="en-GB"/>
              </w:rPr>
              <w:t>4</w:t>
            </w:r>
            <w:r w:rsidRPr="0023162A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23162A">
              <w:rPr>
                <w:rFonts w:cs="Arial"/>
                <w:sz w:val="16"/>
                <w:szCs w:val="16"/>
                <w:lang w:eastAsia="en-GB"/>
              </w:rPr>
              <w:t xml:space="preserve"> February 202</w:t>
            </w:r>
            <w:r w:rsidRPr="0023162A" w:rsidR="00860368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="009B47B4" w:rsidP="00C207B1" w:rsidRDefault="009B47B4" w14:paraId="13B49316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="00AC217F" w:rsidP="00C207B1" w:rsidRDefault="00AC217F" w14:paraId="5E3A4B4A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="00AC217F" w:rsidP="00C207B1" w:rsidRDefault="00AC217F" w14:paraId="7C9B66FC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="00CD092F" w:rsidP="00C207B1" w:rsidRDefault="0075103C" w14:paraId="4A162D3A" w14:textId="7D673CF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  <w:p w:rsidR="009B47B4" w:rsidP="00C207B1" w:rsidRDefault="009B47B4" w14:paraId="40AB8421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="009B47B4" w:rsidP="00C207B1" w:rsidRDefault="009B47B4" w14:paraId="779EFCCA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="009B47B4" w:rsidP="00C207B1" w:rsidRDefault="009B47B4" w14:paraId="337B15F3" w14:textId="77777777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  <w:p w:rsidRPr="00C0101D" w:rsidR="009B47B4" w:rsidP="00C207B1" w:rsidRDefault="009B47B4" w14:paraId="0BABB343" w14:textId="2954C0F4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Pr="006B3332" w:rsidR="0010504B" w:rsidTr="30F25E11" w14:paraId="37405131" w14:textId="77777777">
        <w:trPr>
          <w:trHeight w:val="63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</w:tcPr>
          <w:p w:rsidRPr="00AE5222" w:rsidR="00AE5222" w:rsidP="00E1470B" w:rsidRDefault="00AE5222" w14:paraId="65057BE2" w14:textId="4D55629B">
            <w:pPr>
              <w:jc w:val="center"/>
              <w:rPr>
                <w:rFonts w:cs="Arial"/>
                <w:b/>
                <w:bCs/>
                <w:color w:val="FFFFFF" w:themeColor="background1"/>
                <w:sz w:val="17"/>
                <w:szCs w:val="17"/>
                <w:lang w:eastAsia="en-GB"/>
              </w:rPr>
            </w:pPr>
            <w:r w:rsidRPr="00AE5222">
              <w:rPr>
                <w:rFonts w:cs="Arial"/>
                <w:b/>
                <w:bCs/>
                <w:color w:val="FFFFFF" w:themeColor="background1"/>
                <w:sz w:val="17"/>
                <w:szCs w:val="17"/>
                <w:lang w:eastAsia="en-GB"/>
              </w:rPr>
              <w:lastRenderedPageBreak/>
              <w:t>MODULE CODE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vAlign w:val="center"/>
          </w:tcPr>
          <w:p w:rsidRPr="00AE5222" w:rsidR="00AE5222" w:rsidP="00E1470B" w:rsidRDefault="00AE5222" w14:paraId="1E6E751B" w14:textId="66D5A8A4">
            <w:pPr>
              <w:jc w:val="center"/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</w:pPr>
            <w:r w:rsidRPr="00AE5222"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  <w:t>MODULE TEACHING DATES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</w:tcPr>
          <w:p w:rsidRPr="009F477C" w:rsidR="00AE5222" w:rsidP="00E1470B" w:rsidRDefault="00AE5222" w14:paraId="0E8F44C9" w14:textId="2DB381C8">
            <w:pPr>
              <w:jc w:val="center"/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</w:pPr>
            <w:r w:rsidRPr="009F477C"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  <w:t>ASSIGNMENT DEADLINE(S)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</w:tcPr>
          <w:p w:rsidRPr="009F477C" w:rsidR="00AE5222" w:rsidP="00E1470B" w:rsidRDefault="00AE5222" w14:paraId="294E7A6F" w14:textId="5A86A634">
            <w:pPr>
              <w:jc w:val="center"/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</w:pPr>
            <w:r w:rsidRPr="009F477C"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  <w:t>PROVISIONAL MARK ON SOLE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1F497D" w:themeFill="text2"/>
            <w:noWrap/>
            <w:vAlign w:val="center"/>
          </w:tcPr>
          <w:p w:rsidRPr="009F477C" w:rsidR="00AE5222" w:rsidP="00E1470B" w:rsidRDefault="00AE5222" w14:paraId="42BBBCA1" w14:textId="7AA2FCD7">
            <w:pPr>
              <w:jc w:val="center"/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</w:pPr>
            <w:r w:rsidRPr="009F477C">
              <w:rPr>
                <w:rFonts w:cs="Arial"/>
                <w:b/>
                <w:color w:val="FFFFFF" w:themeColor="background1"/>
                <w:sz w:val="17"/>
                <w:szCs w:val="17"/>
                <w:lang w:eastAsia="en-GB"/>
              </w:rPr>
              <w:t>EXAM BOARD</w:t>
            </w:r>
          </w:p>
        </w:tc>
      </w:tr>
      <w:tr w:rsidRPr="006B3332" w:rsidR="00AC217F" w:rsidTr="00AC217F" w14:paraId="112B48AF" w14:textId="77777777">
        <w:trPr>
          <w:trHeight w:val="449"/>
          <w:jc w:val="center"/>
        </w:trPr>
        <w:tc>
          <w:tcPr>
            <w:tcW w:w="1537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2D69B" w:themeFill="accent3" w:themeFillTint="99"/>
            <w:vAlign w:val="center"/>
            <w:hideMark/>
          </w:tcPr>
          <w:p w:rsidRPr="00AC217F" w:rsidR="00AC217F" w:rsidP="00E1470B" w:rsidRDefault="00AC217F" w14:paraId="112B48AE" w14:textId="7845931A">
            <w:pPr>
              <w:jc w:val="center"/>
              <w:rPr>
                <w:rFonts w:cs="Arial"/>
                <w:sz w:val="40"/>
                <w:szCs w:val="40"/>
                <w:lang w:eastAsia="en-GB"/>
              </w:rPr>
            </w:pPr>
            <w:r w:rsidRPr="00AC217F">
              <w:rPr>
                <w:rFonts w:cs="Arial"/>
                <w:b/>
                <w:sz w:val="40"/>
                <w:szCs w:val="40"/>
                <w:lang w:eastAsia="en-GB"/>
              </w:rPr>
              <w:t>SEMESTER 2</w:t>
            </w:r>
          </w:p>
        </w:tc>
      </w:tr>
      <w:tr w:rsidRPr="006B3332" w:rsidR="00655E92" w:rsidTr="30F25E11" w14:paraId="112B48B7" w14:textId="77777777">
        <w:trPr>
          <w:trHeight w:val="690"/>
          <w:jc w:val="center"/>
        </w:trPr>
        <w:tc>
          <w:tcPr>
            <w:tcW w:w="18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A0673" w:rsidRDefault="00F75B58" w14:paraId="112B48B0" w14:textId="09C69A45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NUTH4034</w:t>
            </w:r>
            <w:r w:rsidR="002E6A1F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1A0673" w:rsidR="00FF4CAB">
              <w:rPr>
                <w:rFonts w:cs="Arial"/>
                <w:b/>
                <w:sz w:val="17"/>
                <w:szCs w:val="17"/>
                <w:lang w:eastAsia="en-GB"/>
              </w:rPr>
              <w:br/>
            </w:r>
            <w:r w:rsidRPr="001A0673" w:rsidR="001A0673">
              <w:rPr>
                <w:rFonts w:cs="Arial"/>
                <w:b/>
                <w:sz w:val="17"/>
                <w:szCs w:val="17"/>
                <w:lang w:eastAsia="en-GB"/>
              </w:rPr>
              <w:t>Evidence based practice in adults</w:t>
            </w:r>
          </w:p>
        </w:tc>
        <w:tc>
          <w:tcPr>
            <w:tcW w:w="4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483A2D" w:rsidP="00C207B1" w:rsidRDefault="00BE40A7" w14:paraId="3F995A98" w14:textId="2BB29BC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AF1FE2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0403CF">
              <w:rPr>
                <w:rFonts w:cs="Arial"/>
                <w:sz w:val="17"/>
                <w:szCs w:val="17"/>
                <w:lang w:eastAsia="en-GB"/>
              </w:rPr>
              <w:t>,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Friday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AF1FE2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9B00D6">
              <w:rPr>
                <w:rFonts w:cs="Arial"/>
                <w:sz w:val="17"/>
                <w:szCs w:val="17"/>
                <w:lang w:eastAsia="en-GB"/>
              </w:rPr>
              <w:t>February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20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AF1FE2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D2891" w:rsidR="000971AF" w:rsidP="00E04ADB" w:rsidRDefault="00BE40A7" w14:paraId="112B48B3" w14:textId="52B6064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>Thursday 2</w:t>
            </w:r>
            <w:r w:rsidR="00E04ADB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E04ADB" w:rsidR="00D91FFF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D91FFF">
              <w:rPr>
                <w:rFonts w:cs="Arial"/>
                <w:sz w:val="17"/>
                <w:szCs w:val="17"/>
                <w:vertAlign w:val="superscript"/>
                <w:lang w:eastAsia="en-GB"/>
              </w:rPr>
              <w:t>,</w:t>
            </w:r>
            <w:r w:rsidR="006127A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E04ADB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0971AF">
              <w:rPr>
                <w:rFonts w:cs="Arial"/>
                <w:sz w:val="17"/>
                <w:szCs w:val="17"/>
                <w:lang w:eastAsia="en-GB"/>
              </w:rPr>
              <w:t xml:space="preserve"> February 20</w:t>
            </w:r>
            <w:r w:rsidRPr="00CD2891" w:rsidR="000403CF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E04ADB">
              <w:rPr>
                <w:rFonts w:cs="Arial"/>
                <w:sz w:val="17"/>
                <w:szCs w:val="17"/>
                <w:lang w:eastAsia="en-GB"/>
              </w:rPr>
              <w:t>3</w:t>
            </w:r>
            <w:r w:rsidR="005A459B">
              <w:rPr>
                <w:rFonts w:cs="Arial"/>
                <w:sz w:val="17"/>
                <w:szCs w:val="17"/>
                <w:lang w:eastAsia="en-GB"/>
              </w:rPr>
              <w:t xml:space="preserve">  </w:t>
            </w:r>
          </w:p>
        </w:tc>
        <w:tc>
          <w:tcPr>
            <w:tcW w:w="35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FF4CAB" w:rsidP="00E1470B" w:rsidRDefault="00A0048B" w14:paraId="787BCB99" w14:textId="193E6EF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="006127A1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6127A1" w:rsidR="006127A1">
              <w:rPr>
                <w:rFonts w:cs="Arial"/>
                <w:sz w:val="17"/>
                <w:szCs w:val="17"/>
                <w:vertAlign w:val="superscript"/>
                <w:lang w:eastAsia="en-GB"/>
              </w:rPr>
              <w:t>st</w:t>
            </w:r>
            <w:r w:rsidR="0031240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>
              <w:rPr>
                <w:rFonts w:cs="Arial"/>
                <w:sz w:val="17"/>
                <w:szCs w:val="17"/>
                <w:lang w:eastAsia="en-GB"/>
              </w:rPr>
              <w:t>March 202</w:t>
            </w:r>
            <w:r w:rsidR="006127A1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9F477C" w:rsidR="006127A1" w:rsidP="00E1470B" w:rsidRDefault="006127A1" w14:paraId="112B48B4" w14:textId="3FDC10C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23162A" w:rsidR="00FF4CAB" w:rsidP="003C28FC" w:rsidRDefault="00B677E1" w14:paraId="112B48B5" w14:textId="7B920FC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3162A">
              <w:rPr>
                <w:rFonts w:cs="Arial"/>
                <w:sz w:val="17"/>
                <w:szCs w:val="17"/>
                <w:lang w:eastAsia="en-GB"/>
              </w:rPr>
              <w:t>1</w:t>
            </w:r>
            <w:r w:rsidRPr="0023162A" w:rsidR="00977334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2316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23162A"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 w:rsidRPr="0023162A" w:rsidR="00977334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F4CAB" w:rsidP="00FA33F5" w:rsidRDefault="007732B2" w14:paraId="112B48B6" w14:textId="1F0F73F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</w:tc>
      </w:tr>
      <w:tr w:rsidRPr="006B3332" w:rsidR="00655E92" w:rsidTr="30F25E11" w14:paraId="112B48C1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A0673" w:rsidR="00F75B58" w:rsidP="001D1E50" w:rsidRDefault="00F75B58" w14:paraId="112B48BA" w14:textId="0CC6C36B">
            <w:pPr>
              <w:jc w:val="center"/>
              <w:rPr>
                <w:rFonts w:cs="Arial"/>
                <w:b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NUTH4035</w:t>
            </w:r>
            <w:r w:rsidRPr="001A0673" w:rsidR="00FF4CAB">
              <w:rPr>
                <w:rFonts w:cs="Arial"/>
                <w:b/>
                <w:bCs/>
                <w:sz w:val="17"/>
                <w:szCs w:val="17"/>
                <w:lang w:eastAsia="en-GB"/>
              </w:rPr>
              <w:br/>
            </w: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Nutritional </w:t>
            </w:r>
            <w:r w:rsidRPr="001A0673" w:rsid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improvement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FF4CAB" w:rsidP="00FA33F5" w:rsidRDefault="0080647A" w14:paraId="50F16507" w14:textId="520472D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434565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A849DF" w:rsidR="00A849D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4B2F76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A849DF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434565">
              <w:rPr>
                <w:rFonts w:cs="Arial"/>
                <w:sz w:val="17"/>
                <w:szCs w:val="17"/>
                <w:lang w:eastAsia="en-GB"/>
              </w:rPr>
              <w:t>0</w:t>
            </w:r>
            <w:r w:rsidRPr="00CD2891" w:rsidR="00D5001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 March 20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434565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CD2891" w:rsidR="005D7949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2B136E" w:rsidP="0080647A" w:rsidRDefault="0080647A" w14:paraId="12E0B790" w14:textId="6359808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6A4048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6A4048" w:rsidR="00D91FFF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D91FFF">
              <w:rPr>
                <w:rFonts w:cs="Arial"/>
                <w:sz w:val="17"/>
                <w:szCs w:val="17"/>
                <w:vertAlign w:val="superscript"/>
                <w:lang w:eastAsia="en-GB"/>
              </w:rPr>
              <w:t>,</w:t>
            </w:r>
            <w:r w:rsidR="00CB08BC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6A4048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B2496D">
              <w:rPr>
                <w:rFonts w:cs="Arial"/>
                <w:sz w:val="17"/>
                <w:szCs w:val="17"/>
                <w:lang w:eastAsia="en-GB"/>
              </w:rPr>
              <w:t>March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>20</w:t>
            </w:r>
            <w:r w:rsidRPr="00CD2891" w:rsidR="00D50014">
              <w:rPr>
                <w:rFonts w:cs="Arial"/>
                <w:sz w:val="17"/>
                <w:szCs w:val="17"/>
                <w:lang w:eastAsia="en-GB"/>
              </w:rPr>
              <w:t>2</w:t>
            </w:r>
            <w:r w:rsidR="006A4048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CD2891" w:rsidR="002B136E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5D7949" w:rsidP="0080647A" w:rsidRDefault="005D7949" w14:paraId="112B48BD" w14:textId="7C58D5B8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0293E" w:rsidR="00FF4CAB" w:rsidP="00BF74A0" w:rsidRDefault="0080647A" w14:paraId="5C6BCE03" w14:textId="1E1D5A8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1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8064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3162A" w:rsidR="00FF4CAB" w:rsidP="003E4F57" w:rsidRDefault="008A09FF" w14:paraId="112B48BF" w14:textId="07565E6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3162A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23162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3E4F57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23162A" w:rsidR="00B677E1">
              <w:rPr>
                <w:rFonts w:cs="Arial"/>
                <w:sz w:val="17"/>
                <w:szCs w:val="17"/>
                <w:lang w:eastAsia="en-GB"/>
              </w:rPr>
              <w:t>June 202</w:t>
            </w:r>
            <w:r w:rsidRPr="0023162A" w:rsidR="000A2218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F4CAB" w:rsidP="00E1470B" w:rsidRDefault="007732B2" w14:paraId="112B48C0" w14:textId="50AD4F2D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</w:tc>
      </w:tr>
      <w:tr w:rsidRPr="006B3332" w:rsidR="00655E92" w:rsidTr="30F25E11" w14:paraId="357038E3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1A0673" w:rsidR="00F75B58" w:rsidP="00F75B58" w:rsidRDefault="00704872" w14:paraId="2F9A26E1" w14:textId="06B27F82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NUTH4036 </w:t>
            </w:r>
          </w:p>
          <w:p w:rsidRPr="001A0673" w:rsidR="00F75B58" w:rsidP="002F0951" w:rsidRDefault="001A0673" w14:paraId="34E3E479" w14:textId="350BE053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1A0673">
              <w:rPr>
                <w:rFonts w:cs="Arial"/>
                <w:b/>
                <w:bCs/>
                <w:sz w:val="17"/>
                <w:szCs w:val="17"/>
                <w:lang w:eastAsia="en-GB"/>
              </w:rPr>
              <w:t>Preparing for practice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F75B58" w:rsidP="00E1470B" w:rsidRDefault="001D02C4" w14:paraId="1CD57168" w14:textId="5B05383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CD289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="00CB08BC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>F</w:t>
            </w:r>
            <w:r w:rsidRPr="00CD2891" w:rsidR="009200E3">
              <w:rPr>
                <w:rFonts w:cs="Arial"/>
                <w:sz w:val="17"/>
                <w:szCs w:val="17"/>
                <w:lang w:eastAsia="en-GB"/>
              </w:rPr>
              <w:t xml:space="preserve">riday 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5</w:t>
            </w:r>
            <w:r w:rsidRPr="00CD2891" w:rsidR="00931D5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Pr="00CD2891" w:rsidR="000235EC">
              <w:rPr>
                <w:rFonts w:cs="Arial"/>
                <w:sz w:val="17"/>
                <w:szCs w:val="17"/>
                <w:lang w:eastAsia="en-GB"/>
              </w:rPr>
              <w:t xml:space="preserve">May </w:t>
            </w:r>
            <w:r w:rsidRPr="00CD2891" w:rsidR="00931D51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CD2891" w:rsidR="00034EAD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1D02C4" w:rsidP="00E1470B" w:rsidRDefault="00C928A6" w14:paraId="50CB67EB" w14:textId="6F1B675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Thursday </w:t>
            </w:r>
            <w:r w:rsidRPr="30F25E11" w:rsidR="00B472D4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8</w:t>
            </w:r>
            <w:r w:rsidRPr="30F25E11" w:rsidR="00CB08BC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 w:rsidR="00CB08BC"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19</w:t>
            </w:r>
            <w:r w:rsidRPr="30F25E11" w:rsidR="0215162B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30F25E11">
              <w:rPr>
                <w:rFonts w:cs="Arial"/>
                <w:sz w:val="17"/>
                <w:szCs w:val="17"/>
                <w:lang w:eastAsia="en-GB"/>
              </w:rPr>
              <w:t xml:space="preserve"> May 202</w:t>
            </w:r>
            <w:r w:rsidR="00123D85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30F25E11" w:rsidR="00034EAD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032E77" w:rsidP="00B472D4" w:rsidRDefault="00032E77" w14:paraId="25C0C635" w14:textId="75F0D90B">
            <w:pPr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F477C" w:rsidR="00F75B58" w:rsidP="00E1470B" w:rsidRDefault="00123D85" w14:paraId="6F80A755" w14:textId="5C42ABC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23rd</w:t>
            </w:r>
            <w:r w:rsidR="00A54545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>June 202</w:t>
            </w:r>
            <w:r>
              <w:rPr>
                <w:rFonts w:cs="Arial"/>
                <w:sz w:val="17"/>
                <w:szCs w:val="17"/>
                <w:lang w:eastAsia="en-GB"/>
              </w:rPr>
              <w:t>3</w:t>
            </w:r>
            <w:r w:rsidR="00931D51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75B58" w:rsidP="0022709B" w:rsidRDefault="00A54545" w14:paraId="35A05E0B" w14:textId="0402F21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22709B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22709B" w:rsidR="0022709B">
              <w:rPr>
                <w:rFonts w:cs="Arial"/>
                <w:sz w:val="17"/>
                <w:szCs w:val="17"/>
                <w:lang w:eastAsia="en-GB"/>
              </w:rPr>
              <w:t>21</w:t>
            </w:r>
            <w:r w:rsidRPr="0022709B" w:rsidR="0022709B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st </w:t>
            </w:r>
            <w:r w:rsidRPr="0022709B" w:rsidR="0022709B">
              <w:rPr>
                <w:rFonts w:cs="Arial"/>
                <w:sz w:val="17"/>
                <w:szCs w:val="17"/>
                <w:lang w:eastAsia="en-GB"/>
              </w:rPr>
              <w:t>J</w:t>
            </w:r>
            <w:r w:rsidRPr="0022709B" w:rsidR="00B677E1">
              <w:rPr>
                <w:rFonts w:cs="Arial"/>
                <w:sz w:val="17"/>
                <w:szCs w:val="17"/>
                <w:lang w:eastAsia="en-GB"/>
              </w:rPr>
              <w:t xml:space="preserve">uly </w:t>
            </w:r>
            <w:r w:rsidRPr="0022709B"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8B46A4">
              <w:rPr>
                <w:rFonts w:cs="Arial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F75B58" w:rsidP="00B677E1" w:rsidRDefault="007732B2" w14:paraId="644490B4" w14:textId="148D349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2023</w:t>
            </w:r>
          </w:p>
        </w:tc>
      </w:tr>
      <w:tr w:rsidRPr="006B3332" w:rsidR="00B16DB3" w:rsidTr="30F25E11" w14:paraId="3983BA55" w14:textId="77777777">
        <w:trPr>
          <w:trHeight w:val="823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="00B16DB3" w:rsidP="00B16DB3" w:rsidRDefault="00B16DB3" w14:paraId="7699A909" w14:textId="5CE64D8A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Second years </w:t>
            </w:r>
          </w:p>
          <w:p w:rsidR="00B16DB3" w:rsidP="00B16DB3" w:rsidRDefault="00B16DB3" w14:paraId="63A216F2" w14:textId="44F1FD12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</w:t>
            </w:r>
            <w:r w:rsidR="00807B38">
              <w:rPr>
                <w:rFonts w:cs="Arial"/>
                <w:b/>
                <w:bCs/>
                <w:sz w:val="17"/>
                <w:szCs w:val="17"/>
                <w:lang w:eastAsia="en-GB"/>
              </w:rPr>
              <w:t>4037</w:t>
            </w: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</w:p>
          <w:p w:rsidR="00B16DB3" w:rsidP="00B16DB3" w:rsidRDefault="00B16DB3" w14:paraId="1F133ADF" w14:textId="1612C94D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Semester 2 cohort </w:t>
            </w:r>
          </w:p>
          <w:p w:rsidRPr="00707AAA" w:rsidR="00B16DB3" w:rsidP="00B16DB3" w:rsidRDefault="00B16DB3" w14:paraId="5C573B72" w14:textId="69C1497D">
            <w:pPr>
              <w:jc w:val="center"/>
              <w:rPr>
                <w:rFonts w:cs="Arial"/>
                <w:bCs/>
                <w:sz w:val="17"/>
                <w:szCs w:val="17"/>
                <w:lang w:eastAsia="en-GB"/>
              </w:rPr>
            </w:pPr>
            <w:r w:rsidRPr="00707AAA">
              <w:rPr>
                <w:rFonts w:cs="Arial"/>
                <w:bCs/>
                <w:sz w:val="17"/>
                <w:szCs w:val="17"/>
                <w:lang w:eastAsia="en-GB"/>
              </w:rPr>
              <w:t xml:space="preserve">Clinical practice and business development  </w:t>
            </w:r>
          </w:p>
          <w:p w:rsidRPr="006B3332" w:rsidR="00B16DB3" w:rsidP="00B16DB3" w:rsidRDefault="00B16DB3" w14:paraId="37F35EA2" w14:textId="10FB9EA8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Cs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 w:rsidRPr="00811AE6" w:rsidR="00B16DB3" w:rsidP="00B16DB3" w:rsidRDefault="00B16DB3" w14:paraId="087A7A2E" w14:textId="28ED214F">
            <w:pPr>
              <w:jc w:val="center"/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 w:rsidRPr="00811AE6">
              <w:rPr>
                <w:rFonts w:cs="Arial"/>
                <w:sz w:val="16"/>
                <w:szCs w:val="16"/>
                <w:lang w:eastAsia="en-GB"/>
              </w:rPr>
              <w:t>Wednesday 1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5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CB08BC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>Thursday 1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CB08BC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>Friday 1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7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th 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>February 202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811AE6" w:rsidR="00B16DB3" w:rsidP="00B16DB3" w:rsidRDefault="00B16DB3" w14:paraId="3E4FA87A" w14:textId="4DD4966A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 Thursday</w:t>
            </w:r>
            <w:r w:rsidR="00D10266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9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D10266">
              <w:rPr>
                <w:rFonts w:cs="Arial"/>
                <w:sz w:val="16"/>
                <w:szCs w:val="16"/>
                <w:lang w:eastAsia="en-GB"/>
              </w:rPr>
              <w:t>, F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>riday 1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0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 March 202</w:t>
            </w:r>
            <w:r w:rsidR="00F70350">
              <w:rPr>
                <w:rFonts w:cs="Arial"/>
                <w:sz w:val="16"/>
                <w:szCs w:val="16"/>
                <w:lang w:eastAsia="en-GB"/>
              </w:rPr>
              <w:t>3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</w:p>
          <w:p w:rsidRPr="00811AE6" w:rsidR="00B16DB3" w:rsidP="00B16DB3" w:rsidRDefault="00B16DB3" w14:paraId="0969BD89" w14:textId="3BB0A54B">
            <w:pPr>
              <w:jc w:val="center"/>
              <w:rPr>
                <w:rFonts w:cs="Arial"/>
                <w:sz w:val="16"/>
                <w:szCs w:val="16"/>
                <w:lang w:eastAsia="en-GB"/>
              </w:rPr>
            </w:pP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Thursday </w:t>
            </w:r>
            <w:r>
              <w:rPr>
                <w:rFonts w:cs="Arial"/>
                <w:sz w:val="16"/>
                <w:szCs w:val="16"/>
                <w:lang w:eastAsia="en-GB"/>
              </w:rPr>
              <w:t>1</w:t>
            </w:r>
            <w:r w:rsidR="009D6E0D">
              <w:rPr>
                <w:rFonts w:cs="Arial"/>
                <w:sz w:val="16"/>
                <w:szCs w:val="16"/>
                <w:lang w:eastAsia="en-GB"/>
              </w:rPr>
              <w:t>1</w:t>
            </w:r>
            <w:r w:rsidRPr="009C009E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D10266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Friday </w:t>
            </w:r>
            <w:r>
              <w:rPr>
                <w:rFonts w:cs="Arial"/>
                <w:sz w:val="16"/>
                <w:szCs w:val="16"/>
                <w:lang w:eastAsia="en-GB"/>
              </w:rPr>
              <w:t>1</w:t>
            </w:r>
            <w:r w:rsidR="009D6E0D">
              <w:rPr>
                <w:rFonts w:cs="Arial"/>
                <w:sz w:val="16"/>
                <w:szCs w:val="16"/>
                <w:lang w:eastAsia="en-GB"/>
              </w:rPr>
              <w:t>2</w:t>
            </w:r>
            <w:r w:rsidRPr="00D5644D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>May 202</w:t>
            </w:r>
            <w:r w:rsidR="009D6E0D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D2891" w:rsidR="00B16DB3" w:rsidP="00B16DB3" w:rsidRDefault="00B16DB3" w14:paraId="1C9363A8" w14:textId="27B2B25A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811AE6">
              <w:rPr>
                <w:rFonts w:cs="Arial"/>
                <w:sz w:val="16"/>
                <w:szCs w:val="16"/>
                <w:lang w:eastAsia="en-GB"/>
              </w:rPr>
              <w:t>Friday 1</w:t>
            </w:r>
            <w:r w:rsidR="009D6E0D">
              <w:rPr>
                <w:rFonts w:cs="Arial"/>
                <w:sz w:val="16"/>
                <w:szCs w:val="16"/>
                <w:lang w:eastAsia="en-GB"/>
              </w:rPr>
              <w:t>6</w:t>
            </w:r>
            <w:r w:rsidRPr="00811AE6">
              <w:rPr>
                <w:rFonts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811AE6">
              <w:rPr>
                <w:rFonts w:cs="Arial"/>
                <w:sz w:val="16"/>
                <w:szCs w:val="16"/>
                <w:lang w:eastAsia="en-GB"/>
              </w:rPr>
              <w:t xml:space="preserve"> June 202</w:t>
            </w:r>
            <w:r w:rsidR="009D6E0D">
              <w:rPr>
                <w:rFonts w:cs="Arial"/>
                <w:sz w:val="16"/>
                <w:szCs w:val="16"/>
                <w:lang w:eastAsia="en-GB"/>
              </w:rPr>
              <w:t>3</w:t>
            </w:r>
          </w:p>
          <w:p w:rsidRPr="00C0101D" w:rsidR="00807B38" w:rsidP="00807B38" w:rsidRDefault="00807B38" w14:paraId="3467687C" w14:textId="77777777">
            <w:pPr>
              <w:jc w:val="center"/>
              <w:rPr>
                <w:rFonts w:cs="Arial"/>
                <w:bCs/>
                <w:i/>
                <w:sz w:val="16"/>
                <w:szCs w:val="16"/>
                <w:lang w:eastAsia="en-GB"/>
              </w:rPr>
            </w:pPr>
            <w:r w:rsidRPr="00C0101D">
              <w:rPr>
                <w:rFonts w:cs="Arial"/>
                <w:b/>
                <w:bCs/>
                <w:sz w:val="16"/>
                <w:szCs w:val="16"/>
                <w:lang w:eastAsia="en-GB"/>
              </w:rPr>
              <w:t>Clinic Days:</w:t>
            </w:r>
            <w:r w:rsidRPr="00C0101D">
              <w:rPr>
                <w:rFonts w:cs="Arial"/>
                <w:bCs/>
                <w:sz w:val="16"/>
                <w:szCs w:val="16"/>
                <w:lang w:eastAsia="en-GB"/>
              </w:rPr>
              <w:t xml:space="preserve"> </w:t>
            </w:r>
            <w:r w:rsidRPr="00C0101D">
              <w:rPr>
                <w:rFonts w:cs="Arial"/>
                <w:bCs/>
                <w:i/>
                <w:sz w:val="16"/>
                <w:szCs w:val="16"/>
                <w:lang w:eastAsia="en-GB"/>
              </w:rPr>
              <w:t>Students should be available to work with clients on some of the clinic days</w:t>
            </w:r>
            <w:r>
              <w:rPr>
                <w:rFonts w:cs="Arial"/>
                <w:bCs/>
                <w:i/>
                <w:sz w:val="16"/>
                <w:szCs w:val="16"/>
                <w:lang w:eastAsia="en-GB"/>
              </w:rPr>
              <w:t xml:space="preserve"> which will be available on Wednesday and Fridays throughout the semester</w:t>
            </w:r>
            <w:r w:rsidRPr="00C0101D">
              <w:rPr>
                <w:rFonts w:cs="Arial"/>
                <w:bCs/>
                <w:i/>
                <w:sz w:val="16"/>
                <w:szCs w:val="16"/>
                <w:lang w:eastAsia="en-GB"/>
              </w:rPr>
              <w:t>, which they will book themselves. Some of the clinic sessions maybe online</w:t>
            </w:r>
          </w:p>
          <w:p w:rsidRPr="00CD2891" w:rsidR="00B16DB3" w:rsidP="00807B38" w:rsidRDefault="00B16DB3" w14:paraId="0E8249C4" w14:textId="24A24C3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8DB3E2" w:themeFill="text2" w:themeFillTint="66"/>
            <w:noWrap/>
            <w:vAlign w:val="center"/>
          </w:tcPr>
          <w:p w:rsidR="00B16DB3" w:rsidP="00B16DB3" w:rsidRDefault="00B16DB3" w14:paraId="0DEEF95C" w14:textId="06591AD1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="00B16DB3" w:rsidP="00B16DB3" w:rsidRDefault="00B16DB3" w14:paraId="23E0E520" w14:textId="07950B1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Business plan presentations </w:t>
            </w:r>
            <w:r w:rsidR="00C478AE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9D6E0D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0EB15AD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</w:t>
            </w:r>
            <w:r w:rsidR="00C478AE">
              <w:rPr>
                <w:rFonts w:cs="Arial"/>
                <w:sz w:val="17"/>
                <w:szCs w:val="17"/>
                <w:lang w:eastAsia="en-GB"/>
              </w:rPr>
              <w:t>une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</w:t>
            </w:r>
            <w:r w:rsidR="009D6E0D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="00B16DB3" w:rsidP="00B16DB3" w:rsidRDefault="00B16DB3" w14:paraId="05C2BC48" w14:textId="4FCEFC8C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E Portfolio </w:t>
            </w:r>
            <w:r w:rsidR="00F0416A">
              <w:rPr>
                <w:rFonts w:cs="Arial"/>
                <w:sz w:val="17"/>
                <w:szCs w:val="17"/>
                <w:lang w:eastAsia="en-GB"/>
              </w:rPr>
              <w:t>30</w:t>
            </w:r>
            <w:r w:rsidRPr="00F4117A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J</w:t>
            </w:r>
            <w:r w:rsidR="00F0416A">
              <w:rPr>
                <w:rFonts w:cs="Arial"/>
                <w:sz w:val="17"/>
                <w:szCs w:val="17"/>
                <w:lang w:eastAsia="en-GB"/>
              </w:rPr>
              <w:t xml:space="preserve">une </w:t>
            </w:r>
            <w:r>
              <w:rPr>
                <w:rFonts w:cs="Arial"/>
                <w:sz w:val="17"/>
                <w:szCs w:val="17"/>
                <w:lang w:eastAsia="en-GB"/>
              </w:rPr>
              <w:t>202</w:t>
            </w:r>
            <w:r w:rsidR="008914F2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1B6FE1" w:rsidR="00B16DB3" w:rsidP="00B16DB3" w:rsidRDefault="00B16DB3" w14:paraId="3754A0AC" w14:textId="5AC35559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32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 w:rsidR="00B16DB3" w:rsidP="00B16DB3" w:rsidRDefault="00B16DB3" w14:paraId="3E1178B2" w14:textId="19BF0A1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="00B16DB3" w:rsidP="00B16DB3" w:rsidRDefault="00B16DB3" w14:paraId="3F502ADE" w14:textId="7AA2E69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Business plan presentations </w:t>
            </w:r>
            <w:r w:rsidR="00655E92">
              <w:rPr>
                <w:rFonts w:cs="Arial"/>
                <w:sz w:val="17"/>
                <w:szCs w:val="17"/>
                <w:lang w:eastAsia="en-GB"/>
              </w:rPr>
              <w:t>1</w:t>
            </w:r>
            <w:r w:rsidR="008B46A4">
              <w:rPr>
                <w:rFonts w:cs="Arial"/>
                <w:sz w:val="17"/>
                <w:szCs w:val="17"/>
                <w:lang w:eastAsia="en-GB"/>
              </w:rPr>
              <w:t>4</w:t>
            </w:r>
            <w:r w:rsidRPr="00257BF3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655E92">
              <w:rPr>
                <w:rFonts w:cs="Arial"/>
                <w:sz w:val="17"/>
                <w:szCs w:val="17"/>
                <w:lang w:eastAsia="en-GB"/>
              </w:rPr>
              <w:t>July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</w:t>
            </w:r>
            <w:r w:rsidR="008B46A4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="00B16DB3" w:rsidP="00B16DB3" w:rsidRDefault="00B16DB3" w14:paraId="1F4BEBE7" w14:textId="26963C2E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>E Portfolio 2</w:t>
            </w:r>
            <w:r w:rsidR="00222107">
              <w:rPr>
                <w:rFonts w:cs="Arial"/>
                <w:sz w:val="17"/>
                <w:szCs w:val="17"/>
                <w:lang w:eastAsia="en-GB"/>
              </w:rPr>
              <w:t>8</w:t>
            </w:r>
            <w:r w:rsidRPr="00584E94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r w:rsidR="00222107">
              <w:rPr>
                <w:rFonts w:cs="Arial"/>
                <w:sz w:val="17"/>
                <w:szCs w:val="17"/>
                <w:lang w:eastAsia="en-GB"/>
              </w:rPr>
              <w:t>July</w:t>
            </w:r>
            <w:r>
              <w:rPr>
                <w:rFonts w:cs="Arial"/>
                <w:sz w:val="17"/>
                <w:szCs w:val="17"/>
                <w:lang w:eastAsia="en-GB"/>
              </w:rPr>
              <w:t xml:space="preserve"> 202</w:t>
            </w:r>
            <w:r w:rsidR="0080524C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="00B16DB3" w:rsidP="00B16DB3" w:rsidRDefault="00B16DB3" w14:paraId="44A4B05D" w14:textId="12AE133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 w:rsidRPr="00D460AC" w:rsidR="00B16DB3" w:rsidP="00B16DB3" w:rsidRDefault="007732B2" w14:paraId="7D0EBD5E" w14:textId="28595D74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August 2023</w:t>
            </w:r>
          </w:p>
        </w:tc>
      </w:tr>
      <w:tr w:rsidRPr="006B3332" w:rsidR="00655E92" w:rsidTr="30F25E11" w14:paraId="39C4890F" w14:textId="77777777">
        <w:trPr>
          <w:trHeight w:val="901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B16DB3" w:rsidP="00B16DB3" w:rsidRDefault="00B16DB3" w14:paraId="1C9C9EA4" w14:textId="29F48801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NUTH4039 (4019) Dissertation</w:t>
            </w:r>
          </w:p>
          <w:p w:rsidRPr="006B3332" w:rsidR="00B16DB3" w:rsidP="00B16DB3" w:rsidRDefault="00B16DB3" w14:paraId="014AAA88" w14:textId="2C6AC9BD">
            <w:pPr>
              <w:jc w:val="center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(</w:t>
            </w:r>
            <w:r>
              <w:rPr>
                <w:rFonts w:cs="Arial"/>
                <w:bCs/>
                <w:i/>
                <w:sz w:val="17"/>
                <w:szCs w:val="17"/>
                <w:lang w:eastAsia="en-GB"/>
              </w:rPr>
              <w:t>Semester 2 2</w:t>
            </w:r>
            <w:r w:rsidR="00EF6C6E">
              <w:rPr>
                <w:rFonts w:cs="Arial"/>
                <w:bCs/>
                <w:i/>
                <w:sz w:val="17"/>
                <w:szCs w:val="17"/>
                <w:lang w:eastAsia="en-GB"/>
              </w:rPr>
              <w:t>2/23</w:t>
            </w:r>
            <w:r w:rsidRPr="00703346">
              <w:rPr>
                <w:rFonts w:cs="Arial"/>
                <w:bCs/>
                <w:i/>
                <w:sz w:val="17"/>
                <w:szCs w:val="17"/>
                <w:lang w:eastAsia="en-GB"/>
              </w:rPr>
              <w:t xml:space="preserve"> start</w:t>
            </w:r>
            <w:r w:rsidRPr="00703346">
              <w:rPr>
                <w:rFonts w:cs="Arial"/>
                <w:b/>
                <w:bCs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CD2891" w:rsidR="00B16DB3" w:rsidP="00B16DB3" w:rsidRDefault="00B16DB3" w14:paraId="21E24ACE" w14:textId="5DA8D633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AE0410">
              <w:rPr>
                <w:rFonts w:cs="Arial"/>
                <w:sz w:val="17"/>
                <w:szCs w:val="17"/>
                <w:lang w:eastAsia="en-GB"/>
              </w:rPr>
              <w:t>3rd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February 202</w:t>
            </w:r>
            <w:r w:rsidR="00AE0410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D2891" w:rsidR="00B16DB3" w:rsidP="00B16DB3" w:rsidRDefault="007E3CB0" w14:paraId="2FB96E90" w14:textId="37FAA920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BF5A65">
              <w:rPr>
                <w:rFonts w:cs="Arial"/>
                <w:sz w:val="17"/>
                <w:szCs w:val="17"/>
                <w:highlight w:val="yellow"/>
                <w:lang w:eastAsia="en-GB"/>
              </w:rPr>
              <w:t>Friday</w:t>
            </w:r>
            <w:r w:rsidRPr="00BF5A65" w:rsidR="00B16DB3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</w:t>
            </w:r>
            <w:r w:rsidRPr="00BF5A65" w:rsidR="00250F23">
              <w:rPr>
                <w:rFonts w:cs="Arial"/>
                <w:sz w:val="17"/>
                <w:szCs w:val="17"/>
                <w:highlight w:val="yellow"/>
                <w:lang w:eastAsia="en-GB"/>
              </w:rPr>
              <w:t>1</w:t>
            </w:r>
            <w:r w:rsidRPr="00BF5A65" w:rsidR="00375BA5">
              <w:rPr>
                <w:rFonts w:cs="Arial"/>
                <w:sz w:val="17"/>
                <w:szCs w:val="17"/>
                <w:highlight w:val="yellow"/>
                <w:lang w:eastAsia="en-GB"/>
              </w:rPr>
              <w:t>7</w:t>
            </w:r>
            <w:r w:rsidRPr="00BF5A65" w:rsidR="00B16DB3">
              <w:rPr>
                <w:rFonts w:cs="Arial"/>
                <w:sz w:val="17"/>
                <w:szCs w:val="17"/>
                <w:highlight w:val="yellow"/>
                <w:vertAlign w:val="superscript"/>
                <w:lang w:eastAsia="en-GB"/>
              </w:rPr>
              <w:t>th</w:t>
            </w:r>
            <w:r w:rsidRPr="00BF5A65" w:rsidR="00B16DB3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March 202</w:t>
            </w:r>
            <w:r w:rsidRPr="00BF5A65" w:rsidR="00EF6C6E">
              <w:rPr>
                <w:rFonts w:cs="Arial"/>
                <w:sz w:val="17"/>
                <w:szCs w:val="17"/>
                <w:highlight w:val="yellow"/>
                <w:lang w:eastAsia="en-GB"/>
              </w:rPr>
              <w:t>3</w:t>
            </w:r>
            <w:r w:rsidRPr="00BF5A65" w:rsidR="00C354F0">
              <w:rPr>
                <w:rFonts w:cs="Arial"/>
                <w:sz w:val="17"/>
                <w:szCs w:val="17"/>
                <w:highlight w:val="yellow"/>
                <w:lang w:eastAsia="en-GB"/>
              </w:rPr>
              <w:t xml:space="preserve"> O</w:t>
            </w:r>
            <w:r w:rsidRPr="00BF5A65" w:rsidR="00AE0410">
              <w:rPr>
                <w:rFonts w:cs="Arial"/>
                <w:sz w:val="17"/>
                <w:szCs w:val="17"/>
                <w:highlight w:val="yellow"/>
                <w:lang w:eastAsia="en-GB"/>
              </w:rPr>
              <w:t>NLINE</w:t>
            </w:r>
            <w:r w:rsidR="00C354F0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  <w:p w:rsidRPr="00CD2891" w:rsidR="00B16DB3" w:rsidP="00B16DB3" w:rsidRDefault="00B16DB3" w14:paraId="04CFDC87" w14:textId="29B2FC3B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Friday </w:t>
            </w:r>
            <w:r w:rsidR="00EF6C6E">
              <w:rPr>
                <w:rFonts w:cs="Arial"/>
                <w:sz w:val="17"/>
                <w:szCs w:val="17"/>
                <w:lang w:eastAsia="en-GB"/>
              </w:rPr>
              <w:t>9</w:t>
            </w:r>
            <w:r w:rsidRPr="00CD2891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CD2891">
              <w:rPr>
                <w:rFonts w:cs="Arial"/>
                <w:sz w:val="17"/>
                <w:szCs w:val="17"/>
                <w:lang w:eastAsia="en-GB"/>
              </w:rPr>
              <w:t xml:space="preserve"> June 202</w:t>
            </w:r>
            <w:r w:rsidR="00EF6C6E">
              <w:rPr>
                <w:rFonts w:cs="Arial"/>
                <w:sz w:val="17"/>
                <w:szCs w:val="17"/>
                <w:lang w:eastAsia="en-GB"/>
              </w:rPr>
              <w:t>3</w:t>
            </w:r>
          </w:p>
          <w:p w:rsidRPr="00CD2891" w:rsidR="00B16DB3" w:rsidP="00D57087" w:rsidRDefault="00D57087" w14:paraId="287CD323" w14:textId="74E0F482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>
              <w:rPr>
                <w:rFonts w:cs="Arial"/>
                <w:sz w:val="17"/>
                <w:szCs w:val="17"/>
                <w:lang w:eastAsia="en-GB"/>
              </w:rPr>
              <w:t xml:space="preserve">Final two days TBC 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097D8F" w:rsidR="00B16DB3" w:rsidP="00B16DB3" w:rsidRDefault="00B16DB3" w14:paraId="57BCB43D" w14:textId="5ADEE686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097D8F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097D8F" w:rsidR="00F126B9">
              <w:rPr>
                <w:rFonts w:cs="Arial"/>
                <w:sz w:val="17"/>
                <w:szCs w:val="17"/>
                <w:lang w:eastAsia="en-GB"/>
              </w:rPr>
              <w:t>6</w:t>
            </w:r>
            <w:r w:rsidRPr="00097D8F">
              <w:rPr>
                <w:rFonts w:cs="Arial"/>
                <w:sz w:val="17"/>
                <w:szCs w:val="17"/>
                <w:vertAlign w:val="superscript"/>
                <w:lang w:eastAsia="en-GB"/>
              </w:rPr>
              <w:t>th</w:t>
            </w:r>
            <w:r w:rsidRPr="00097D8F">
              <w:rPr>
                <w:rFonts w:cs="Arial"/>
                <w:sz w:val="17"/>
                <w:szCs w:val="17"/>
                <w:lang w:eastAsia="en-GB"/>
              </w:rPr>
              <w:t xml:space="preserve"> January 202</w:t>
            </w:r>
            <w:r w:rsidRPr="00097D8F" w:rsidR="00070178">
              <w:rPr>
                <w:rFonts w:cs="Arial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3292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97D8F" w:rsidR="00B16DB3" w:rsidP="00207C98" w:rsidRDefault="00B16DB3" w14:paraId="7D5B7B49" w14:textId="56DA52F5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097D8F">
              <w:rPr>
                <w:rFonts w:cs="Arial"/>
                <w:sz w:val="17"/>
                <w:szCs w:val="17"/>
                <w:lang w:eastAsia="en-GB"/>
              </w:rPr>
              <w:t>2</w:t>
            </w:r>
            <w:r w:rsidRPr="00097D8F" w:rsidR="00097D8F">
              <w:rPr>
                <w:rFonts w:cs="Arial"/>
                <w:sz w:val="17"/>
                <w:szCs w:val="17"/>
                <w:lang w:eastAsia="en-GB"/>
              </w:rPr>
              <w:t>3</w:t>
            </w:r>
            <w:r w:rsidRPr="00097D8F" w:rsidR="00B77CD7">
              <w:rPr>
                <w:rFonts w:cs="Arial"/>
                <w:sz w:val="17"/>
                <w:szCs w:val="17"/>
                <w:vertAlign w:val="superscript"/>
                <w:lang w:eastAsia="en-GB"/>
              </w:rPr>
              <w:t>rd</w:t>
            </w:r>
            <w:r w:rsidR="00B77CD7">
              <w:rPr>
                <w:rFonts w:cs="Arial"/>
                <w:sz w:val="17"/>
                <w:szCs w:val="17"/>
                <w:vertAlign w:val="superscript"/>
                <w:lang w:eastAsia="en-GB"/>
              </w:rPr>
              <w:t xml:space="preserve"> </w:t>
            </w:r>
            <w:r w:rsidRPr="00097D8F" w:rsidR="00B77CD7">
              <w:rPr>
                <w:rFonts w:cs="Arial"/>
                <w:sz w:val="17"/>
                <w:szCs w:val="17"/>
                <w:lang w:eastAsia="en-GB"/>
              </w:rPr>
              <w:t>February</w:t>
            </w:r>
            <w:r w:rsidRPr="00097D8F">
              <w:rPr>
                <w:rFonts w:cs="Arial"/>
                <w:sz w:val="17"/>
                <w:szCs w:val="17"/>
                <w:lang w:eastAsia="en-GB"/>
              </w:rPr>
              <w:t xml:space="preserve"> 202</w:t>
            </w:r>
            <w:r w:rsidRPr="00097D8F" w:rsidR="00070178">
              <w:rPr>
                <w:rFonts w:cs="Arial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F477C" w:rsidR="00B16DB3" w:rsidP="00B16DB3" w:rsidRDefault="007732B2" w14:paraId="39959010" w14:textId="30B474A7">
            <w:pPr>
              <w:jc w:val="center"/>
              <w:rPr>
                <w:rFonts w:cs="Arial"/>
                <w:sz w:val="17"/>
                <w:szCs w:val="17"/>
                <w:lang w:eastAsia="en-GB"/>
              </w:rPr>
            </w:pPr>
            <w:r w:rsidRPr="00C0101D">
              <w:rPr>
                <w:rFonts w:cs="Arial"/>
                <w:sz w:val="16"/>
                <w:szCs w:val="16"/>
                <w:lang w:eastAsia="en-GB"/>
              </w:rPr>
              <w:t>July</w:t>
            </w:r>
            <w:r>
              <w:rPr>
                <w:rFonts w:cs="Arial"/>
                <w:sz w:val="16"/>
                <w:szCs w:val="16"/>
                <w:lang w:eastAsia="en-GB"/>
              </w:rPr>
              <w:t>/August 2024</w:t>
            </w:r>
          </w:p>
        </w:tc>
      </w:tr>
    </w:tbl>
    <w:p w:rsidR="00F22363" w:rsidRDefault="00F22363" w14:paraId="112B4907" w14:textId="2880D2CA"/>
    <w:p w:rsidR="005728B2" w:rsidRDefault="005728B2" w14:paraId="61F2CCED" w14:textId="77777777">
      <w:pPr>
        <w:spacing w:after="200" w:line="276" w:lineRule="auto"/>
      </w:pPr>
    </w:p>
    <w:p w:rsidRPr="005728B2" w:rsidR="005728B2" w:rsidP="005728B2" w:rsidRDefault="005728B2" w14:paraId="06DFD194" w14:textId="77777777"/>
    <w:p w:rsidRPr="005728B2" w:rsidR="005728B2" w:rsidP="005728B2" w:rsidRDefault="005728B2" w14:paraId="34F0E08D" w14:textId="77777777"/>
    <w:p w:rsidRPr="005728B2" w:rsidR="005728B2" w:rsidP="005728B2" w:rsidRDefault="005728B2" w14:paraId="07A7EC4F" w14:textId="77777777"/>
    <w:p w:rsidR="00F22363" w:rsidP="005728B2" w:rsidRDefault="005728B2" w14:paraId="71235CC8" w14:textId="27AE25DC">
      <w:pPr>
        <w:tabs>
          <w:tab w:val="left" w:pos="6540"/>
        </w:tabs>
        <w:spacing w:after="200" w:line="276" w:lineRule="auto"/>
      </w:pPr>
      <w:r>
        <w:tab/>
      </w:r>
    </w:p>
    <w:sectPr w:rsidR="00F22363" w:rsidSect="0048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9A"/>
    <w:multiLevelType w:val="hybridMultilevel"/>
    <w:tmpl w:val="64B4AB84"/>
    <w:lvl w:ilvl="0" w:tplc="80BC3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A19"/>
    <w:multiLevelType w:val="hybridMultilevel"/>
    <w:tmpl w:val="9636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D4B"/>
    <w:multiLevelType w:val="hybridMultilevel"/>
    <w:tmpl w:val="62F24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C49"/>
    <w:multiLevelType w:val="hybridMultilevel"/>
    <w:tmpl w:val="B0E6ED72"/>
    <w:lvl w:ilvl="0" w:tplc="F698CD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57"/>
    <w:multiLevelType w:val="hybridMultilevel"/>
    <w:tmpl w:val="9D6E0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6831">
    <w:abstractNumId w:val="3"/>
  </w:num>
  <w:num w:numId="2" w16cid:durableId="696270224">
    <w:abstractNumId w:val="0"/>
  </w:num>
  <w:num w:numId="3" w16cid:durableId="62457558">
    <w:abstractNumId w:val="2"/>
  </w:num>
  <w:num w:numId="4" w16cid:durableId="904602978">
    <w:abstractNumId w:val="4"/>
  </w:num>
  <w:num w:numId="5" w16cid:durableId="17972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013A7"/>
    <w:rsid w:val="00016C59"/>
    <w:rsid w:val="000235EC"/>
    <w:rsid w:val="0002367C"/>
    <w:rsid w:val="0002577C"/>
    <w:rsid w:val="00032E08"/>
    <w:rsid w:val="00032E77"/>
    <w:rsid w:val="000349D1"/>
    <w:rsid w:val="00034EAD"/>
    <w:rsid w:val="00037F5E"/>
    <w:rsid w:val="000403CF"/>
    <w:rsid w:val="00040809"/>
    <w:rsid w:val="00041290"/>
    <w:rsid w:val="00041992"/>
    <w:rsid w:val="00041C02"/>
    <w:rsid w:val="00045783"/>
    <w:rsid w:val="000479BB"/>
    <w:rsid w:val="000557A6"/>
    <w:rsid w:val="00055B03"/>
    <w:rsid w:val="000656B4"/>
    <w:rsid w:val="00066733"/>
    <w:rsid w:val="00070178"/>
    <w:rsid w:val="000802F7"/>
    <w:rsid w:val="00085957"/>
    <w:rsid w:val="00085EC0"/>
    <w:rsid w:val="00086033"/>
    <w:rsid w:val="000906C1"/>
    <w:rsid w:val="000971AF"/>
    <w:rsid w:val="00097D8F"/>
    <w:rsid w:val="000A2218"/>
    <w:rsid w:val="000A3220"/>
    <w:rsid w:val="000A5EA6"/>
    <w:rsid w:val="000A74EE"/>
    <w:rsid w:val="000A7C34"/>
    <w:rsid w:val="000B7575"/>
    <w:rsid w:val="000D1034"/>
    <w:rsid w:val="000D2AB4"/>
    <w:rsid w:val="000D302C"/>
    <w:rsid w:val="000D4F07"/>
    <w:rsid w:val="000D60B9"/>
    <w:rsid w:val="000D6CF4"/>
    <w:rsid w:val="000F2C5E"/>
    <w:rsid w:val="000F713A"/>
    <w:rsid w:val="0010504B"/>
    <w:rsid w:val="0010795A"/>
    <w:rsid w:val="001154D8"/>
    <w:rsid w:val="00116606"/>
    <w:rsid w:val="00120332"/>
    <w:rsid w:val="00123D85"/>
    <w:rsid w:val="00132773"/>
    <w:rsid w:val="00134073"/>
    <w:rsid w:val="00134365"/>
    <w:rsid w:val="0013562A"/>
    <w:rsid w:val="00141120"/>
    <w:rsid w:val="00141980"/>
    <w:rsid w:val="00144A99"/>
    <w:rsid w:val="001477D0"/>
    <w:rsid w:val="00160FEB"/>
    <w:rsid w:val="001622CA"/>
    <w:rsid w:val="0017321D"/>
    <w:rsid w:val="001734EF"/>
    <w:rsid w:val="0018342D"/>
    <w:rsid w:val="00186D27"/>
    <w:rsid w:val="00194605"/>
    <w:rsid w:val="00197C3A"/>
    <w:rsid w:val="001A031A"/>
    <w:rsid w:val="001A0673"/>
    <w:rsid w:val="001B023C"/>
    <w:rsid w:val="001B6FE1"/>
    <w:rsid w:val="001C5662"/>
    <w:rsid w:val="001D0106"/>
    <w:rsid w:val="001D02C4"/>
    <w:rsid w:val="001D1E50"/>
    <w:rsid w:val="001E0D0A"/>
    <w:rsid w:val="001E44A8"/>
    <w:rsid w:val="001E692F"/>
    <w:rsid w:val="001E6C31"/>
    <w:rsid w:val="001E7B4B"/>
    <w:rsid w:val="001F46E6"/>
    <w:rsid w:val="0020673A"/>
    <w:rsid w:val="00207C98"/>
    <w:rsid w:val="00210DB0"/>
    <w:rsid w:val="00222107"/>
    <w:rsid w:val="002227D2"/>
    <w:rsid w:val="00225F2A"/>
    <w:rsid w:val="00226DD4"/>
    <w:rsid w:val="0022709B"/>
    <w:rsid w:val="0023162A"/>
    <w:rsid w:val="002336F9"/>
    <w:rsid w:val="00236234"/>
    <w:rsid w:val="00241B91"/>
    <w:rsid w:val="00250F23"/>
    <w:rsid w:val="00255E73"/>
    <w:rsid w:val="00257711"/>
    <w:rsid w:val="00257BF3"/>
    <w:rsid w:val="0027186A"/>
    <w:rsid w:val="002724F7"/>
    <w:rsid w:val="00272938"/>
    <w:rsid w:val="00277011"/>
    <w:rsid w:val="00281E20"/>
    <w:rsid w:val="00282886"/>
    <w:rsid w:val="00293D4A"/>
    <w:rsid w:val="0029684C"/>
    <w:rsid w:val="002B136E"/>
    <w:rsid w:val="002B3772"/>
    <w:rsid w:val="002B6981"/>
    <w:rsid w:val="002D0E57"/>
    <w:rsid w:val="002D591C"/>
    <w:rsid w:val="002E6A1F"/>
    <w:rsid w:val="002F0951"/>
    <w:rsid w:val="002F36F2"/>
    <w:rsid w:val="002F6B73"/>
    <w:rsid w:val="00312400"/>
    <w:rsid w:val="00313F4A"/>
    <w:rsid w:val="00317616"/>
    <w:rsid w:val="003218C2"/>
    <w:rsid w:val="0032308B"/>
    <w:rsid w:val="00335790"/>
    <w:rsid w:val="00341088"/>
    <w:rsid w:val="0034121E"/>
    <w:rsid w:val="003434D5"/>
    <w:rsid w:val="003501AE"/>
    <w:rsid w:val="00357DA9"/>
    <w:rsid w:val="00375BA5"/>
    <w:rsid w:val="00377A28"/>
    <w:rsid w:val="003836B7"/>
    <w:rsid w:val="00383852"/>
    <w:rsid w:val="00383C6F"/>
    <w:rsid w:val="00387F07"/>
    <w:rsid w:val="00394ACE"/>
    <w:rsid w:val="00394B9D"/>
    <w:rsid w:val="003A24CA"/>
    <w:rsid w:val="003A2FBA"/>
    <w:rsid w:val="003C28FC"/>
    <w:rsid w:val="003E4F57"/>
    <w:rsid w:val="003E7062"/>
    <w:rsid w:val="00402327"/>
    <w:rsid w:val="0040337D"/>
    <w:rsid w:val="00406753"/>
    <w:rsid w:val="004126C3"/>
    <w:rsid w:val="00423D95"/>
    <w:rsid w:val="00424457"/>
    <w:rsid w:val="00425E8B"/>
    <w:rsid w:val="0043420E"/>
    <w:rsid w:val="00434565"/>
    <w:rsid w:val="004377CD"/>
    <w:rsid w:val="00443C4C"/>
    <w:rsid w:val="004519D4"/>
    <w:rsid w:val="00452502"/>
    <w:rsid w:val="00454E16"/>
    <w:rsid w:val="00454E87"/>
    <w:rsid w:val="004611BA"/>
    <w:rsid w:val="00461880"/>
    <w:rsid w:val="00462325"/>
    <w:rsid w:val="00464A4F"/>
    <w:rsid w:val="004702B4"/>
    <w:rsid w:val="00470499"/>
    <w:rsid w:val="004733A7"/>
    <w:rsid w:val="004753D7"/>
    <w:rsid w:val="00483A2D"/>
    <w:rsid w:val="004878F6"/>
    <w:rsid w:val="00493E2E"/>
    <w:rsid w:val="004942A2"/>
    <w:rsid w:val="004969CB"/>
    <w:rsid w:val="004A0334"/>
    <w:rsid w:val="004B2F76"/>
    <w:rsid w:val="004B3231"/>
    <w:rsid w:val="004C576D"/>
    <w:rsid w:val="004D04C2"/>
    <w:rsid w:val="004D793E"/>
    <w:rsid w:val="004E04E6"/>
    <w:rsid w:val="004E0B49"/>
    <w:rsid w:val="004E3575"/>
    <w:rsid w:val="004E4011"/>
    <w:rsid w:val="004E68A8"/>
    <w:rsid w:val="004F10AC"/>
    <w:rsid w:val="004F6B71"/>
    <w:rsid w:val="005008B4"/>
    <w:rsid w:val="00500A26"/>
    <w:rsid w:val="0050525D"/>
    <w:rsid w:val="0051396F"/>
    <w:rsid w:val="00516288"/>
    <w:rsid w:val="005229A0"/>
    <w:rsid w:val="005240BF"/>
    <w:rsid w:val="005326EA"/>
    <w:rsid w:val="00537EA6"/>
    <w:rsid w:val="0054088D"/>
    <w:rsid w:val="00560AC8"/>
    <w:rsid w:val="0056177B"/>
    <w:rsid w:val="0056582E"/>
    <w:rsid w:val="00567DDC"/>
    <w:rsid w:val="005728B2"/>
    <w:rsid w:val="00584BD8"/>
    <w:rsid w:val="00584E94"/>
    <w:rsid w:val="00584F2C"/>
    <w:rsid w:val="005A459B"/>
    <w:rsid w:val="005B3E57"/>
    <w:rsid w:val="005B6B4D"/>
    <w:rsid w:val="005C3BBB"/>
    <w:rsid w:val="005C5CE9"/>
    <w:rsid w:val="005C6A42"/>
    <w:rsid w:val="005C7A6F"/>
    <w:rsid w:val="005D7949"/>
    <w:rsid w:val="005E2A60"/>
    <w:rsid w:val="005F476C"/>
    <w:rsid w:val="00605703"/>
    <w:rsid w:val="00610CB5"/>
    <w:rsid w:val="00611CC8"/>
    <w:rsid w:val="006127A1"/>
    <w:rsid w:val="00617C61"/>
    <w:rsid w:val="00654E84"/>
    <w:rsid w:val="00655E92"/>
    <w:rsid w:val="0066594A"/>
    <w:rsid w:val="00671697"/>
    <w:rsid w:val="00682D01"/>
    <w:rsid w:val="00684599"/>
    <w:rsid w:val="0068509A"/>
    <w:rsid w:val="0068583D"/>
    <w:rsid w:val="006861B6"/>
    <w:rsid w:val="00697A94"/>
    <w:rsid w:val="006A4048"/>
    <w:rsid w:val="006A639B"/>
    <w:rsid w:val="006A76DC"/>
    <w:rsid w:val="006B0AD6"/>
    <w:rsid w:val="006B3DCC"/>
    <w:rsid w:val="006B5E68"/>
    <w:rsid w:val="006B6E0D"/>
    <w:rsid w:val="006B78AF"/>
    <w:rsid w:val="006C5C4A"/>
    <w:rsid w:val="006D20D0"/>
    <w:rsid w:val="006E5594"/>
    <w:rsid w:val="006F383C"/>
    <w:rsid w:val="006F5472"/>
    <w:rsid w:val="007019CE"/>
    <w:rsid w:val="00703346"/>
    <w:rsid w:val="00704872"/>
    <w:rsid w:val="00707AAA"/>
    <w:rsid w:val="007200BC"/>
    <w:rsid w:val="00722C8D"/>
    <w:rsid w:val="0072504C"/>
    <w:rsid w:val="007259A3"/>
    <w:rsid w:val="00727ADF"/>
    <w:rsid w:val="00743FD1"/>
    <w:rsid w:val="00745C14"/>
    <w:rsid w:val="0075103C"/>
    <w:rsid w:val="00753F14"/>
    <w:rsid w:val="00763A35"/>
    <w:rsid w:val="00765874"/>
    <w:rsid w:val="00770CAD"/>
    <w:rsid w:val="007732B2"/>
    <w:rsid w:val="00776944"/>
    <w:rsid w:val="007852B4"/>
    <w:rsid w:val="0078621B"/>
    <w:rsid w:val="00787AD5"/>
    <w:rsid w:val="007905E0"/>
    <w:rsid w:val="007914F0"/>
    <w:rsid w:val="0079160E"/>
    <w:rsid w:val="00793E28"/>
    <w:rsid w:val="007A52C0"/>
    <w:rsid w:val="007A5960"/>
    <w:rsid w:val="007A5F7E"/>
    <w:rsid w:val="007D6BE2"/>
    <w:rsid w:val="007E3CB0"/>
    <w:rsid w:val="007F36AB"/>
    <w:rsid w:val="0080072E"/>
    <w:rsid w:val="00800A0C"/>
    <w:rsid w:val="0080241F"/>
    <w:rsid w:val="0080524C"/>
    <w:rsid w:val="0080647A"/>
    <w:rsid w:val="00807B38"/>
    <w:rsid w:val="00811AE6"/>
    <w:rsid w:val="00825C3C"/>
    <w:rsid w:val="00830EFD"/>
    <w:rsid w:val="00842E6D"/>
    <w:rsid w:val="00851C8C"/>
    <w:rsid w:val="0086026C"/>
    <w:rsid w:val="00860368"/>
    <w:rsid w:val="00860C23"/>
    <w:rsid w:val="00875AF6"/>
    <w:rsid w:val="00881914"/>
    <w:rsid w:val="008914F2"/>
    <w:rsid w:val="00895364"/>
    <w:rsid w:val="00895FF8"/>
    <w:rsid w:val="00896598"/>
    <w:rsid w:val="008A09FF"/>
    <w:rsid w:val="008B46A4"/>
    <w:rsid w:val="008B5A69"/>
    <w:rsid w:val="008D63C5"/>
    <w:rsid w:val="008E13A5"/>
    <w:rsid w:val="008E171B"/>
    <w:rsid w:val="008E44FB"/>
    <w:rsid w:val="00904E85"/>
    <w:rsid w:val="0090663A"/>
    <w:rsid w:val="009167FB"/>
    <w:rsid w:val="009175B2"/>
    <w:rsid w:val="009200E3"/>
    <w:rsid w:val="00923E80"/>
    <w:rsid w:val="00931D51"/>
    <w:rsid w:val="00933C2C"/>
    <w:rsid w:val="00935E1B"/>
    <w:rsid w:val="009409CB"/>
    <w:rsid w:val="0094343C"/>
    <w:rsid w:val="0095456A"/>
    <w:rsid w:val="009562C3"/>
    <w:rsid w:val="00965D3B"/>
    <w:rsid w:val="00977334"/>
    <w:rsid w:val="00984A2D"/>
    <w:rsid w:val="0099134C"/>
    <w:rsid w:val="00991BFB"/>
    <w:rsid w:val="009B00D6"/>
    <w:rsid w:val="009B47B4"/>
    <w:rsid w:val="009B69A8"/>
    <w:rsid w:val="009B76FE"/>
    <w:rsid w:val="009C009E"/>
    <w:rsid w:val="009C5973"/>
    <w:rsid w:val="009C7E35"/>
    <w:rsid w:val="009D2578"/>
    <w:rsid w:val="009D6E0D"/>
    <w:rsid w:val="009E45D0"/>
    <w:rsid w:val="009F4110"/>
    <w:rsid w:val="009F477C"/>
    <w:rsid w:val="009F522E"/>
    <w:rsid w:val="009F543C"/>
    <w:rsid w:val="00A0048B"/>
    <w:rsid w:val="00A0293E"/>
    <w:rsid w:val="00A10D68"/>
    <w:rsid w:val="00A16559"/>
    <w:rsid w:val="00A16CF3"/>
    <w:rsid w:val="00A22924"/>
    <w:rsid w:val="00A4291F"/>
    <w:rsid w:val="00A435B4"/>
    <w:rsid w:val="00A44AF0"/>
    <w:rsid w:val="00A47E5F"/>
    <w:rsid w:val="00A502C8"/>
    <w:rsid w:val="00A5092F"/>
    <w:rsid w:val="00A5111D"/>
    <w:rsid w:val="00A538C7"/>
    <w:rsid w:val="00A54545"/>
    <w:rsid w:val="00A5554C"/>
    <w:rsid w:val="00A5581D"/>
    <w:rsid w:val="00A57B1E"/>
    <w:rsid w:val="00A60F24"/>
    <w:rsid w:val="00A849DF"/>
    <w:rsid w:val="00A97AEF"/>
    <w:rsid w:val="00AA0E45"/>
    <w:rsid w:val="00AA222E"/>
    <w:rsid w:val="00AB190E"/>
    <w:rsid w:val="00AB3767"/>
    <w:rsid w:val="00AB631C"/>
    <w:rsid w:val="00AC217F"/>
    <w:rsid w:val="00AC30EF"/>
    <w:rsid w:val="00AD61AE"/>
    <w:rsid w:val="00AD7545"/>
    <w:rsid w:val="00AE0410"/>
    <w:rsid w:val="00AE43D5"/>
    <w:rsid w:val="00AE5222"/>
    <w:rsid w:val="00AF1FE2"/>
    <w:rsid w:val="00B142A8"/>
    <w:rsid w:val="00B160AC"/>
    <w:rsid w:val="00B16DB3"/>
    <w:rsid w:val="00B22752"/>
    <w:rsid w:val="00B22813"/>
    <w:rsid w:val="00B2496D"/>
    <w:rsid w:val="00B25951"/>
    <w:rsid w:val="00B322F2"/>
    <w:rsid w:val="00B3421E"/>
    <w:rsid w:val="00B472D4"/>
    <w:rsid w:val="00B50143"/>
    <w:rsid w:val="00B53C46"/>
    <w:rsid w:val="00B57F89"/>
    <w:rsid w:val="00B677E1"/>
    <w:rsid w:val="00B71B9F"/>
    <w:rsid w:val="00B73B74"/>
    <w:rsid w:val="00B77CD7"/>
    <w:rsid w:val="00B81262"/>
    <w:rsid w:val="00B858B0"/>
    <w:rsid w:val="00B94B2B"/>
    <w:rsid w:val="00BA42D7"/>
    <w:rsid w:val="00BA6B64"/>
    <w:rsid w:val="00BB4771"/>
    <w:rsid w:val="00BD27E5"/>
    <w:rsid w:val="00BD2F0E"/>
    <w:rsid w:val="00BD714C"/>
    <w:rsid w:val="00BE0350"/>
    <w:rsid w:val="00BE2DCA"/>
    <w:rsid w:val="00BE3905"/>
    <w:rsid w:val="00BE40A7"/>
    <w:rsid w:val="00BE7847"/>
    <w:rsid w:val="00BF13E8"/>
    <w:rsid w:val="00BF1A2A"/>
    <w:rsid w:val="00BF3DE5"/>
    <w:rsid w:val="00BF5A65"/>
    <w:rsid w:val="00BF741C"/>
    <w:rsid w:val="00BF74A0"/>
    <w:rsid w:val="00C0101D"/>
    <w:rsid w:val="00C01458"/>
    <w:rsid w:val="00C05356"/>
    <w:rsid w:val="00C06C8A"/>
    <w:rsid w:val="00C113EB"/>
    <w:rsid w:val="00C12E06"/>
    <w:rsid w:val="00C14C30"/>
    <w:rsid w:val="00C17868"/>
    <w:rsid w:val="00C17FC4"/>
    <w:rsid w:val="00C207B1"/>
    <w:rsid w:val="00C246A8"/>
    <w:rsid w:val="00C313B9"/>
    <w:rsid w:val="00C34761"/>
    <w:rsid w:val="00C354F0"/>
    <w:rsid w:val="00C35FBC"/>
    <w:rsid w:val="00C37249"/>
    <w:rsid w:val="00C43447"/>
    <w:rsid w:val="00C46482"/>
    <w:rsid w:val="00C478AE"/>
    <w:rsid w:val="00C5551E"/>
    <w:rsid w:val="00C56E07"/>
    <w:rsid w:val="00C637C6"/>
    <w:rsid w:val="00C64A17"/>
    <w:rsid w:val="00C70CB8"/>
    <w:rsid w:val="00C876E3"/>
    <w:rsid w:val="00C903B6"/>
    <w:rsid w:val="00C928A6"/>
    <w:rsid w:val="00CB08BC"/>
    <w:rsid w:val="00CB6D2D"/>
    <w:rsid w:val="00CC1C09"/>
    <w:rsid w:val="00CC4B2A"/>
    <w:rsid w:val="00CD092F"/>
    <w:rsid w:val="00CD2891"/>
    <w:rsid w:val="00CD54F2"/>
    <w:rsid w:val="00CF1746"/>
    <w:rsid w:val="00CF21AF"/>
    <w:rsid w:val="00D00972"/>
    <w:rsid w:val="00D058AF"/>
    <w:rsid w:val="00D10266"/>
    <w:rsid w:val="00D2009A"/>
    <w:rsid w:val="00D20D01"/>
    <w:rsid w:val="00D23970"/>
    <w:rsid w:val="00D31AE7"/>
    <w:rsid w:val="00D44B7D"/>
    <w:rsid w:val="00D460AC"/>
    <w:rsid w:val="00D470CC"/>
    <w:rsid w:val="00D50014"/>
    <w:rsid w:val="00D5111A"/>
    <w:rsid w:val="00D5205A"/>
    <w:rsid w:val="00D5644D"/>
    <w:rsid w:val="00D5675D"/>
    <w:rsid w:val="00D57087"/>
    <w:rsid w:val="00D6223A"/>
    <w:rsid w:val="00D678DD"/>
    <w:rsid w:val="00D75AF4"/>
    <w:rsid w:val="00D7739C"/>
    <w:rsid w:val="00D83D88"/>
    <w:rsid w:val="00D87B72"/>
    <w:rsid w:val="00D91FFF"/>
    <w:rsid w:val="00D9457C"/>
    <w:rsid w:val="00D94BD5"/>
    <w:rsid w:val="00DA0013"/>
    <w:rsid w:val="00DA4B7B"/>
    <w:rsid w:val="00DA79F2"/>
    <w:rsid w:val="00DB3F91"/>
    <w:rsid w:val="00DC5FE9"/>
    <w:rsid w:val="00DD1136"/>
    <w:rsid w:val="00DD2333"/>
    <w:rsid w:val="00DE04ED"/>
    <w:rsid w:val="00DE4B63"/>
    <w:rsid w:val="00DE745F"/>
    <w:rsid w:val="00DF0535"/>
    <w:rsid w:val="00DF2539"/>
    <w:rsid w:val="00DF521A"/>
    <w:rsid w:val="00E0301F"/>
    <w:rsid w:val="00E0375B"/>
    <w:rsid w:val="00E04ADB"/>
    <w:rsid w:val="00E060AE"/>
    <w:rsid w:val="00E06B8C"/>
    <w:rsid w:val="00E1470B"/>
    <w:rsid w:val="00E17AB6"/>
    <w:rsid w:val="00E22CE2"/>
    <w:rsid w:val="00E34F5D"/>
    <w:rsid w:val="00E43734"/>
    <w:rsid w:val="00E52D1F"/>
    <w:rsid w:val="00E66CFA"/>
    <w:rsid w:val="00E67E01"/>
    <w:rsid w:val="00E805F8"/>
    <w:rsid w:val="00E87A57"/>
    <w:rsid w:val="00E9195E"/>
    <w:rsid w:val="00EA10C2"/>
    <w:rsid w:val="00EA1F87"/>
    <w:rsid w:val="00EB15AD"/>
    <w:rsid w:val="00EB1AD1"/>
    <w:rsid w:val="00EB2949"/>
    <w:rsid w:val="00EB5341"/>
    <w:rsid w:val="00EC0DEB"/>
    <w:rsid w:val="00EC7CFB"/>
    <w:rsid w:val="00EF1AEB"/>
    <w:rsid w:val="00EF6C6E"/>
    <w:rsid w:val="00F001B6"/>
    <w:rsid w:val="00F00595"/>
    <w:rsid w:val="00F017F0"/>
    <w:rsid w:val="00F0416A"/>
    <w:rsid w:val="00F07527"/>
    <w:rsid w:val="00F126B9"/>
    <w:rsid w:val="00F139F8"/>
    <w:rsid w:val="00F14571"/>
    <w:rsid w:val="00F15032"/>
    <w:rsid w:val="00F22363"/>
    <w:rsid w:val="00F24064"/>
    <w:rsid w:val="00F26499"/>
    <w:rsid w:val="00F278A8"/>
    <w:rsid w:val="00F4117A"/>
    <w:rsid w:val="00F50E12"/>
    <w:rsid w:val="00F521D9"/>
    <w:rsid w:val="00F562FE"/>
    <w:rsid w:val="00F61152"/>
    <w:rsid w:val="00F70350"/>
    <w:rsid w:val="00F7214B"/>
    <w:rsid w:val="00F75B58"/>
    <w:rsid w:val="00F8160F"/>
    <w:rsid w:val="00F92756"/>
    <w:rsid w:val="00FA0DD1"/>
    <w:rsid w:val="00FA1975"/>
    <w:rsid w:val="00FA22C0"/>
    <w:rsid w:val="00FA33F5"/>
    <w:rsid w:val="00FA5BC4"/>
    <w:rsid w:val="00FC01C1"/>
    <w:rsid w:val="00FC3415"/>
    <w:rsid w:val="00FC7946"/>
    <w:rsid w:val="00FD0616"/>
    <w:rsid w:val="00FE2D6B"/>
    <w:rsid w:val="00FE5616"/>
    <w:rsid w:val="00FF4CAB"/>
    <w:rsid w:val="0215162B"/>
    <w:rsid w:val="07A46AA1"/>
    <w:rsid w:val="0E5DBF2F"/>
    <w:rsid w:val="13DA9F81"/>
    <w:rsid w:val="15447401"/>
    <w:rsid w:val="252C4951"/>
    <w:rsid w:val="30F25E11"/>
    <w:rsid w:val="45EE675D"/>
    <w:rsid w:val="50BD2A8D"/>
    <w:rsid w:val="5D43E068"/>
    <w:rsid w:val="6DB13CAF"/>
    <w:rsid w:val="752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B4872"/>
  <w15:docId w15:val="{D03A1E95-139E-4560-9B31-7F58E30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2D5D485AFED4CBF07874BE17581F6" ma:contentTypeVersion="12" ma:contentTypeDescription="Create a new document." ma:contentTypeScope="" ma:versionID="bef1aef00f10d1f377077e5550d56a31">
  <xsd:schema xmlns:xsd="http://www.w3.org/2001/XMLSchema" xmlns:xs="http://www.w3.org/2001/XMLSchema" xmlns:p="http://schemas.microsoft.com/office/2006/metadata/properties" xmlns:ns3="4cbcdc4a-6d00-470c-aa7c-1a43766ca32a" xmlns:ns4="362867a9-b361-4c2a-8115-4f1c6af58ce5" targetNamespace="http://schemas.microsoft.com/office/2006/metadata/properties" ma:root="true" ma:fieldsID="419c5fa3fadb363d152b0cca68298362" ns3:_="" ns4:_="">
    <xsd:import namespace="4cbcdc4a-6d00-470c-aa7c-1a43766ca32a"/>
    <xsd:import namespace="362867a9-b361-4c2a-8115-4f1c6af58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cdc4a-6d00-470c-aa7c-1a43766c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67a9-b361-4c2a-8115-4f1c6af58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2FB9-2851-42EB-A843-7A7DCE3F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cdc4a-6d00-470c-aa7c-1a43766ca32a"/>
    <ds:schemaRef ds:uri="362867a9-b361-4c2a-8115-4f1c6af58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25C8B-DCA5-44B4-ACCF-EE8E7DBEF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4E71C-C405-4528-BA76-1267FD8BC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69CC1-D740-4654-8962-A7C1F11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MSc-nutritional-therapy-timetable-2022-2023</dc:title>
  <dc:subject>
  </dc:subject>
  <dc:creator>Jane Richardson</dc:creator>
  <cp:keywords>
  </cp:keywords>
  <cp:lastModifiedBy>Kevin Brooke</cp:lastModifiedBy>
  <cp:revision>4</cp:revision>
  <cp:lastPrinted>2022-08-19T09:35:00Z</cp:lastPrinted>
  <dcterms:created xsi:type="dcterms:W3CDTF">2022-08-22T12:36:00Z</dcterms:created>
  <dcterms:modified xsi:type="dcterms:W3CDTF">2022-08-22T14:20:24Z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0x010100E402D5D485AFED4CBF07874BE17581F6</vt:lpwstr>
  </property>
</Properties>
</file>