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34" w:rsidRDefault="004E0734" w14:paraId="35007886" w14:textId="77777777">
      <w:pPr>
        <w:jc w:val="center"/>
      </w:pPr>
    </w:p>
    <w:p w:rsidR="002B6B87" w:rsidRDefault="002B6B87" w14:paraId="6E1C8DB6" w14:textId="77777777">
      <w:pPr>
        <w:jc w:val="center"/>
      </w:pPr>
    </w:p>
    <w:p w:rsidR="004E0734" w:rsidRDefault="002B6B87" w14:paraId="58756192" w14:textId="77777777">
      <w:pPr>
        <w:jc w:val="center"/>
      </w:pPr>
      <w:r>
        <w:rPr>
          <w:noProof/>
        </w:rPr>
        <w:drawing>
          <wp:inline distT="0" distB="0" distL="0" distR="0" wp14:anchorId="775882D0" wp14:editId="199F5F2C">
            <wp:extent cx="3085106" cy="9941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2B6B87" w:rsidRDefault="002B6B87" w14:paraId="2A2D11F4" w14:textId="77777777">
      <w:pPr>
        <w:jc w:val="center"/>
      </w:pPr>
    </w:p>
    <w:p w:rsidR="002B6B87" w:rsidRDefault="002B6B87" w14:paraId="1E169768" w14:textId="77777777">
      <w:pPr>
        <w:jc w:val="center"/>
      </w:pPr>
    </w:p>
    <w:p w:rsidRPr="002B6B87" w:rsidR="004E0734" w:rsidP="002B6B87" w:rsidRDefault="000949A2" w14:paraId="63BB3B7C" w14:textId="0837BD64">
      <w:pPr>
        <w:jc w:val="center"/>
        <w:rPr>
          <w:sz w:val="72"/>
          <w:szCs w:val="72"/>
        </w:rPr>
      </w:pPr>
      <w:r>
        <w:rPr>
          <w:sz w:val="72"/>
          <w:szCs w:val="72"/>
        </w:rPr>
        <w:t>School</w:t>
      </w:r>
      <w:r w:rsidRPr="002B6B87" w:rsidR="00E634C0">
        <w:rPr>
          <w:sz w:val="72"/>
          <w:szCs w:val="72"/>
        </w:rPr>
        <w:t xml:space="preserve"> of Education</w:t>
      </w:r>
    </w:p>
    <w:p w:rsidRPr="002B6B87" w:rsidR="00F62C5E" w:rsidP="002B6B87" w:rsidRDefault="00F62C5E" w14:paraId="20E5E18F" w14:textId="77777777">
      <w:pPr>
        <w:jc w:val="center"/>
      </w:pPr>
    </w:p>
    <w:p w:rsidRPr="002B6B87" w:rsidR="004E0734" w:rsidP="002B6B87" w:rsidRDefault="00F62C5E" w14:paraId="2E0AF8CD" w14:textId="77777777">
      <w:pPr>
        <w:jc w:val="center"/>
        <w:rPr>
          <w:sz w:val="72"/>
          <w:szCs w:val="72"/>
        </w:rPr>
      </w:pPr>
      <w:r w:rsidRPr="002B6B87">
        <w:rPr>
          <w:sz w:val="72"/>
          <w:szCs w:val="72"/>
        </w:rPr>
        <w:t xml:space="preserve">Secondary </w:t>
      </w:r>
      <w:r w:rsidRPr="002B6B87" w:rsidR="00E634C0">
        <w:rPr>
          <w:sz w:val="72"/>
          <w:szCs w:val="72"/>
        </w:rPr>
        <w:t>PGCE</w:t>
      </w:r>
      <w:r w:rsidR="00F878EF">
        <w:rPr>
          <w:sz w:val="72"/>
          <w:szCs w:val="72"/>
        </w:rPr>
        <w:t xml:space="preserve"> (Core)</w:t>
      </w:r>
    </w:p>
    <w:p w:rsidRPr="002B6B87" w:rsidR="004E0734" w:rsidP="002B6B87" w:rsidRDefault="00E634C0" w14:paraId="75F79FBE" w14:textId="15C3E41F">
      <w:pPr>
        <w:jc w:val="center"/>
        <w:rPr>
          <w:sz w:val="72"/>
          <w:szCs w:val="72"/>
        </w:rPr>
      </w:pPr>
      <w:r w:rsidRPr="002B6B87">
        <w:rPr>
          <w:sz w:val="72"/>
          <w:szCs w:val="72"/>
        </w:rPr>
        <w:t xml:space="preserve">Initial Teacher </w:t>
      </w:r>
      <w:r w:rsidR="004D7EE3">
        <w:rPr>
          <w:sz w:val="72"/>
          <w:szCs w:val="72"/>
        </w:rPr>
        <w:t xml:space="preserve">Training &amp; </w:t>
      </w:r>
      <w:r w:rsidRPr="002B6B87">
        <w:rPr>
          <w:sz w:val="72"/>
          <w:szCs w:val="72"/>
        </w:rPr>
        <w:t>Education</w:t>
      </w:r>
    </w:p>
    <w:p w:rsidRPr="002B6B87" w:rsidR="002B6B87" w:rsidP="006C1362" w:rsidRDefault="002B6B87" w14:paraId="6FFCC271" w14:textId="77777777"/>
    <w:p w:rsidRPr="002B6B87" w:rsidR="004E0734" w:rsidP="002B6B87" w:rsidRDefault="00E634C0" w14:paraId="4EBC54DF" w14:textId="77777777">
      <w:pPr>
        <w:jc w:val="center"/>
        <w:rPr>
          <w:sz w:val="72"/>
          <w:szCs w:val="72"/>
        </w:rPr>
      </w:pPr>
      <w:r w:rsidRPr="002B6B87">
        <w:rPr>
          <w:sz w:val="72"/>
          <w:szCs w:val="72"/>
        </w:rPr>
        <w:t>Induction Booklet</w:t>
      </w:r>
    </w:p>
    <w:p w:rsidRPr="002B6B87" w:rsidR="002B6B87" w:rsidP="002B6B87" w:rsidRDefault="004D7EE3" w14:paraId="2A10D78A" w14:textId="2826048B">
      <w:pPr>
        <w:jc w:val="center"/>
        <w:rPr>
          <w:sz w:val="72"/>
          <w:szCs w:val="72"/>
        </w:rPr>
      </w:pPr>
      <w:r>
        <w:rPr>
          <w:sz w:val="72"/>
          <w:szCs w:val="72"/>
        </w:rPr>
        <w:t>2021</w:t>
      </w:r>
      <w:r w:rsidR="00B52D05">
        <w:rPr>
          <w:sz w:val="72"/>
          <w:szCs w:val="72"/>
        </w:rPr>
        <w:t>-</w:t>
      </w:r>
      <w:r w:rsidR="003677FB">
        <w:rPr>
          <w:sz w:val="72"/>
          <w:szCs w:val="72"/>
        </w:rPr>
        <w:t>2</w:t>
      </w:r>
      <w:r>
        <w:rPr>
          <w:sz w:val="72"/>
          <w:szCs w:val="72"/>
        </w:rPr>
        <w:t>2</w:t>
      </w:r>
    </w:p>
    <w:p w:rsidR="00745C7F" w:rsidP="002B6B87" w:rsidRDefault="00745C7F" w14:paraId="63298B84" w14:textId="77777777">
      <w:pPr>
        <w:jc w:val="center"/>
      </w:pPr>
    </w:p>
    <w:p w:rsidRPr="00745C7F" w:rsidR="002B6B87" w:rsidP="002B6B87" w:rsidRDefault="00745C7F" w14:paraId="4BDA449C" w14:textId="77777777">
      <w:pPr>
        <w:jc w:val="center"/>
        <w:rPr>
          <w:sz w:val="28"/>
          <w:szCs w:val="28"/>
        </w:rPr>
      </w:pPr>
      <w:r w:rsidRPr="00745C7F">
        <w:rPr>
          <w:sz w:val="28"/>
          <w:szCs w:val="28"/>
        </w:rPr>
        <w:t>Name…………………………………………………………………….. Subject …………………………………</w:t>
      </w:r>
    </w:p>
    <w:p w:rsidRPr="002B6B87" w:rsidR="002B6B87" w:rsidP="002B6B87" w:rsidRDefault="002B6B87" w14:paraId="0F86DF9A" w14:textId="77777777">
      <w:pPr>
        <w:jc w:val="center"/>
      </w:pPr>
    </w:p>
    <w:p w:rsidRPr="002B6B87" w:rsidR="00F62C5E" w:rsidP="002B6B87" w:rsidRDefault="002B6B87" w14:paraId="443CE2FF" w14:textId="77777777">
      <w:pPr>
        <w:jc w:val="center"/>
        <w:rPr>
          <w:rFonts w:asciiTheme="minorHAnsi" w:hAnsiTheme="minorHAnsi" w:cstheme="minorHAnsi"/>
          <w:bCs/>
          <w:sz w:val="44"/>
          <w:szCs w:val="72"/>
        </w:rPr>
      </w:pPr>
      <w:r w:rsidRPr="002B6B87">
        <w:rPr>
          <w:rFonts w:asciiTheme="minorHAnsi" w:hAnsiTheme="minorHAnsi" w:cstheme="minorHAnsi"/>
          <w:bCs/>
          <w:sz w:val="44"/>
          <w:szCs w:val="72"/>
        </w:rPr>
        <w:t xml:space="preserve">AN INTRODUCTION TO </w:t>
      </w:r>
      <w:r w:rsidR="00745C7F">
        <w:rPr>
          <w:rFonts w:asciiTheme="minorHAnsi" w:hAnsiTheme="minorHAnsi" w:cstheme="minorHAnsi"/>
          <w:bCs/>
          <w:sz w:val="44"/>
          <w:szCs w:val="72"/>
        </w:rPr>
        <w:t>LEARNING</w:t>
      </w:r>
      <w:r w:rsidR="009E2E5F">
        <w:rPr>
          <w:rFonts w:asciiTheme="minorHAnsi" w:hAnsiTheme="minorHAnsi" w:cstheme="minorHAnsi"/>
          <w:bCs/>
          <w:sz w:val="44"/>
          <w:szCs w:val="72"/>
        </w:rPr>
        <w:t xml:space="preserve"> AND </w:t>
      </w:r>
      <w:r w:rsidR="00745C7F">
        <w:rPr>
          <w:rFonts w:asciiTheme="minorHAnsi" w:hAnsiTheme="minorHAnsi" w:cstheme="minorHAnsi"/>
          <w:bCs/>
          <w:sz w:val="44"/>
          <w:szCs w:val="72"/>
        </w:rPr>
        <w:t>TEACHING</w:t>
      </w:r>
    </w:p>
    <w:p w:rsidR="00F62C5E" w:rsidP="00F62C5E" w:rsidRDefault="00F62C5E" w14:paraId="767DF266" w14:textId="77777777">
      <w:pPr>
        <w:jc w:val="both"/>
        <w:rPr>
          <w:sz w:val="72"/>
          <w:szCs w:val="72"/>
        </w:rPr>
        <w:sectPr w:rsidR="00F62C5E" w:rsidSect="002B6B87">
          <w:footerReference w:type="even" r:id="rId12"/>
          <w:footerReference w:type="default" r:id="rId13"/>
          <w:pgSz w:w="11906" w:h="16838" w:code="9"/>
          <w:pgMar w:top="1134" w:right="1134" w:bottom="1134"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sdt>
      <w:sdtPr>
        <w:rPr>
          <w:rFonts w:eastAsiaTheme="minorEastAsia" w:cstheme="minorBidi"/>
          <w:b w:val="0"/>
          <w:bCs w:val="0"/>
          <w:caps/>
          <w:lang w:bidi="ar-SA"/>
        </w:rPr>
        <w:id w:val="1598835326"/>
        <w:docPartObj>
          <w:docPartGallery w:val="Table of Contents"/>
          <w:docPartUnique/>
        </w:docPartObj>
      </w:sdtPr>
      <w:sdtEndPr>
        <w:rPr>
          <w:caps w:val="0"/>
          <w:noProof/>
        </w:rPr>
      </w:sdtEndPr>
      <w:sdtContent>
        <w:p w:rsidRPr="00DF0D41" w:rsidR="003677FB" w:rsidP="003677FB" w:rsidRDefault="003677FB" w14:paraId="5D93D901" w14:textId="77777777">
          <w:pPr>
            <w:pStyle w:val="TOCHeading"/>
            <w:rPr>
              <w:rStyle w:val="Heading1Char"/>
              <w:rFonts w:asciiTheme="minorHAnsi" w:hAnsiTheme="minorHAnsi"/>
              <w:b/>
              <w:sz w:val="28"/>
              <w:szCs w:val="28"/>
            </w:rPr>
          </w:pPr>
          <w:r w:rsidRPr="00DF0D41">
            <w:rPr>
              <w:rStyle w:val="Heading1Char"/>
              <w:rFonts w:asciiTheme="minorHAnsi" w:hAnsiTheme="minorHAnsi"/>
              <w:b/>
              <w:sz w:val="28"/>
              <w:szCs w:val="28"/>
            </w:rPr>
            <w:t>Contents</w:t>
          </w:r>
        </w:p>
        <w:p w:rsidR="003677FB" w:rsidP="003677FB" w:rsidRDefault="003677FB" w14:paraId="0BF8D355" w14:textId="77777777">
          <w:pPr>
            <w:rPr>
              <w:lang w:bidi="en-US"/>
            </w:rPr>
          </w:pPr>
        </w:p>
        <w:p w:rsidR="00126D21" w:rsidRDefault="003677FB" w14:paraId="04F2B312" w14:textId="0177D571">
          <w:pPr>
            <w:pStyle w:val="TOC1"/>
            <w:rPr>
              <w:rFonts w:asciiTheme="minorHAnsi" w:hAnsiTheme="minorHAnsi"/>
              <w:b w:val="0"/>
              <w:caps w:val="0"/>
              <w:sz w:val="22"/>
              <w:szCs w:val="22"/>
            </w:rPr>
          </w:pPr>
          <w:r>
            <w:rPr>
              <w:b w:val="0"/>
              <w:noProof w:val="0"/>
            </w:rPr>
            <w:fldChar w:fldCharType="begin"/>
          </w:r>
          <w:r>
            <w:instrText xml:space="preserve"> TOC \o "1-3" \h \z \u </w:instrText>
          </w:r>
          <w:r>
            <w:rPr>
              <w:b w:val="0"/>
              <w:noProof w:val="0"/>
            </w:rPr>
            <w:fldChar w:fldCharType="separate"/>
          </w:r>
          <w:hyperlink w:history="1" w:anchor="_Toc77777227">
            <w:r w:rsidRPr="000014F4" w:rsidR="00126D21">
              <w:rPr>
                <w:rStyle w:val="Hyperlink"/>
              </w:rPr>
              <w:t>The aims of the induction period</w:t>
            </w:r>
            <w:r w:rsidR="00126D21">
              <w:rPr>
                <w:webHidden/>
              </w:rPr>
              <w:tab/>
            </w:r>
            <w:r w:rsidR="00126D21">
              <w:rPr>
                <w:webHidden/>
              </w:rPr>
              <w:fldChar w:fldCharType="begin"/>
            </w:r>
            <w:r w:rsidR="00126D21">
              <w:rPr>
                <w:webHidden/>
              </w:rPr>
              <w:instrText xml:space="preserve"> PAGEREF _Toc77777227 \h </w:instrText>
            </w:r>
            <w:r w:rsidR="00126D21">
              <w:rPr>
                <w:webHidden/>
              </w:rPr>
            </w:r>
            <w:r w:rsidR="00126D21">
              <w:rPr>
                <w:webHidden/>
              </w:rPr>
              <w:fldChar w:fldCharType="separate"/>
            </w:r>
            <w:r w:rsidR="00126D21">
              <w:rPr>
                <w:webHidden/>
              </w:rPr>
              <w:t>1</w:t>
            </w:r>
            <w:r w:rsidR="00126D21">
              <w:rPr>
                <w:webHidden/>
              </w:rPr>
              <w:fldChar w:fldCharType="end"/>
            </w:r>
          </w:hyperlink>
        </w:p>
        <w:p w:rsidR="00126D21" w:rsidRDefault="006B47B5" w14:paraId="6DCC6F8F" w14:textId="65E3CAE0">
          <w:pPr>
            <w:pStyle w:val="TOC2"/>
            <w:rPr>
              <w:rFonts w:asciiTheme="minorHAnsi" w:hAnsiTheme="minorHAnsi" w:cstheme="minorBidi"/>
              <w:caps w:val="0"/>
              <w:sz w:val="22"/>
              <w:szCs w:val="22"/>
            </w:rPr>
          </w:pPr>
          <w:hyperlink w:history="1" w:anchor="_Toc77777228">
            <w:r w:rsidRPr="000014F4" w:rsidR="00126D21">
              <w:rPr>
                <w:rStyle w:val="Hyperlink"/>
              </w:rPr>
              <w:t>Reading</w:t>
            </w:r>
            <w:r w:rsidR="00126D21">
              <w:rPr>
                <w:webHidden/>
              </w:rPr>
              <w:tab/>
            </w:r>
            <w:r w:rsidR="00126D21">
              <w:rPr>
                <w:webHidden/>
              </w:rPr>
              <w:fldChar w:fldCharType="begin"/>
            </w:r>
            <w:r w:rsidR="00126D21">
              <w:rPr>
                <w:webHidden/>
              </w:rPr>
              <w:instrText xml:space="preserve"> PAGEREF _Toc77777228 \h </w:instrText>
            </w:r>
            <w:r w:rsidR="00126D21">
              <w:rPr>
                <w:webHidden/>
              </w:rPr>
            </w:r>
            <w:r w:rsidR="00126D21">
              <w:rPr>
                <w:webHidden/>
              </w:rPr>
              <w:fldChar w:fldCharType="separate"/>
            </w:r>
            <w:r w:rsidR="00126D21">
              <w:rPr>
                <w:webHidden/>
              </w:rPr>
              <w:t>4</w:t>
            </w:r>
            <w:r w:rsidR="00126D21">
              <w:rPr>
                <w:webHidden/>
              </w:rPr>
              <w:fldChar w:fldCharType="end"/>
            </w:r>
          </w:hyperlink>
        </w:p>
        <w:p w:rsidR="00126D21" w:rsidRDefault="006B47B5" w14:paraId="56E0BFBA" w14:textId="1AC64CCB">
          <w:pPr>
            <w:pStyle w:val="TOC2"/>
            <w:rPr>
              <w:rFonts w:asciiTheme="minorHAnsi" w:hAnsiTheme="minorHAnsi" w:cstheme="minorBidi"/>
              <w:caps w:val="0"/>
              <w:sz w:val="22"/>
              <w:szCs w:val="22"/>
            </w:rPr>
          </w:pPr>
          <w:hyperlink w:history="1" w:anchor="_Toc77777229">
            <w:r w:rsidRPr="000014F4" w:rsidR="00126D21">
              <w:rPr>
                <w:rStyle w:val="Hyperlink"/>
              </w:rPr>
              <w:t>Library Services</w:t>
            </w:r>
            <w:r w:rsidR="00126D21">
              <w:rPr>
                <w:webHidden/>
              </w:rPr>
              <w:tab/>
            </w:r>
            <w:r w:rsidR="00126D21">
              <w:rPr>
                <w:webHidden/>
              </w:rPr>
              <w:fldChar w:fldCharType="begin"/>
            </w:r>
            <w:r w:rsidR="00126D21">
              <w:rPr>
                <w:webHidden/>
              </w:rPr>
              <w:instrText xml:space="preserve"> PAGEREF _Toc77777229 \h </w:instrText>
            </w:r>
            <w:r w:rsidR="00126D21">
              <w:rPr>
                <w:webHidden/>
              </w:rPr>
            </w:r>
            <w:r w:rsidR="00126D21">
              <w:rPr>
                <w:webHidden/>
              </w:rPr>
              <w:fldChar w:fldCharType="separate"/>
            </w:r>
            <w:r w:rsidR="00126D21">
              <w:rPr>
                <w:webHidden/>
              </w:rPr>
              <w:t>4</w:t>
            </w:r>
            <w:r w:rsidR="00126D21">
              <w:rPr>
                <w:webHidden/>
              </w:rPr>
              <w:fldChar w:fldCharType="end"/>
            </w:r>
          </w:hyperlink>
        </w:p>
        <w:p w:rsidR="00126D21" w:rsidRDefault="006B47B5" w14:paraId="0728294D" w14:textId="1C9F90DF">
          <w:pPr>
            <w:pStyle w:val="TOC2"/>
            <w:rPr>
              <w:rFonts w:asciiTheme="minorHAnsi" w:hAnsiTheme="minorHAnsi" w:cstheme="minorBidi"/>
              <w:caps w:val="0"/>
              <w:sz w:val="22"/>
              <w:szCs w:val="22"/>
            </w:rPr>
          </w:pPr>
          <w:hyperlink w:history="1" w:anchor="_Toc77777230">
            <w:r w:rsidRPr="000014F4" w:rsidR="00126D21">
              <w:rPr>
                <w:rStyle w:val="Hyperlink"/>
              </w:rPr>
              <w:t>Task 1 - Introduction – The School Profile</w:t>
            </w:r>
            <w:r w:rsidR="00126D21">
              <w:rPr>
                <w:webHidden/>
              </w:rPr>
              <w:tab/>
            </w:r>
            <w:r w:rsidR="00126D21">
              <w:rPr>
                <w:webHidden/>
              </w:rPr>
              <w:fldChar w:fldCharType="begin"/>
            </w:r>
            <w:r w:rsidR="00126D21">
              <w:rPr>
                <w:webHidden/>
              </w:rPr>
              <w:instrText xml:space="preserve"> PAGEREF _Toc77777230 \h </w:instrText>
            </w:r>
            <w:r w:rsidR="00126D21">
              <w:rPr>
                <w:webHidden/>
              </w:rPr>
            </w:r>
            <w:r w:rsidR="00126D21">
              <w:rPr>
                <w:webHidden/>
              </w:rPr>
              <w:fldChar w:fldCharType="separate"/>
            </w:r>
            <w:r w:rsidR="00126D21">
              <w:rPr>
                <w:webHidden/>
              </w:rPr>
              <w:t>7</w:t>
            </w:r>
            <w:r w:rsidR="00126D21">
              <w:rPr>
                <w:webHidden/>
              </w:rPr>
              <w:fldChar w:fldCharType="end"/>
            </w:r>
          </w:hyperlink>
        </w:p>
        <w:p w:rsidR="00126D21" w:rsidRDefault="006B47B5" w14:paraId="2AC52393" w14:textId="7DF507E3">
          <w:pPr>
            <w:pStyle w:val="TOC2"/>
            <w:rPr>
              <w:rFonts w:asciiTheme="minorHAnsi" w:hAnsiTheme="minorHAnsi" w:cstheme="minorBidi"/>
              <w:caps w:val="0"/>
              <w:sz w:val="22"/>
              <w:szCs w:val="22"/>
            </w:rPr>
          </w:pPr>
          <w:hyperlink w:history="1" w:anchor="_Toc77777231">
            <w:r w:rsidRPr="000014F4" w:rsidR="00126D21">
              <w:rPr>
                <w:rStyle w:val="Hyperlink"/>
              </w:rPr>
              <w:t>Task 2 – Professional Behaviours  </w:t>
            </w:r>
            <w:r w:rsidR="00126D21">
              <w:rPr>
                <w:webHidden/>
              </w:rPr>
              <w:tab/>
            </w:r>
            <w:r w:rsidR="00126D21">
              <w:rPr>
                <w:webHidden/>
              </w:rPr>
              <w:fldChar w:fldCharType="begin"/>
            </w:r>
            <w:r w:rsidR="00126D21">
              <w:rPr>
                <w:webHidden/>
              </w:rPr>
              <w:instrText xml:space="preserve"> PAGEREF _Toc77777231 \h </w:instrText>
            </w:r>
            <w:r w:rsidR="00126D21">
              <w:rPr>
                <w:webHidden/>
              </w:rPr>
            </w:r>
            <w:r w:rsidR="00126D21">
              <w:rPr>
                <w:webHidden/>
              </w:rPr>
              <w:fldChar w:fldCharType="separate"/>
            </w:r>
            <w:r w:rsidR="00126D21">
              <w:rPr>
                <w:webHidden/>
              </w:rPr>
              <w:t>11</w:t>
            </w:r>
            <w:r w:rsidR="00126D21">
              <w:rPr>
                <w:webHidden/>
              </w:rPr>
              <w:fldChar w:fldCharType="end"/>
            </w:r>
          </w:hyperlink>
        </w:p>
        <w:p w:rsidR="00126D21" w:rsidRDefault="006B47B5" w14:paraId="67F28582" w14:textId="7CD9ED74">
          <w:pPr>
            <w:pStyle w:val="TOC2"/>
            <w:rPr>
              <w:rFonts w:asciiTheme="minorHAnsi" w:hAnsiTheme="minorHAnsi" w:cstheme="minorBidi"/>
              <w:caps w:val="0"/>
              <w:sz w:val="22"/>
              <w:szCs w:val="22"/>
            </w:rPr>
          </w:pPr>
          <w:hyperlink w:history="1" w:anchor="_Toc77777232">
            <w:r w:rsidRPr="000014F4" w:rsidR="00126D21">
              <w:rPr>
                <w:rStyle w:val="Hyperlink"/>
              </w:rPr>
              <w:t>Task 3 – Behaviour Management</w:t>
            </w:r>
            <w:r w:rsidR="00126D21">
              <w:rPr>
                <w:webHidden/>
              </w:rPr>
              <w:tab/>
            </w:r>
            <w:r w:rsidR="00126D21">
              <w:rPr>
                <w:webHidden/>
              </w:rPr>
              <w:fldChar w:fldCharType="begin"/>
            </w:r>
            <w:r w:rsidR="00126D21">
              <w:rPr>
                <w:webHidden/>
              </w:rPr>
              <w:instrText xml:space="preserve"> PAGEREF _Toc77777232 \h </w:instrText>
            </w:r>
            <w:r w:rsidR="00126D21">
              <w:rPr>
                <w:webHidden/>
              </w:rPr>
            </w:r>
            <w:r w:rsidR="00126D21">
              <w:rPr>
                <w:webHidden/>
              </w:rPr>
              <w:fldChar w:fldCharType="separate"/>
            </w:r>
            <w:r w:rsidR="00126D21">
              <w:rPr>
                <w:webHidden/>
              </w:rPr>
              <w:t>12</w:t>
            </w:r>
            <w:r w:rsidR="00126D21">
              <w:rPr>
                <w:webHidden/>
              </w:rPr>
              <w:fldChar w:fldCharType="end"/>
            </w:r>
          </w:hyperlink>
        </w:p>
        <w:p w:rsidR="00126D21" w:rsidRDefault="006B47B5" w14:paraId="5DF8B486" w14:textId="4F29544A">
          <w:pPr>
            <w:pStyle w:val="TOC2"/>
            <w:rPr>
              <w:rFonts w:asciiTheme="minorHAnsi" w:hAnsiTheme="minorHAnsi" w:cstheme="minorBidi"/>
              <w:caps w:val="0"/>
              <w:sz w:val="22"/>
              <w:szCs w:val="22"/>
            </w:rPr>
          </w:pPr>
          <w:hyperlink w:history="1" w:anchor="_Toc77777233">
            <w:r w:rsidRPr="000014F4" w:rsidR="00126D21">
              <w:rPr>
                <w:rStyle w:val="Hyperlink"/>
              </w:rPr>
              <w:t>Task 4 – How CHILDREN Learn</w:t>
            </w:r>
            <w:r w:rsidR="00126D21">
              <w:rPr>
                <w:webHidden/>
              </w:rPr>
              <w:tab/>
            </w:r>
            <w:r w:rsidR="00126D21">
              <w:rPr>
                <w:webHidden/>
              </w:rPr>
              <w:fldChar w:fldCharType="begin"/>
            </w:r>
            <w:r w:rsidR="00126D21">
              <w:rPr>
                <w:webHidden/>
              </w:rPr>
              <w:instrText xml:space="preserve"> PAGEREF _Toc77777233 \h </w:instrText>
            </w:r>
            <w:r w:rsidR="00126D21">
              <w:rPr>
                <w:webHidden/>
              </w:rPr>
            </w:r>
            <w:r w:rsidR="00126D21">
              <w:rPr>
                <w:webHidden/>
              </w:rPr>
              <w:fldChar w:fldCharType="separate"/>
            </w:r>
            <w:r w:rsidR="00126D21">
              <w:rPr>
                <w:webHidden/>
              </w:rPr>
              <w:t>15</w:t>
            </w:r>
            <w:r w:rsidR="00126D21">
              <w:rPr>
                <w:webHidden/>
              </w:rPr>
              <w:fldChar w:fldCharType="end"/>
            </w:r>
          </w:hyperlink>
        </w:p>
        <w:p w:rsidR="00126D21" w:rsidRDefault="006B47B5" w14:paraId="293272E4" w14:textId="2F07DCC2">
          <w:pPr>
            <w:pStyle w:val="TOC2"/>
            <w:rPr>
              <w:rFonts w:asciiTheme="minorHAnsi" w:hAnsiTheme="minorHAnsi" w:cstheme="minorBidi"/>
              <w:caps w:val="0"/>
              <w:sz w:val="22"/>
              <w:szCs w:val="22"/>
            </w:rPr>
          </w:pPr>
          <w:hyperlink w:history="1" w:anchor="_Toc77777234">
            <w:r w:rsidRPr="000014F4" w:rsidR="00126D21">
              <w:rPr>
                <w:rStyle w:val="Hyperlink"/>
              </w:rPr>
              <w:t>Task 5 – Emerging Professional Development</w:t>
            </w:r>
            <w:r w:rsidR="00126D21">
              <w:rPr>
                <w:webHidden/>
              </w:rPr>
              <w:tab/>
            </w:r>
            <w:r w:rsidR="00126D21">
              <w:rPr>
                <w:webHidden/>
              </w:rPr>
              <w:fldChar w:fldCharType="begin"/>
            </w:r>
            <w:r w:rsidR="00126D21">
              <w:rPr>
                <w:webHidden/>
              </w:rPr>
              <w:instrText xml:space="preserve"> PAGEREF _Toc77777234 \h </w:instrText>
            </w:r>
            <w:r w:rsidR="00126D21">
              <w:rPr>
                <w:webHidden/>
              </w:rPr>
            </w:r>
            <w:r w:rsidR="00126D21">
              <w:rPr>
                <w:webHidden/>
              </w:rPr>
              <w:fldChar w:fldCharType="separate"/>
            </w:r>
            <w:r w:rsidR="00126D21">
              <w:rPr>
                <w:webHidden/>
              </w:rPr>
              <w:t>16</w:t>
            </w:r>
            <w:r w:rsidR="00126D21">
              <w:rPr>
                <w:webHidden/>
              </w:rPr>
              <w:fldChar w:fldCharType="end"/>
            </w:r>
          </w:hyperlink>
        </w:p>
        <w:p w:rsidR="00126D21" w:rsidRDefault="006B47B5" w14:paraId="0F6E521F" w14:textId="4A464E3B">
          <w:pPr>
            <w:pStyle w:val="TOC2"/>
            <w:rPr>
              <w:rFonts w:asciiTheme="minorHAnsi" w:hAnsiTheme="minorHAnsi" w:cstheme="minorBidi"/>
              <w:caps w:val="0"/>
              <w:sz w:val="22"/>
              <w:szCs w:val="22"/>
            </w:rPr>
          </w:pPr>
          <w:hyperlink w:history="1" w:anchor="_Toc77777235">
            <w:r w:rsidRPr="000014F4" w:rsidR="00126D21">
              <w:rPr>
                <w:rStyle w:val="Hyperlink"/>
              </w:rPr>
              <w:t>Notes</w:t>
            </w:r>
            <w:r w:rsidR="00126D21">
              <w:rPr>
                <w:webHidden/>
              </w:rPr>
              <w:tab/>
            </w:r>
            <w:r w:rsidR="00126D21">
              <w:rPr>
                <w:webHidden/>
              </w:rPr>
              <w:fldChar w:fldCharType="begin"/>
            </w:r>
            <w:r w:rsidR="00126D21">
              <w:rPr>
                <w:webHidden/>
              </w:rPr>
              <w:instrText xml:space="preserve"> PAGEREF _Toc77777235 \h </w:instrText>
            </w:r>
            <w:r w:rsidR="00126D21">
              <w:rPr>
                <w:webHidden/>
              </w:rPr>
            </w:r>
            <w:r w:rsidR="00126D21">
              <w:rPr>
                <w:webHidden/>
              </w:rPr>
              <w:fldChar w:fldCharType="separate"/>
            </w:r>
            <w:r w:rsidR="00126D21">
              <w:rPr>
                <w:webHidden/>
              </w:rPr>
              <w:t>17</w:t>
            </w:r>
            <w:r w:rsidR="00126D21">
              <w:rPr>
                <w:webHidden/>
              </w:rPr>
              <w:fldChar w:fldCharType="end"/>
            </w:r>
          </w:hyperlink>
        </w:p>
        <w:p w:rsidR="003677FB" w:rsidP="003677FB" w:rsidRDefault="003677FB" w14:paraId="6C46A762" w14:textId="2D994246">
          <w:pPr>
            <w:rPr>
              <w:rFonts w:cs="Arial"/>
            </w:rPr>
          </w:pPr>
          <w:r>
            <w:rPr>
              <w:rFonts w:cs="Arial"/>
              <w:b/>
              <w:bCs/>
              <w:noProof/>
            </w:rPr>
            <w:fldChar w:fldCharType="end"/>
          </w:r>
        </w:p>
      </w:sdtContent>
    </w:sdt>
    <w:p w:rsidR="003677FB" w:rsidP="003677FB" w:rsidRDefault="003677FB" w14:paraId="6D903F61" w14:textId="77777777">
      <w:pPr>
        <w:rPr>
          <w:rFonts w:cs="Arial"/>
        </w:rPr>
      </w:pPr>
      <w:bookmarkStart w:name="_Toc331076744" w:id="0"/>
    </w:p>
    <w:p w:rsidR="003677FB" w:rsidP="003677FB" w:rsidRDefault="003677FB" w14:paraId="51DC51EA" w14:textId="77777777">
      <w:pPr>
        <w:rPr>
          <w:rFonts w:cs="Arial"/>
        </w:rPr>
      </w:pPr>
    </w:p>
    <w:p w:rsidR="003677FB" w:rsidP="003677FB" w:rsidRDefault="003677FB" w14:paraId="0C3F6A95" w14:textId="77777777">
      <w:pPr>
        <w:rPr>
          <w:rFonts w:cs="Arial"/>
        </w:rPr>
      </w:pPr>
    </w:p>
    <w:p w:rsidR="003677FB" w:rsidP="003677FB" w:rsidRDefault="003677FB" w14:paraId="77E8912B" w14:textId="77777777">
      <w:pPr>
        <w:rPr>
          <w:rFonts w:cs="Arial"/>
        </w:rPr>
      </w:pPr>
    </w:p>
    <w:p w:rsidR="003677FB" w:rsidP="003677FB" w:rsidRDefault="003677FB" w14:paraId="301623EB" w14:textId="77777777">
      <w:pPr>
        <w:rPr>
          <w:rFonts w:cs="Arial"/>
        </w:rPr>
      </w:pPr>
    </w:p>
    <w:p w:rsidR="003677FB" w:rsidP="003677FB" w:rsidRDefault="003677FB" w14:paraId="5C6CCD9B" w14:textId="77777777">
      <w:pPr>
        <w:rPr>
          <w:rFonts w:cs="Arial"/>
        </w:rPr>
      </w:pPr>
    </w:p>
    <w:p w:rsidR="003677FB" w:rsidP="003677FB" w:rsidRDefault="003677FB" w14:paraId="551887FA" w14:textId="77777777">
      <w:pPr>
        <w:rPr>
          <w:rFonts w:cs="Arial"/>
        </w:rPr>
      </w:pPr>
    </w:p>
    <w:p w:rsidRPr="00DC00F9" w:rsidR="003677FB" w:rsidP="003677FB" w:rsidRDefault="003677FB" w14:paraId="29256567" w14:textId="77777777">
      <w:pPr>
        <w:rPr>
          <w:rFonts w:cs="Arial"/>
        </w:rPr>
      </w:pPr>
    </w:p>
    <w:p w:rsidRPr="00DC00F9" w:rsidR="003677FB" w:rsidP="003677FB" w:rsidRDefault="003677FB" w14:paraId="1AAFE342" w14:textId="77777777">
      <w:pPr>
        <w:rPr>
          <w:rFonts w:cs="Arial"/>
        </w:rPr>
      </w:pPr>
    </w:p>
    <w:p w:rsidRPr="00DC00F9" w:rsidR="003677FB" w:rsidP="003677FB" w:rsidRDefault="003677FB" w14:paraId="68AE0F59" w14:textId="77777777">
      <w:pPr>
        <w:rPr>
          <w:rFonts w:cs="Arial"/>
        </w:rPr>
      </w:pPr>
    </w:p>
    <w:p w:rsidRPr="00DC00F9" w:rsidR="003677FB" w:rsidP="003677FB" w:rsidRDefault="003677FB" w14:paraId="788FC842" w14:textId="77777777">
      <w:pPr>
        <w:rPr>
          <w:rFonts w:cs="Arial"/>
        </w:rPr>
      </w:pPr>
    </w:p>
    <w:p w:rsidRPr="00DC00F9" w:rsidR="003677FB" w:rsidP="003677FB" w:rsidRDefault="003677FB" w14:paraId="3F0280A4" w14:textId="77777777">
      <w:pPr>
        <w:rPr>
          <w:rFonts w:cs="Arial"/>
        </w:rPr>
      </w:pPr>
    </w:p>
    <w:p w:rsidRPr="00DC00F9" w:rsidR="003677FB" w:rsidP="003677FB" w:rsidRDefault="003677FB" w14:paraId="3306132A" w14:textId="77777777">
      <w:pPr>
        <w:rPr>
          <w:rFonts w:cs="Arial"/>
        </w:rPr>
      </w:pPr>
    </w:p>
    <w:p w:rsidRPr="00DC00F9" w:rsidR="003677FB" w:rsidP="003677FB" w:rsidRDefault="003677FB" w14:paraId="0B1A03A2" w14:textId="77777777">
      <w:pPr>
        <w:rPr>
          <w:rFonts w:cs="Arial"/>
        </w:rPr>
      </w:pPr>
    </w:p>
    <w:p w:rsidRPr="00DC00F9" w:rsidR="003677FB" w:rsidP="003677FB" w:rsidRDefault="003677FB" w14:paraId="000A1B5F" w14:textId="77777777">
      <w:pPr>
        <w:rPr>
          <w:rFonts w:cs="Arial"/>
        </w:rPr>
      </w:pPr>
    </w:p>
    <w:p w:rsidRPr="00DC00F9" w:rsidR="003677FB" w:rsidP="003677FB" w:rsidRDefault="003677FB" w14:paraId="1EC8C3DC" w14:textId="77777777">
      <w:pPr>
        <w:rPr>
          <w:rFonts w:cs="Arial"/>
        </w:rPr>
        <w:sectPr w:rsidRPr="00DC00F9" w:rsidR="003677FB" w:rsidSect="00614365">
          <w:footerReference w:type="default" r:id="rId14"/>
          <w:pgSz w:w="11906" w:h="16838" w:code="9"/>
          <w:pgMar w:top="1440" w:right="1440" w:bottom="1440" w:left="1440" w:header="709" w:footer="709" w:gutter="0"/>
          <w:pgNumType w:start="2"/>
          <w:cols w:space="708"/>
          <w:docGrid w:linePitch="360"/>
        </w:sectPr>
      </w:pPr>
    </w:p>
    <w:p w:rsidRPr="003C242D" w:rsidR="003677FB" w:rsidP="006C1362" w:rsidRDefault="003677FB" w14:paraId="170E992E" w14:textId="77777777">
      <w:pPr>
        <w:pStyle w:val="Heading1"/>
      </w:pPr>
      <w:bookmarkStart w:name="_Toc77777227" w:id="1"/>
      <w:r w:rsidRPr="003C242D">
        <w:lastRenderedPageBreak/>
        <w:t>The aims of the induction period</w:t>
      </w:r>
      <w:bookmarkEnd w:id="1"/>
    </w:p>
    <w:p w:rsidRPr="003C242D" w:rsidR="003677FB" w:rsidP="003677FB" w:rsidRDefault="003677FB" w14:paraId="26173B0D" w14:textId="77777777">
      <w:pPr>
        <w:spacing w:line="240" w:lineRule="auto"/>
        <w:rPr>
          <w:rFonts w:asciiTheme="minorHAnsi" w:hAnsiTheme="minorHAnsi"/>
          <w:b/>
          <w:sz w:val="22"/>
          <w:szCs w:val="22"/>
        </w:rPr>
      </w:pPr>
      <w:r w:rsidRPr="003C242D">
        <w:rPr>
          <w:rFonts w:asciiTheme="minorHAnsi" w:hAnsiTheme="minorHAnsi"/>
          <w:b/>
          <w:sz w:val="22"/>
          <w:szCs w:val="22"/>
        </w:rPr>
        <w:t>An introduction to learning and teaching</w:t>
      </w:r>
      <w:bookmarkEnd w:id="0"/>
    </w:p>
    <w:p w:rsidRPr="003C242D" w:rsidR="003677FB" w:rsidP="003677FB" w:rsidRDefault="003677FB" w14:paraId="6441242F" w14:textId="2032E3A3">
      <w:pPr>
        <w:spacing w:line="240" w:lineRule="auto"/>
        <w:rPr>
          <w:rFonts w:cs="Arial" w:asciiTheme="minorHAnsi" w:hAnsiTheme="minorHAnsi"/>
          <w:b/>
          <w:sz w:val="22"/>
          <w:szCs w:val="22"/>
        </w:rPr>
      </w:pPr>
      <w:r w:rsidRPr="003C242D">
        <w:rPr>
          <w:rFonts w:cs="Arial" w:asciiTheme="minorHAnsi" w:hAnsiTheme="minorHAnsi"/>
          <w:sz w:val="22"/>
          <w:szCs w:val="22"/>
        </w:rPr>
        <w:t>The tasks in this booklet are designed to help you to use your time in school effectively, to gain a high quality experience, and to begin the process of focusing on the Teachers’ Standards</w:t>
      </w:r>
      <w:r w:rsidR="004D7EE3">
        <w:rPr>
          <w:rFonts w:cs="Arial" w:asciiTheme="minorHAnsi" w:hAnsiTheme="minorHAnsi"/>
          <w:sz w:val="22"/>
          <w:szCs w:val="22"/>
        </w:rPr>
        <w:t xml:space="preserve"> and Core Content Framework</w:t>
      </w:r>
      <w:r w:rsidRPr="003C242D">
        <w:rPr>
          <w:rFonts w:cs="Arial" w:asciiTheme="minorHAnsi" w:hAnsiTheme="minorHAnsi"/>
          <w:sz w:val="22"/>
          <w:szCs w:val="22"/>
        </w:rPr>
        <w:t xml:space="preserve">. The purpose of the induction period is to give you an understanding of your school and to provide you with some information to inform your studies as an ‘early professional’. This booklet </w:t>
      </w:r>
      <w:r>
        <w:rPr>
          <w:rFonts w:cs="Arial" w:asciiTheme="minorHAnsi" w:hAnsiTheme="minorHAnsi"/>
          <w:sz w:val="22"/>
          <w:szCs w:val="22"/>
        </w:rPr>
        <w:t>needs to be uploaded onto PebblePad (key documents).</w:t>
      </w:r>
    </w:p>
    <w:p w:rsidRPr="003C242D" w:rsidR="003677FB" w:rsidP="003677FB" w:rsidRDefault="003677FB" w14:paraId="3215FD56" w14:textId="77777777">
      <w:pPr>
        <w:spacing w:line="240" w:lineRule="auto"/>
        <w:rPr>
          <w:rFonts w:cs="Arial" w:asciiTheme="minorHAnsi" w:hAnsiTheme="minorHAnsi"/>
          <w:b/>
          <w:sz w:val="22"/>
          <w:szCs w:val="22"/>
        </w:rPr>
      </w:pPr>
      <w:r w:rsidRPr="003C242D">
        <w:rPr>
          <w:rFonts w:cs="Arial" w:asciiTheme="minorHAnsi" w:hAnsiTheme="minorHAnsi"/>
          <w:b/>
          <w:sz w:val="22"/>
          <w:szCs w:val="22"/>
        </w:rPr>
        <w:t>The induction period</w:t>
      </w:r>
    </w:p>
    <w:p w:rsidRPr="003C242D" w:rsidR="003677FB" w:rsidP="003677FB" w:rsidRDefault="003677FB" w14:paraId="10A4930D" w14:textId="6C5046E3">
      <w:pPr>
        <w:spacing w:line="240" w:lineRule="auto"/>
        <w:rPr>
          <w:rFonts w:cs="Arial" w:asciiTheme="minorHAnsi" w:hAnsiTheme="minorHAnsi"/>
          <w:sz w:val="22"/>
          <w:szCs w:val="22"/>
        </w:rPr>
      </w:pPr>
      <w:r w:rsidRPr="003C242D">
        <w:rPr>
          <w:rFonts w:cs="Arial" w:asciiTheme="minorHAnsi" w:hAnsiTheme="minorHAnsi"/>
          <w:sz w:val="22"/>
          <w:szCs w:val="22"/>
        </w:rPr>
        <w:t xml:space="preserve">The induction period is </w:t>
      </w:r>
      <w:r w:rsidR="009040E6">
        <w:rPr>
          <w:rFonts w:cs="Arial" w:asciiTheme="minorHAnsi" w:hAnsiTheme="minorHAnsi"/>
          <w:sz w:val="22"/>
          <w:szCs w:val="22"/>
        </w:rPr>
        <w:t xml:space="preserve">(normally) </w:t>
      </w:r>
      <w:r w:rsidRPr="003C242D">
        <w:rPr>
          <w:rFonts w:cs="Arial" w:asciiTheme="minorHAnsi" w:hAnsiTheme="minorHAnsi"/>
          <w:sz w:val="22"/>
          <w:szCs w:val="22"/>
        </w:rPr>
        <w:t>divided into three blocks of “school induction” (9 days) plus taught sessions in university as indicated below</w:t>
      </w:r>
    </w:p>
    <w:p w:rsidR="004D7EE3" w:rsidP="003677FB" w:rsidRDefault="004D7EE3" w14:paraId="45422D41" w14:textId="4DC9AB2A">
      <w:pPr>
        <w:pStyle w:val="BodyText"/>
        <w:spacing w:after="0" w:line="240" w:lineRule="auto"/>
        <w:rPr>
          <w:rFonts w:cs="Arial" w:asciiTheme="minorHAnsi" w:hAnsiTheme="minorHAnsi"/>
          <w:i/>
          <w:sz w:val="22"/>
          <w:szCs w:val="22"/>
        </w:rPr>
      </w:pPr>
      <w:r>
        <w:rPr>
          <w:noProof/>
        </w:rPr>
        <w:drawing>
          <wp:inline distT="0" distB="0" distL="0" distR="0" wp14:anchorId="4CB85182" wp14:editId="68DC7C2E">
            <wp:extent cx="5731510" cy="1872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872615"/>
                    </a:xfrm>
                    <a:prstGeom prst="rect">
                      <a:avLst/>
                    </a:prstGeom>
                  </pic:spPr>
                </pic:pic>
              </a:graphicData>
            </a:graphic>
          </wp:inline>
        </w:drawing>
      </w:r>
    </w:p>
    <w:p w:rsidRPr="003C242D" w:rsidR="003677FB" w:rsidP="003677FB" w:rsidRDefault="003677FB" w14:paraId="64BC4E81" w14:textId="77777777">
      <w:pPr>
        <w:pStyle w:val="BodyText"/>
        <w:spacing w:after="0" w:line="240" w:lineRule="auto"/>
        <w:rPr>
          <w:rFonts w:cs="Arial" w:asciiTheme="minorHAnsi" w:hAnsiTheme="minorHAnsi"/>
          <w:i/>
          <w:sz w:val="22"/>
          <w:szCs w:val="22"/>
        </w:rPr>
      </w:pPr>
      <w:r w:rsidRPr="003C242D">
        <w:rPr>
          <w:rFonts w:cs="Arial" w:asciiTheme="minorHAnsi" w:hAnsiTheme="minorHAnsi"/>
          <w:i/>
          <w:sz w:val="22"/>
          <w:szCs w:val="22"/>
        </w:rPr>
        <w:t>Fig 1 – The induction period</w:t>
      </w:r>
    </w:p>
    <w:p w:rsidRPr="003C242D" w:rsidR="003677FB" w:rsidP="003677FB" w:rsidRDefault="003677FB" w14:paraId="271CA91F" w14:textId="77777777">
      <w:pPr>
        <w:pStyle w:val="BodyText"/>
        <w:spacing w:after="0" w:line="240" w:lineRule="auto"/>
        <w:rPr>
          <w:rFonts w:cs="Arial" w:asciiTheme="minorHAnsi" w:hAnsiTheme="minorHAnsi"/>
          <w:i/>
          <w:sz w:val="22"/>
          <w:szCs w:val="22"/>
        </w:rPr>
      </w:pPr>
    </w:p>
    <w:p w:rsidR="003677FB" w:rsidP="003677FB" w:rsidRDefault="003677FB" w14:paraId="1190C037" w14:textId="7DED5200">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The school induction programme should support you to prepare you for your first placement and become familiar with the school. The focus of this initial period in school will be to address the following key themes:</w:t>
      </w:r>
    </w:p>
    <w:p w:rsidR="001617BD" w:rsidP="003677FB" w:rsidRDefault="001617BD" w14:paraId="146FD538" w14:textId="77777777">
      <w:pPr>
        <w:pStyle w:val="BodyText"/>
        <w:spacing w:after="0" w:line="240" w:lineRule="auto"/>
        <w:rPr>
          <w:rFonts w:cs="Arial" w:asciiTheme="minorHAnsi" w:hAnsiTheme="minorHAnsi"/>
          <w:sz w:val="22"/>
          <w:szCs w:val="22"/>
        </w:rPr>
      </w:pPr>
    </w:p>
    <w:tbl>
      <w:tblPr>
        <w:tblStyle w:val="TableGrid"/>
        <w:tblW w:w="5002" w:type="pct"/>
        <w:tblInd w:w="-113" w:type="dxa"/>
        <w:tblLook w:val="04A0" w:firstRow="1" w:lastRow="0" w:firstColumn="1" w:lastColumn="0" w:noHBand="0" w:noVBand="1"/>
      </w:tblPr>
      <w:tblGrid>
        <w:gridCol w:w="1416"/>
        <w:gridCol w:w="5953"/>
        <w:gridCol w:w="1651"/>
      </w:tblGrid>
      <w:tr w:rsidRPr="00877163" w:rsidR="00795833" w:rsidTr="00795833" w14:paraId="2492248C" w14:textId="3F3152B9">
        <w:tc>
          <w:tcPr>
            <w:tcW w:w="785" w:type="pct"/>
            <w:vMerge w:val="restart"/>
          </w:tcPr>
          <w:p w:rsidRPr="00877163" w:rsidR="00795833" w:rsidP="001617BD" w:rsidRDefault="006C1362" w14:paraId="2EBBB95F" w14:textId="27583332">
            <w:pPr>
              <w:pStyle w:val="BodyText"/>
              <w:spacing w:after="0" w:line="240" w:lineRule="auto"/>
              <w:rPr>
                <w:rFonts w:cs="Arial" w:asciiTheme="minorHAnsi" w:hAnsiTheme="minorHAnsi"/>
                <w:b/>
                <w:sz w:val="22"/>
                <w:szCs w:val="22"/>
              </w:rPr>
            </w:pPr>
            <w:r>
              <w:rPr>
                <w:rFonts w:cs="Arial" w:asciiTheme="minorHAnsi" w:hAnsiTheme="minorHAnsi"/>
                <w:b/>
                <w:noProof/>
                <w:sz w:val="22"/>
                <w:szCs w:val="22"/>
              </w:rPr>
              <w:drawing>
                <wp:anchor distT="0" distB="0" distL="114300" distR="114300" simplePos="0" relativeHeight="251669504" behindDoc="1" locked="0" layoutInCell="1" allowOverlap="1" wp14:editId="2E5394FD" wp14:anchorId="58423F6C">
                  <wp:simplePos x="0" y="0"/>
                  <wp:positionH relativeFrom="column">
                    <wp:posOffset>-9525</wp:posOffset>
                  </wp:positionH>
                  <wp:positionV relativeFrom="paragraph">
                    <wp:posOffset>3810</wp:posOffset>
                  </wp:positionV>
                  <wp:extent cx="561975" cy="561975"/>
                  <wp:effectExtent l="0" t="0" r="9525" b="9525"/>
                  <wp:wrapTight wrapText="bothSides">
                    <wp:wrapPolygon edited="0">
                      <wp:start x="0" y="0"/>
                      <wp:lineTo x="0" y="21234"/>
                      <wp:lineTo x="21234" y="21234"/>
                      <wp:lineTo x="21234" y="0"/>
                      <wp:lineTo x="0" y="0"/>
                    </wp:wrapPolygon>
                  </wp:wrapTight>
                  <wp:docPr id="3" name="Picture 1" descr="C:\Users\Laws1\AppData\Local\Microsoft\Windows\INetCache\Content.MSO\7D139C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7D139C3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rPr>
                <w:b/>
                <w:bCs/>
                <w:caps/>
                <w:noProof/>
              </w:rPr>
              <w:drawing>
                <wp:anchor distT="0" distB="0" distL="114300" distR="114300" simplePos="0" relativeHeight="251666432" behindDoc="1" locked="0" layoutInCell="1" allowOverlap="1" wp14:editId="506FFB9B" wp14:anchorId="6FD4241A">
                  <wp:simplePos x="0" y="0"/>
                  <wp:positionH relativeFrom="column">
                    <wp:posOffset>-5080</wp:posOffset>
                  </wp:positionH>
                  <wp:positionV relativeFrom="paragraph">
                    <wp:posOffset>619760</wp:posOffset>
                  </wp:positionV>
                  <wp:extent cx="714375" cy="561975"/>
                  <wp:effectExtent l="0" t="0" r="9525" b="9525"/>
                  <wp:wrapTight wrapText="bothSides">
                    <wp:wrapPolygon edited="0">
                      <wp:start x="0" y="0"/>
                      <wp:lineTo x="0" y="21234"/>
                      <wp:lineTo x="21312" y="21234"/>
                      <wp:lineTo x="21312" y="0"/>
                      <wp:lineTo x="0" y="0"/>
                    </wp:wrapPolygon>
                  </wp:wrapTight>
                  <wp:docPr id="17" name="Picture 17" descr="C:\Users\Laws1\AppData\Local\Microsoft\Windows\INetCache\Content.MSO\29C4C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s1\AppData\Local\Microsoft\Windows\INetCache\Content.MSO\29C4C83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t> </w:t>
            </w:r>
          </w:p>
        </w:tc>
        <w:tc>
          <w:tcPr>
            <w:tcW w:w="3300" w:type="pct"/>
          </w:tcPr>
          <w:p w:rsidRPr="00877163" w:rsidR="00795833" w:rsidP="001617BD" w:rsidRDefault="00795833" w14:paraId="64C99626" w14:textId="0B3BE398">
            <w:pPr>
              <w:pStyle w:val="BodyText"/>
              <w:numPr>
                <w:ilvl w:val="0"/>
                <w:numId w:val="43"/>
              </w:numPr>
              <w:spacing w:after="0" w:line="240" w:lineRule="auto"/>
              <w:rPr>
                <w:rFonts w:cs="Arial" w:asciiTheme="minorHAnsi" w:hAnsiTheme="minorHAnsi"/>
                <w:sz w:val="22"/>
                <w:szCs w:val="22"/>
              </w:rPr>
            </w:pPr>
            <w:r>
              <w:rPr>
                <w:rFonts w:cs="Arial" w:asciiTheme="minorHAnsi" w:hAnsiTheme="minorHAnsi"/>
                <w:b/>
                <w:sz w:val="22"/>
                <w:szCs w:val="22"/>
              </w:rPr>
              <w:t>Introduction – the school profile</w:t>
            </w:r>
            <w:r w:rsidRPr="00877163">
              <w:rPr>
                <w:rFonts w:cs="Arial" w:asciiTheme="minorHAnsi" w:hAnsiTheme="minorHAnsi"/>
                <w:sz w:val="22"/>
                <w:szCs w:val="22"/>
              </w:rPr>
              <w:t xml:space="preserve"> – what sort of school is your first school? What are the key priorities for the school? </w:t>
            </w:r>
          </w:p>
        </w:tc>
        <w:tc>
          <w:tcPr>
            <w:tcW w:w="915" w:type="pct"/>
          </w:tcPr>
          <w:p w:rsidR="00795833" w:rsidP="00795833" w:rsidRDefault="00795833" w14:paraId="623F4B96" w14:textId="590D9CAC">
            <w:pPr>
              <w:pStyle w:val="BodyText"/>
              <w:spacing w:after="0" w:line="240" w:lineRule="auto"/>
              <w:ind w:left="720"/>
              <w:jc w:val="both"/>
              <w:rPr>
                <w:rFonts w:cs="Arial" w:asciiTheme="minorHAnsi" w:hAnsiTheme="minorHAnsi"/>
                <w:b/>
                <w:sz w:val="22"/>
                <w:szCs w:val="22"/>
              </w:rPr>
            </w:pPr>
            <w:r>
              <w:rPr>
                <w:rFonts w:cs="Arial" w:asciiTheme="minorHAnsi" w:hAnsiTheme="minorHAnsi"/>
                <w:b/>
                <w:sz w:val="22"/>
                <w:szCs w:val="22"/>
              </w:rPr>
              <w:t>Task 1</w:t>
            </w:r>
          </w:p>
        </w:tc>
      </w:tr>
      <w:tr w:rsidRPr="00877163" w:rsidR="00795833" w:rsidTr="00795833" w14:paraId="6D766F2C" w14:textId="3143A52A">
        <w:trPr>
          <w:trHeight w:val="1054"/>
        </w:trPr>
        <w:tc>
          <w:tcPr>
            <w:tcW w:w="785" w:type="pct"/>
            <w:vMerge/>
          </w:tcPr>
          <w:p w:rsidRPr="00877163" w:rsidR="00795833" w:rsidP="001617BD" w:rsidRDefault="00795833" w14:paraId="448E42A6" w14:textId="56B014FE">
            <w:pPr>
              <w:pStyle w:val="BodyText"/>
              <w:spacing w:after="0" w:line="240" w:lineRule="auto"/>
              <w:rPr>
                <w:rFonts w:cs="Arial" w:asciiTheme="minorHAnsi" w:hAnsiTheme="minorHAnsi"/>
                <w:b/>
                <w:sz w:val="22"/>
                <w:szCs w:val="22"/>
              </w:rPr>
            </w:pPr>
          </w:p>
        </w:tc>
        <w:tc>
          <w:tcPr>
            <w:tcW w:w="3300" w:type="pct"/>
          </w:tcPr>
          <w:p w:rsidRPr="00877163" w:rsidR="00795833" w:rsidP="001617BD" w:rsidRDefault="00795833" w14:paraId="1590C230" w14:textId="72C32C7A">
            <w:pPr>
              <w:pStyle w:val="BodyText"/>
              <w:numPr>
                <w:ilvl w:val="0"/>
                <w:numId w:val="43"/>
              </w:numPr>
              <w:spacing w:after="0" w:line="240" w:lineRule="auto"/>
              <w:rPr>
                <w:rFonts w:cs="Arial" w:asciiTheme="minorHAnsi" w:hAnsiTheme="minorHAnsi"/>
                <w:sz w:val="22"/>
                <w:szCs w:val="22"/>
              </w:rPr>
            </w:pPr>
            <w:r w:rsidRPr="00877163">
              <w:rPr>
                <w:rFonts w:cs="Arial" w:asciiTheme="minorHAnsi" w:hAnsiTheme="minorHAnsi"/>
                <w:b/>
                <w:sz w:val="22"/>
                <w:szCs w:val="22"/>
              </w:rPr>
              <w:t>Safeguarding and pupils’ wellbeing –</w:t>
            </w:r>
            <w:r w:rsidRPr="00877163">
              <w:rPr>
                <w:rFonts w:cs="Arial" w:asciiTheme="minorHAnsi" w:hAnsiTheme="minorHAnsi"/>
                <w:sz w:val="22"/>
                <w:szCs w:val="22"/>
              </w:rPr>
              <w:t xml:space="preserve"> what does this mean and who is responsible for safeguarding and well-being in your school? </w:t>
            </w:r>
          </w:p>
        </w:tc>
        <w:tc>
          <w:tcPr>
            <w:tcW w:w="915" w:type="pct"/>
          </w:tcPr>
          <w:p w:rsidRPr="00877163" w:rsidR="00795833" w:rsidP="00795833" w:rsidRDefault="00795833" w14:paraId="0B2416C6" w14:textId="7400D6FD">
            <w:pPr>
              <w:pStyle w:val="BodyText"/>
              <w:spacing w:after="0" w:line="240" w:lineRule="auto"/>
              <w:ind w:left="720"/>
              <w:jc w:val="both"/>
              <w:rPr>
                <w:rFonts w:cs="Arial" w:asciiTheme="minorHAnsi" w:hAnsiTheme="minorHAnsi"/>
                <w:b/>
                <w:sz w:val="22"/>
                <w:szCs w:val="22"/>
              </w:rPr>
            </w:pPr>
            <w:r>
              <w:rPr>
                <w:rFonts w:cs="Arial" w:asciiTheme="minorHAnsi" w:hAnsiTheme="minorHAnsi"/>
                <w:b/>
                <w:sz w:val="22"/>
                <w:szCs w:val="22"/>
              </w:rPr>
              <w:t>Task 1</w:t>
            </w:r>
          </w:p>
        </w:tc>
      </w:tr>
      <w:tr w:rsidRPr="00877163" w:rsidR="00795833" w:rsidTr="00795833" w14:paraId="081D96F4" w14:textId="028A6D98">
        <w:trPr>
          <w:trHeight w:val="984"/>
        </w:trPr>
        <w:tc>
          <w:tcPr>
            <w:tcW w:w="785" w:type="pct"/>
          </w:tcPr>
          <w:p w:rsidRPr="00877163" w:rsidR="00795833" w:rsidP="001617BD" w:rsidRDefault="006C1362" w14:paraId="2B3EB090" w14:textId="7D140982">
            <w:pPr>
              <w:pStyle w:val="BodyText"/>
              <w:spacing w:after="0" w:line="240" w:lineRule="auto"/>
              <w:rPr>
                <w:rFonts w:cs="Arial" w:asciiTheme="minorHAnsi" w:hAnsiTheme="minorHAnsi"/>
                <w:b/>
                <w:sz w:val="22"/>
                <w:szCs w:val="22"/>
              </w:rPr>
            </w:pPr>
            <w:r>
              <w:rPr>
                <w:rFonts w:cs="Arial" w:asciiTheme="minorHAnsi" w:hAnsiTheme="minorHAnsi"/>
                <w:b/>
                <w:noProof/>
                <w:sz w:val="22"/>
                <w:szCs w:val="22"/>
              </w:rPr>
              <w:drawing>
                <wp:anchor distT="0" distB="0" distL="114300" distR="114300" simplePos="0" relativeHeight="251670528" behindDoc="1" locked="0" layoutInCell="1" allowOverlap="1" wp14:editId="772A6953" wp14:anchorId="04EB0F14">
                  <wp:simplePos x="0" y="0"/>
                  <wp:positionH relativeFrom="column">
                    <wp:posOffset>0</wp:posOffset>
                  </wp:positionH>
                  <wp:positionV relativeFrom="paragraph">
                    <wp:posOffset>4445</wp:posOffset>
                  </wp:positionV>
                  <wp:extent cx="561975" cy="561975"/>
                  <wp:effectExtent l="0" t="0" r="9525" b="9525"/>
                  <wp:wrapTight wrapText="bothSides">
                    <wp:wrapPolygon edited="0">
                      <wp:start x="0" y="0"/>
                      <wp:lineTo x="0" y="21234"/>
                      <wp:lineTo x="21234" y="21234"/>
                      <wp:lineTo x="21234" y="0"/>
                      <wp:lineTo x="0" y="0"/>
                    </wp:wrapPolygon>
                  </wp:wrapTight>
                  <wp:docPr id="5" name="Picture 4" descr="C:\Users\Laws1\AppData\Local\Microsoft\Windows\INetCache\Content.MSO\751985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s1\AppData\Local\Microsoft\Windows\INetCache\Content.MSO\751985E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t> </w:t>
            </w:r>
          </w:p>
        </w:tc>
        <w:tc>
          <w:tcPr>
            <w:tcW w:w="3300" w:type="pct"/>
          </w:tcPr>
          <w:p w:rsidRPr="0079454D" w:rsidR="00795833" w:rsidP="00420985" w:rsidRDefault="00795833" w14:paraId="7393CC9D" w14:textId="3C7EA377">
            <w:pPr>
              <w:pStyle w:val="BodyText"/>
              <w:numPr>
                <w:ilvl w:val="0"/>
                <w:numId w:val="43"/>
              </w:numPr>
              <w:spacing w:after="0" w:line="240" w:lineRule="auto"/>
              <w:rPr>
                <w:rFonts w:cs="Arial" w:asciiTheme="minorHAnsi" w:hAnsiTheme="minorHAnsi"/>
                <w:sz w:val="22"/>
                <w:szCs w:val="22"/>
              </w:rPr>
            </w:pPr>
            <w:r w:rsidRPr="00877163">
              <w:rPr>
                <w:rFonts w:cs="Arial" w:asciiTheme="minorHAnsi" w:hAnsiTheme="minorHAnsi"/>
                <w:b/>
                <w:sz w:val="22"/>
                <w:szCs w:val="22"/>
              </w:rPr>
              <w:t xml:space="preserve">Professional Behaviours : </w:t>
            </w:r>
            <w:r w:rsidRPr="0079454D">
              <w:rPr>
                <w:rFonts w:cs="Arial" w:asciiTheme="minorHAnsi" w:hAnsiTheme="minorHAnsi"/>
                <w:sz w:val="22"/>
                <w:szCs w:val="22"/>
              </w:rPr>
              <w:t>how can setting</w:t>
            </w:r>
            <w:r w:rsidRPr="00877163">
              <w:rPr>
                <w:rFonts w:cs="Arial" w:asciiTheme="minorHAnsi" w:hAnsiTheme="minorHAnsi"/>
                <w:sz w:val="22"/>
                <w:szCs w:val="22"/>
              </w:rPr>
              <w:t xml:space="preserve"> clear expectations help communicate shared values that improve classroom and school culture</w:t>
            </w:r>
            <w:r>
              <w:rPr>
                <w:rFonts w:cs="Arial" w:asciiTheme="minorHAnsi" w:hAnsiTheme="minorHAnsi"/>
                <w:sz w:val="22"/>
                <w:szCs w:val="22"/>
              </w:rPr>
              <w:t>?</w:t>
            </w:r>
          </w:p>
        </w:tc>
        <w:tc>
          <w:tcPr>
            <w:tcW w:w="915" w:type="pct"/>
          </w:tcPr>
          <w:p w:rsidRPr="00877163" w:rsidR="00795833" w:rsidP="00795833" w:rsidRDefault="00795833" w14:paraId="139B1486" w14:textId="64E36A3E">
            <w:pPr>
              <w:pStyle w:val="BodyText"/>
              <w:spacing w:after="0" w:line="240" w:lineRule="auto"/>
              <w:ind w:left="720"/>
              <w:jc w:val="both"/>
              <w:rPr>
                <w:rFonts w:cs="Arial" w:asciiTheme="minorHAnsi" w:hAnsiTheme="minorHAnsi"/>
                <w:b/>
                <w:sz w:val="22"/>
                <w:szCs w:val="22"/>
              </w:rPr>
            </w:pPr>
            <w:r>
              <w:rPr>
                <w:rFonts w:cs="Arial" w:asciiTheme="minorHAnsi" w:hAnsiTheme="minorHAnsi"/>
                <w:b/>
                <w:sz w:val="22"/>
                <w:szCs w:val="22"/>
              </w:rPr>
              <w:t>Task 2</w:t>
            </w:r>
          </w:p>
        </w:tc>
      </w:tr>
      <w:tr w:rsidRPr="00877163" w:rsidR="00795833" w:rsidTr="00795833" w14:paraId="641DB72F" w14:textId="77777777">
        <w:trPr>
          <w:trHeight w:val="984"/>
        </w:trPr>
        <w:tc>
          <w:tcPr>
            <w:tcW w:w="785" w:type="pct"/>
          </w:tcPr>
          <w:p w:rsidR="00795833" w:rsidP="001617BD" w:rsidRDefault="00795833" w14:paraId="242664AC" w14:textId="14AAE764">
            <w:pPr>
              <w:pStyle w:val="BodyText"/>
              <w:spacing w:after="0" w:line="240" w:lineRule="auto"/>
            </w:pPr>
            <w:r>
              <w:rPr>
                <w:rFonts w:cs="Arial" w:asciiTheme="minorHAnsi" w:hAnsiTheme="minorHAnsi"/>
                <w:b/>
                <w:noProof/>
                <w:sz w:val="22"/>
                <w:szCs w:val="22"/>
              </w:rPr>
              <w:drawing>
                <wp:inline distT="0" distB="0" distL="0" distR="0" wp14:anchorId="7B7B97E1" wp14:editId="4F7E878D">
                  <wp:extent cx="552450" cy="561975"/>
                  <wp:effectExtent l="0" t="0" r="0" b="9525"/>
                  <wp:docPr id="7" name="Picture 7"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3300" w:type="pct"/>
          </w:tcPr>
          <w:p w:rsidRPr="00877163" w:rsidR="00795833" w:rsidP="00420985" w:rsidRDefault="00795833" w14:paraId="6FF0EABB" w14:textId="6AE8A649">
            <w:pPr>
              <w:pStyle w:val="BodyText"/>
              <w:numPr>
                <w:ilvl w:val="0"/>
                <w:numId w:val="43"/>
              </w:numPr>
              <w:spacing w:after="0" w:line="240" w:lineRule="auto"/>
              <w:rPr>
                <w:rFonts w:cs="Arial" w:asciiTheme="minorHAnsi" w:hAnsiTheme="minorHAnsi"/>
                <w:b/>
                <w:sz w:val="22"/>
                <w:szCs w:val="22"/>
              </w:rPr>
            </w:pPr>
            <w:r w:rsidRPr="00877163">
              <w:rPr>
                <w:rFonts w:cs="Arial" w:asciiTheme="minorHAnsi" w:hAnsiTheme="minorHAnsi"/>
                <w:b/>
                <w:sz w:val="22"/>
                <w:szCs w:val="22"/>
              </w:rPr>
              <w:t xml:space="preserve">Behaviour Management: </w:t>
            </w:r>
            <w:r w:rsidRPr="00877163">
              <w:rPr>
                <w:rFonts w:cs="Arial" w:asciiTheme="minorHAnsi" w:hAnsiTheme="minorHAnsi"/>
                <w:sz w:val="22"/>
                <w:szCs w:val="22"/>
              </w:rPr>
              <w:t xml:space="preserve">Establishing and reinforcing routines, including through positive reinforcement, can help create an effective learning environment. </w:t>
            </w:r>
            <w:r>
              <w:rPr>
                <w:rFonts w:cs="Arial" w:asciiTheme="minorHAnsi" w:hAnsiTheme="minorHAnsi"/>
                <w:sz w:val="22"/>
                <w:szCs w:val="22"/>
              </w:rPr>
              <w:t>Watch your mentor and other expert colleagues using routines and positive enforcement in the classroom.</w:t>
            </w:r>
          </w:p>
        </w:tc>
        <w:tc>
          <w:tcPr>
            <w:tcW w:w="915" w:type="pct"/>
          </w:tcPr>
          <w:p w:rsidR="00795833" w:rsidP="00795833" w:rsidRDefault="00795833" w14:paraId="0869F662" w14:textId="4E5E38ED">
            <w:pPr>
              <w:pStyle w:val="BodyText"/>
              <w:spacing w:after="0" w:line="240" w:lineRule="auto"/>
              <w:ind w:left="720"/>
              <w:jc w:val="both"/>
              <w:rPr>
                <w:rFonts w:cs="Arial" w:asciiTheme="minorHAnsi" w:hAnsiTheme="minorHAnsi"/>
                <w:b/>
                <w:sz w:val="22"/>
                <w:szCs w:val="22"/>
              </w:rPr>
            </w:pPr>
            <w:r>
              <w:rPr>
                <w:rFonts w:cs="Arial" w:asciiTheme="minorHAnsi" w:hAnsiTheme="minorHAnsi"/>
                <w:b/>
                <w:sz w:val="22"/>
                <w:szCs w:val="22"/>
              </w:rPr>
              <w:t>Task 3</w:t>
            </w:r>
          </w:p>
        </w:tc>
      </w:tr>
      <w:tr w:rsidRPr="00877163" w:rsidR="00795833" w:rsidTr="00126D21" w14:paraId="6D07CA91" w14:textId="1B07989B">
        <w:trPr>
          <w:trHeight w:val="1833"/>
        </w:trPr>
        <w:tc>
          <w:tcPr>
            <w:tcW w:w="785" w:type="pct"/>
          </w:tcPr>
          <w:p w:rsidRPr="006C1362" w:rsidR="00795833" w:rsidP="001617BD" w:rsidRDefault="006B47B5" w14:paraId="1AAFC248" w14:textId="7B47B4AE">
            <w:pPr>
              <w:pStyle w:val="BodyText"/>
              <w:spacing w:after="0" w:line="240" w:lineRule="auto"/>
            </w:pPr>
            <w:r w:rsidRPr="006B47B5">
              <w:lastRenderedPageBreak/>
              <w:drawing>
                <wp:anchor distT="0" distB="0" distL="114300" distR="114300" simplePos="0" relativeHeight="251673600" behindDoc="1" locked="0" layoutInCell="1" allowOverlap="1" wp14:editId="67F24F55" wp14:anchorId="6DCE6E8A">
                  <wp:simplePos x="0" y="0"/>
                  <wp:positionH relativeFrom="column">
                    <wp:posOffset>-64777</wp:posOffset>
                  </wp:positionH>
                  <wp:positionV relativeFrom="paragraph">
                    <wp:posOffset>52991</wp:posOffset>
                  </wp:positionV>
                  <wp:extent cx="742950" cy="553085"/>
                  <wp:effectExtent l="0" t="0" r="0" b="0"/>
                  <wp:wrapTight wrapText="bothSides">
                    <wp:wrapPolygon edited="0">
                      <wp:start x="0" y="0"/>
                      <wp:lineTo x="0" y="20831"/>
                      <wp:lineTo x="21046" y="20831"/>
                      <wp:lineTo x="21046" y="0"/>
                      <wp:lineTo x="0" y="0"/>
                    </wp:wrapPolygon>
                  </wp:wrapTight>
                  <wp:docPr id="1" name="Picture 7" descr="How pupils learn">
                    <a:extLst xmlns:a="http://schemas.openxmlformats.org/drawingml/2006/main">
                      <a:ext uri="{FF2B5EF4-FFF2-40B4-BE49-F238E27FC236}">
                        <a16:creationId xmlns:a16="http://schemas.microsoft.com/office/drawing/2014/main" id="{470AAFED-082C-47EB-A623-D0AE344D32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ow pupils learn">
                            <a:extLst>
                              <a:ext uri="{FF2B5EF4-FFF2-40B4-BE49-F238E27FC236}">
                                <a16:creationId xmlns:a16="http://schemas.microsoft.com/office/drawing/2014/main" id="{470AAFED-082C-47EB-A623-D0AE344D3271}"/>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742950" cy="553085"/>
                          </a:xfrm>
                          <a:prstGeom prst="rect">
                            <a:avLst/>
                          </a:prstGeom>
                        </pic:spPr>
                      </pic:pic>
                    </a:graphicData>
                  </a:graphic>
                  <wp14:sizeRelH relativeFrom="page">
                    <wp14:pctWidth>0</wp14:pctWidth>
                  </wp14:sizeRelH>
                  <wp14:sizeRelV relativeFrom="page">
                    <wp14:pctHeight>0</wp14:pctHeight>
                  </wp14:sizeRelV>
                </wp:anchor>
              </w:drawing>
            </w:r>
            <w:r w:rsidR="006C1362">
              <w:rPr>
                <w:rFonts w:cs="Arial" w:asciiTheme="minorHAnsi" w:hAnsiTheme="minorHAnsi"/>
                <w:b/>
                <w:noProof/>
                <w:sz w:val="22"/>
                <w:szCs w:val="22"/>
              </w:rPr>
              <w:drawing>
                <wp:anchor distT="0" distB="0" distL="114300" distR="114300" simplePos="0" relativeHeight="251672576" behindDoc="1" locked="0" layoutInCell="1" allowOverlap="1" wp14:editId="2BCAD36E" wp14:anchorId="37E2C9D5">
                  <wp:simplePos x="0" y="0"/>
                  <wp:positionH relativeFrom="column">
                    <wp:posOffset>-57150</wp:posOffset>
                  </wp:positionH>
                  <wp:positionV relativeFrom="paragraph">
                    <wp:posOffset>603250</wp:posOffset>
                  </wp:positionV>
                  <wp:extent cx="552450" cy="561975"/>
                  <wp:effectExtent l="0" t="0" r="0" b="9525"/>
                  <wp:wrapTight wrapText="bothSides">
                    <wp:wrapPolygon edited="0">
                      <wp:start x="0" y="0"/>
                      <wp:lineTo x="0" y="21234"/>
                      <wp:lineTo x="20855" y="21234"/>
                      <wp:lineTo x="20855" y="0"/>
                      <wp:lineTo x="0" y="0"/>
                    </wp:wrapPolygon>
                  </wp:wrapTight>
                  <wp:docPr id="18" name="Picture 18"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877163" w:rsidR="00795833" w:rsidP="001617BD" w:rsidRDefault="00795833" w14:paraId="7234C21D" w14:textId="059EE554">
            <w:pPr>
              <w:pStyle w:val="BodyText"/>
              <w:numPr>
                <w:ilvl w:val="0"/>
                <w:numId w:val="43"/>
              </w:numPr>
              <w:spacing w:after="0" w:line="240" w:lineRule="auto"/>
              <w:rPr>
                <w:rFonts w:cs="Arial" w:asciiTheme="minorHAnsi" w:hAnsiTheme="minorHAnsi"/>
                <w:sz w:val="22"/>
                <w:szCs w:val="22"/>
              </w:rPr>
            </w:pPr>
            <w:r w:rsidRPr="00877163">
              <w:rPr>
                <w:rFonts w:cs="Arial" w:asciiTheme="minorHAnsi" w:hAnsiTheme="minorHAnsi"/>
                <w:b/>
                <w:sz w:val="22"/>
                <w:szCs w:val="22"/>
              </w:rPr>
              <w:t xml:space="preserve">How </w:t>
            </w:r>
            <w:r>
              <w:rPr>
                <w:rFonts w:cs="Arial" w:asciiTheme="minorHAnsi" w:hAnsiTheme="minorHAnsi"/>
                <w:b/>
                <w:sz w:val="22"/>
                <w:szCs w:val="22"/>
              </w:rPr>
              <w:t>Children</w:t>
            </w:r>
            <w:r w:rsidRPr="00877163">
              <w:rPr>
                <w:rFonts w:cs="Arial" w:asciiTheme="minorHAnsi" w:hAnsiTheme="minorHAnsi"/>
                <w:b/>
                <w:sz w:val="22"/>
                <w:szCs w:val="22"/>
              </w:rPr>
              <w:t xml:space="preserve"> Learn  - </w:t>
            </w:r>
            <w:r w:rsidRPr="00877163">
              <w:rPr>
                <w:rFonts w:cs="Arial" w:asciiTheme="minorHAnsi" w:hAnsiTheme="minorHAnsi"/>
                <w:sz w:val="22"/>
                <w:szCs w:val="22"/>
              </w:rPr>
              <w:t xml:space="preserve"> Learning involves a lasting change in pupils’ capabilities or understanding</w:t>
            </w:r>
            <w:r>
              <w:rPr>
                <w:rFonts w:cs="Arial" w:asciiTheme="minorHAnsi" w:hAnsiTheme="minorHAnsi"/>
                <w:sz w:val="22"/>
                <w:szCs w:val="22"/>
              </w:rPr>
              <w:t xml:space="preserve">. Observe strategies explored in the ‘Teenage Brain Day’ used in the classroom. </w:t>
            </w:r>
          </w:p>
        </w:tc>
        <w:tc>
          <w:tcPr>
            <w:tcW w:w="915" w:type="pct"/>
          </w:tcPr>
          <w:p w:rsidRPr="00877163" w:rsidR="00795833" w:rsidP="006C1362" w:rsidRDefault="006C1362" w14:paraId="0D763E84" w14:textId="5660B753">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4</w:t>
            </w:r>
          </w:p>
        </w:tc>
      </w:tr>
      <w:tr w:rsidRPr="00877163" w:rsidR="00795833" w:rsidTr="006C1362" w14:paraId="6844EF98" w14:textId="77777777">
        <w:trPr>
          <w:trHeight w:val="1185"/>
        </w:trPr>
        <w:tc>
          <w:tcPr>
            <w:tcW w:w="785" w:type="pct"/>
          </w:tcPr>
          <w:p w:rsidR="00795833" w:rsidP="001617BD" w:rsidRDefault="00795833" w14:paraId="03E69F46" w14:textId="31EF2F04">
            <w:pPr>
              <w:pStyle w:val="BodyText"/>
              <w:spacing w:after="0" w:line="240" w:lineRule="auto"/>
            </w:pPr>
            <w:r>
              <w:rPr>
                <w:rFonts w:cs="Arial" w:eastAsiaTheme="majorEastAsia"/>
                <w:b/>
                <w:bCs/>
                <w:caps/>
                <w:noProof/>
              </w:rPr>
              <w:drawing>
                <wp:anchor distT="0" distB="0" distL="114300" distR="114300" simplePos="0" relativeHeight="251668480" behindDoc="1" locked="0" layoutInCell="1" allowOverlap="1" wp14:editId="0D44FCA9" wp14:anchorId="3FEB7A87">
                  <wp:simplePos x="0" y="0"/>
                  <wp:positionH relativeFrom="column">
                    <wp:posOffset>-57150</wp:posOffset>
                  </wp:positionH>
                  <wp:positionV relativeFrom="paragraph">
                    <wp:posOffset>27940</wp:posOffset>
                  </wp:positionV>
                  <wp:extent cx="561975" cy="561975"/>
                  <wp:effectExtent l="0" t="0" r="9525" b="9525"/>
                  <wp:wrapTight wrapText="bothSides">
                    <wp:wrapPolygon edited="0">
                      <wp:start x="0" y="0"/>
                      <wp:lineTo x="0" y="21234"/>
                      <wp:lineTo x="21234" y="21234"/>
                      <wp:lineTo x="21234" y="0"/>
                      <wp:lineTo x="0" y="0"/>
                    </wp:wrapPolygon>
                  </wp:wrapTight>
                  <wp:docPr id="19" name="Picture 19" descr="C:\Users\Laws1\AppData\Local\Microsoft\Windows\INetCache\Content.MSO\6B5A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s1\AppData\Local\Microsoft\Windows\INetCache\Content.MSO\6B5A7EB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6C1362" w:rsidR="00795833" w:rsidP="006C1362" w:rsidRDefault="00795833" w14:paraId="4178FDCC" w14:textId="464C7D5F">
            <w:pPr>
              <w:pStyle w:val="ListParagraph"/>
              <w:numPr>
                <w:ilvl w:val="0"/>
                <w:numId w:val="45"/>
              </w:numPr>
              <w:spacing w:after="0" w:line="240" w:lineRule="auto"/>
              <w:rPr>
                <w:rFonts w:cs="Arial"/>
                <w:sz w:val="22"/>
                <w:szCs w:val="22"/>
              </w:rPr>
            </w:pPr>
            <w:r w:rsidRPr="006C1362">
              <w:rPr>
                <w:rFonts w:cs="Arial" w:asciiTheme="minorHAnsi" w:hAnsiTheme="minorHAnsi"/>
                <w:b/>
                <w:sz w:val="22"/>
                <w:szCs w:val="22"/>
              </w:rPr>
              <w:t xml:space="preserve">Professional Behaviour - </w:t>
            </w:r>
            <w:r w:rsidRPr="006C1362">
              <w:rPr>
                <w:rFonts w:cs="Arial"/>
                <w:sz w:val="22"/>
                <w:szCs w:val="22"/>
              </w:rPr>
              <w:t xml:space="preserve">Cross reference your thoughts to reading, reflections from taught sessions in university and school – how will these reflections impact on your emerging professional practice? </w:t>
            </w:r>
          </w:p>
        </w:tc>
        <w:tc>
          <w:tcPr>
            <w:tcW w:w="915" w:type="pct"/>
          </w:tcPr>
          <w:p w:rsidRPr="00877163" w:rsidR="00795833" w:rsidP="006C1362" w:rsidRDefault="006C1362" w14:paraId="59AD4BE1" w14:textId="6E5CDC52">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5</w:t>
            </w:r>
          </w:p>
        </w:tc>
      </w:tr>
    </w:tbl>
    <w:p w:rsidRPr="003C242D" w:rsidR="003677FB" w:rsidP="003677FB" w:rsidRDefault="003677FB" w14:paraId="3291DD14" w14:textId="77777777">
      <w:pPr>
        <w:pStyle w:val="BodyText"/>
        <w:spacing w:after="0" w:line="240" w:lineRule="auto"/>
        <w:ind w:left="720"/>
        <w:rPr>
          <w:rFonts w:cs="Arial" w:asciiTheme="minorHAnsi" w:hAnsiTheme="minorHAnsi"/>
          <w:sz w:val="22"/>
          <w:szCs w:val="22"/>
        </w:rPr>
      </w:pPr>
    </w:p>
    <w:p w:rsidR="003677FB" w:rsidP="003677FB" w:rsidRDefault="003677FB" w14:paraId="20DB081B" w14:textId="77777777">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To help you during the induction period this booklet provides guidance on the different ways in which you could explore these issues and collect information. Your school may have its own preferred sequence of induction activities and so tasks do not have to be completed in the order that they are set out in this booklet.  It is useful to complete a pupil pursuit or trail where you follow a pupil for a day. Speak to your professional mentor about this and see if this can be organised during the induction period. </w:t>
      </w:r>
    </w:p>
    <w:p w:rsidRPr="003C242D" w:rsidR="003677FB" w:rsidP="003677FB" w:rsidRDefault="003677FB" w14:paraId="0DD2C45C" w14:textId="77777777">
      <w:pPr>
        <w:pStyle w:val="BodyText"/>
        <w:spacing w:after="0" w:line="240" w:lineRule="auto"/>
        <w:rPr>
          <w:rFonts w:cs="Arial" w:asciiTheme="minorHAnsi" w:hAnsiTheme="minorHAnsi"/>
          <w:sz w:val="22"/>
          <w:szCs w:val="22"/>
        </w:rPr>
      </w:pPr>
    </w:p>
    <w:p w:rsidRPr="003C242D" w:rsidR="003677FB" w:rsidP="003677FB" w:rsidRDefault="003677FB" w14:paraId="69C3BB03"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Expectations</w:t>
      </w:r>
    </w:p>
    <w:p w:rsidRPr="003C242D" w:rsidR="003677FB" w:rsidP="003677FB" w:rsidRDefault="003677FB" w14:paraId="14EA47C5"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It is our hope that you will be treated as a full member of staff as far as is possible, but you must remember that you are a guest in the school.  You arrive as a qualified graduate with expertise to offer, but you should remember that your mentors are the experts in teaching. Assertiveness</w:t>
      </w:r>
      <w:r>
        <w:rPr>
          <w:rFonts w:cs="Arial" w:asciiTheme="minorHAnsi" w:hAnsiTheme="minorHAnsi"/>
          <w:sz w:val="22"/>
          <w:szCs w:val="22"/>
        </w:rPr>
        <w:t xml:space="preserve"> and tact are really important. </w:t>
      </w:r>
      <w:r w:rsidRPr="003C242D">
        <w:rPr>
          <w:rFonts w:cs="Arial" w:asciiTheme="minorHAnsi" w:hAnsiTheme="minorHAnsi"/>
          <w:sz w:val="22"/>
          <w:szCs w:val="22"/>
        </w:rPr>
        <w:t xml:space="preserve">Full attendance is compulsory but if for any reason you are absent during the placement you should contact your subject mentor, professional mentor, university tutor and the course administrator (Claire Rowlands – </w:t>
      </w:r>
      <w:hyperlink w:history="1" r:id="rId20">
        <w:r w:rsidRPr="003C242D">
          <w:rPr>
            <w:rStyle w:val="Hyperlink"/>
            <w:rFonts w:cs="Arial" w:asciiTheme="minorHAnsi" w:hAnsiTheme="minorHAnsi"/>
            <w:sz w:val="22"/>
            <w:szCs w:val="22"/>
          </w:rPr>
          <w:t>c.rowlands@worc.ac.uk</w:t>
        </w:r>
      </w:hyperlink>
      <w:r w:rsidRPr="003C242D">
        <w:rPr>
          <w:rFonts w:cs="Arial" w:asciiTheme="minorHAnsi" w:hAnsiTheme="minorHAnsi"/>
          <w:sz w:val="22"/>
          <w:szCs w:val="22"/>
        </w:rPr>
        <w:t xml:space="preserve">). Please refer to the course handbook and the code of conduct for further details (both are available on Blackboard). </w:t>
      </w:r>
    </w:p>
    <w:p w:rsidRPr="003C242D" w:rsidR="003677FB" w:rsidP="003677FB" w:rsidRDefault="003677FB" w14:paraId="7AD016B2" w14:textId="77777777">
      <w:pPr>
        <w:spacing w:after="0" w:line="240" w:lineRule="auto"/>
        <w:rPr>
          <w:rFonts w:cs="Arial" w:asciiTheme="minorHAnsi" w:hAnsiTheme="minorHAnsi"/>
          <w:b/>
          <w:sz w:val="22"/>
          <w:szCs w:val="22"/>
        </w:rPr>
      </w:pPr>
    </w:p>
    <w:p w:rsidRPr="003C242D" w:rsidR="003677FB" w:rsidP="003677FB" w:rsidRDefault="003677FB" w14:paraId="1C03AB78" w14:textId="77777777">
      <w:pPr>
        <w:spacing w:after="0" w:line="240" w:lineRule="auto"/>
        <w:rPr>
          <w:rFonts w:cs="Arial" w:asciiTheme="minorHAnsi" w:hAnsiTheme="minorHAnsi"/>
          <w:b/>
          <w:sz w:val="22"/>
          <w:szCs w:val="22"/>
        </w:rPr>
      </w:pPr>
      <w:bookmarkStart w:name="_Toc331076749" w:id="2"/>
      <w:r w:rsidRPr="003C242D">
        <w:rPr>
          <w:rFonts w:cs="Arial" w:asciiTheme="minorHAnsi" w:hAnsiTheme="minorHAnsi"/>
          <w:b/>
          <w:sz w:val="22"/>
          <w:szCs w:val="22"/>
        </w:rPr>
        <w:t>The pattern of the placement</w:t>
      </w:r>
      <w:bookmarkEnd w:id="2"/>
    </w:p>
    <w:p w:rsidRPr="003C242D" w:rsidR="003677FB" w:rsidP="003677FB" w:rsidRDefault="003677FB" w14:paraId="53D5D75C" w14:textId="6289D2A2">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Fig. 2 is taken from the Course Handbook (for trainees) and Partnership </w:t>
      </w:r>
      <w:r>
        <w:rPr>
          <w:rFonts w:cs="Arial" w:asciiTheme="minorHAnsi" w:hAnsiTheme="minorHAnsi"/>
          <w:sz w:val="22"/>
          <w:szCs w:val="22"/>
        </w:rPr>
        <w:t>Handbook</w:t>
      </w:r>
      <w:r w:rsidR="009040E6">
        <w:rPr>
          <w:rFonts w:cs="Arial" w:asciiTheme="minorHAnsi" w:hAnsiTheme="minorHAnsi"/>
          <w:sz w:val="22"/>
          <w:szCs w:val="22"/>
        </w:rPr>
        <w:t xml:space="preserve"> (for mentors). It </w:t>
      </w:r>
      <w:r w:rsidRPr="003C242D">
        <w:rPr>
          <w:rFonts w:cs="Arial" w:asciiTheme="minorHAnsi" w:hAnsiTheme="minorHAnsi"/>
          <w:sz w:val="22"/>
          <w:szCs w:val="22"/>
        </w:rPr>
        <w:t xml:space="preserve">is an indicative overview of the allocation of time in school. As a general rule you should have 17 hours of teaching experience (shaded grey) either collaborative working, solo teaching or observation/direct time plus a weekly review and school based professional studies programme in any week. </w:t>
      </w:r>
      <w:r w:rsidR="0079454D">
        <w:rPr>
          <w:rFonts w:cs="Arial" w:asciiTheme="minorHAnsi" w:hAnsiTheme="minorHAnsi"/>
          <w:sz w:val="22"/>
          <w:szCs w:val="22"/>
        </w:rPr>
        <w:t xml:space="preserve">This also includes about an hour a week working on PebblePad. </w:t>
      </w:r>
      <w:r w:rsidRPr="003C242D">
        <w:rPr>
          <w:rFonts w:cs="Arial" w:asciiTheme="minorHAnsi" w:hAnsiTheme="minorHAnsi"/>
          <w:sz w:val="22"/>
          <w:szCs w:val="22"/>
        </w:rPr>
        <w:t>The ratio of these parts will vary depending on the part of the course, your own individual needs and issues</w:t>
      </w:r>
      <w:r w:rsidRPr="003C242D">
        <w:rPr>
          <w:rFonts w:asciiTheme="minorHAnsi" w:hAnsiTheme="minorHAnsi"/>
          <w:sz w:val="22"/>
          <w:szCs w:val="22"/>
        </w:rPr>
        <w:t xml:space="preserve"> such as class rotations or assessment periods. </w:t>
      </w:r>
    </w:p>
    <w:p w:rsidRPr="003C242D" w:rsidR="003677FB" w:rsidP="003677FB" w:rsidRDefault="003677FB" w14:paraId="4DB3CA2D"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 xml:space="preserve"> </w:t>
      </w:r>
    </w:p>
    <w:p w:rsidR="003677FB" w:rsidP="003677FB" w:rsidRDefault="003677FB" w14:paraId="055FED74" w14:textId="73B3E15E">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What if I am on my own?</w:t>
      </w:r>
      <w:r w:rsidRPr="003C242D">
        <w:rPr>
          <w:rFonts w:cs="Arial" w:asciiTheme="minorHAnsi" w:hAnsiTheme="minorHAnsi"/>
          <w:sz w:val="22"/>
          <w:szCs w:val="22"/>
        </w:rPr>
        <w:t xml:space="preserve"> If for any reason you do not have a subject partner, the subject mentor will work with you more closely in the completion of the subject tasks.  Very rarely you may be the only University of Worcester trainee in a school. In this case your subject tutor will support you in developing an individual programme. </w:t>
      </w:r>
    </w:p>
    <w:p w:rsidR="006C1362" w:rsidP="003677FB" w:rsidRDefault="006C1362" w14:paraId="56D9D872" w14:textId="59306C83">
      <w:pPr>
        <w:pStyle w:val="BodyText"/>
        <w:spacing w:after="0" w:line="240" w:lineRule="auto"/>
        <w:rPr>
          <w:rFonts w:cs="Arial" w:asciiTheme="minorHAnsi" w:hAnsiTheme="minorHAnsi"/>
          <w:sz w:val="22"/>
          <w:szCs w:val="22"/>
        </w:rPr>
      </w:pPr>
    </w:p>
    <w:p w:rsidR="006C1362" w:rsidP="003677FB" w:rsidRDefault="006C1362" w14:paraId="31BFCC1C" w14:textId="2BF25A25">
      <w:pPr>
        <w:pStyle w:val="BodyText"/>
        <w:spacing w:after="0" w:line="240" w:lineRule="auto"/>
        <w:rPr>
          <w:rFonts w:cs="Arial" w:asciiTheme="minorHAnsi" w:hAnsiTheme="minorHAnsi"/>
          <w:sz w:val="22"/>
          <w:szCs w:val="22"/>
        </w:rPr>
      </w:pPr>
    </w:p>
    <w:p w:rsidR="006C1362" w:rsidP="003677FB" w:rsidRDefault="006C1362" w14:paraId="0B78F604" w14:textId="57ACEE50">
      <w:pPr>
        <w:pStyle w:val="BodyText"/>
        <w:spacing w:after="0" w:line="240" w:lineRule="auto"/>
        <w:rPr>
          <w:rFonts w:cs="Arial" w:asciiTheme="minorHAnsi" w:hAnsiTheme="minorHAnsi"/>
          <w:sz w:val="22"/>
          <w:szCs w:val="22"/>
        </w:rPr>
      </w:pPr>
    </w:p>
    <w:p w:rsidR="006C1362" w:rsidP="003677FB" w:rsidRDefault="006C1362" w14:paraId="203F5F7C" w14:textId="5412242A">
      <w:pPr>
        <w:pStyle w:val="BodyText"/>
        <w:spacing w:after="0" w:line="240" w:lineRule="auto"/>
        <w:rPr>
          <w:rFonts w:cs="Arial" w:asciiTheme="minorHAnsi" w:hAnsiTheme="minorHAnsi"/>
          <w:sz w:val="22"/>
          <w:szCs w:val="22"/>
        </w:rPr>
      </w:pPr>
    </w:p>
    <w:p w:rsidR="006C1362" w:rsidP="003677FB" w:rsidRDefault="006C1362" w14:paraId="57024875" w14:textId="7BF58346">
      <w:pPr>
        <w:pStyle w:val="BodyText"/>
        <w:spacing w:after="0" w:line="240" w:lineRule="auto"/>
        <w:rPr>
          <w:rFonts w:cs="Arial" w:asciiTheme="minorHAnsi" w:hAnsiTheme="minorHAnsi"/>
          <w:sz w:val="22"/>
          <w:szCs w:val="22"/>
        </w:rPr>
      </w:pPr>
    </w:p>
    <w:p w:rsidR="006C1362" w:rsidP="003677FB" w:rsidRDefault="006C1362" w14:paraId="14BA0952" w14:textId="77777777">
      <w:pPr>
        <w:pStyle w:val="BodyText"/>
        <w:spacing w:after="0" w:line="240" w:lineRule="auto"/>
        <w:rPr>
          <w:rFonts w:cs="Arial" w:asciiTheme="minorHAnsi" w:hAnsiTheme="minorHAnsi"/>
          <w:sz w:val="22"/>
          <w:szCs w:val="22"/>
        </w:rPr>
      </w:pPr>
    </w:p>
    <w:p w:rsidR="003677FB" w:rsidP="003677FB" w:rsidRDefault="003677FB" w14:paraId="4C252B18" w14:textId="77777777">
      <w:pPr>
        <w:pStyle w:val="BodyText"/>
        <w:spacing w:after="0" w:line="240" w:lineRule="auto"/>
        <w:rPr>
          <w:rFonts w:cs="Arial" w:asciiTheme="minorHAnsi" w:hAnsiTheme="minorHAnsi"/>
          <w:sz w:val="22"/>
          <w:szCs w:val="22"/>
        </w:rPr>
      </w:pPr>
    </w:p>
    <w:tbl>
      <w:tblPr>
        <w:tblW w:w="54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72"/>
        <w:gridCol w:w="2107"/>
        <w:gridCol w:w="419"/>
        <w:gridCol w:w="419"/>
        <w:gridCol w:w="765"/>
        <w:gridCol w:w="1128"/>
        <w:gridCol w:w="419"/>
        <w:gridCol w:w="8"/>
      </w:tblGrid>
      <w:tr w:rsidRPr="001C0112" w:rsidR="003677FB" w:rsidTr="006B47B5" w14:paraId="31655C12" w14:textId="77777777">
        <w:trPr>
          <w:cantSplit/>
          <w:trHeight w:val="416"/>
          <w:jc w:val="center"/>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rsidRPr="001C0112" w:rsidR="003677FB" w:rsidP="00614365" w:rsidRDefault="003677FB" w14:paraId="48F31B26" w14:textId="77777777">
            <w:pPr>
              <w:pStyle w:val="Caption"/>
              <w:spacing w:after="0"/>
              <w:jc w:val="both"/>
              <w:rPr>
                <w:sz w:val="24"/>
                <w:szCs w:val="24"/>
              </w:rPr>
            </w:pPr>
            <w:r>
              <w:rPr>
                <w:sz w:val="24"/>
                <w:szCs w:val="24"/>
              </w:rPr>
              <w:lastRenderedPageBreak/>
              <w:t>1.Induction</w:t>
            </w:r>
            <w:r w:rsidRPr="001C0112">
              <w:rPr>
                <w:sz w:val="24"/>
                <w:szCs w:val="24"/>
              </w:rPr>
              <w:t>: PGCE: Core</w:t>
            </w:r>
            <w:r>
              <w:rPr>
                <w:sz w:val="24"/>
                <w:szCs w:val="24"/>
              </w:rPr>
              <w:t xml:space="preserve"> – Trainees are in school 3 days per week</w:t>
            </w:r>
          </w:p>
        </w:tc>
      </w:tr>
      <w:tr w:rsidRPr="001C0112" w:rsidR="003677FB" w:rsidTr="006B47B5" w14:paraId="5726E3B8" w14:textId="77777777">
        <w:trPr>
          <w:gridAfter w:val="1"/>
          <w:wAfter w:w="5" w:type="pct"/>
          <w:cantSplit/>
          <w:trHeight w:val="2700"/>
          <w:jc w:val="center"/>
        </w:trPr>
        <w:tc>
          <w:tcPr>
            <w:tcW w:w="2297" w:type="pc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1C0112" w:rsidR="003677FB" w:rsidP="00614365" w:rsidRDefault="003677FB" w14:paraId="1889DB29" w14:textId="77777777">
            <w:pPr>
              <w:spacing w:after="0"/>
              <w:ind w:left="113" w:right="113"/>
            </w:pPr>
            <w:r w:rsidRPr="001C0112">
              <w:t>Dates in school</w:t>
            </w:r>
          </w:p>
        </w:tc>
        <w:tc>
          <w:tcPr>
            <w:tcW w:w="1082" w:type="pc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1C0112" w:rsidR="003677FB" w:rsidP="00614365" w:rsidRDefault="003677FB" w14:paraId="7BA96558" w14:textId="77777777">
            <w:pPr>
              <w:spacing w:after="0"/>
              <w:ind w:left="113" w:right="113"/>
            </w:pPr>
            <w:r w:rsidRPr="001C0112">
              <w:t>Part of the Course</w:t>
            </w:r>
          </w:p>
        </w:tc>
        <w:tc>
          <w:tcPr>
            <w:tcW w:w="215"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2CA1DCAD" w14:textId="77777777">
            <w:pPr>
              <w:spacing w:after="0"/>
              <w:ind w:left="113" w:right="113"/>
              <w:contextualSpacing/>
            </w:pPr>
            <w:r w:rsidRPr="001C0112">
              <w:t>Collaborative working</w:t>
            </w:r>
          </w:p>
        </w:tc>
        <w:tc>
          <w:tcPr>
            <w:tcW w:w="215"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589BAE7D" w14:textId="77777777">
            <w:pPr>
              <w:spacing w:after="0"/>
              <w:ind w:left="113" w:right="113"/>
              <w:contextualSpacing/>
            </w:pPr>
            <w:r w:rsidRPr="001C0112">
              <w:t>Solo teaching</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6781E2D9" w14:textId="77777777">
            <w:pPr>
              <w:spacing w:after="0"/>
              <w:ind w:left="113" w:right="113"/>
              <w:contextualSpacing/>
            </w:pPr>
            <w:r w:rsidRPr="001C0112">
              <w:t xml:space="preserve">Observation or directed time* </w:t>
            </w:r>
          </w:p>
        </w:tc>
        <w:tc>
          <w:tcPr>
            <w:tcW w:w="579" w:type="pct"/>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1C0112" w:rsidR="003677FB" w:rsidP="00614365" w:rsidRDefault="003677FB" w14:paraId="7CE89F2E" w14:textId="77777777">
            <w:pPr>
              <w:spacing w:after="0"/>
              <w:ind w:left="113" w:right="113"/>
              <w:contextualSpacing/>
            </w:pPr>
            <w:r w:rsidRPr="001C0112">
              <w:t>Weekly review meetings &amp; school based professional studies</w:t>
            </w:r>
          </w:p>
        </w:tc>
        <w:tc>
          <w:tcPr>
            <w:tcW w:w="215"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032FADB0" w14:textId="1431584D">
            <w:pPr>
              <w:spacing w:after="0"/>
              <w:ind w:left="113" w:right="113"/>
              <w:contextualSpacing/>
            </w:pPr>
            <w:r w:rsidRPr="001C0112">
              <w:t xml:space="preserve">Study and preparation </w:t>
            </w:r>
            <w:r w:rsidR="0079454D">
              <w:t xml:space="preserve">including an hour a week on PebbelPad </w:t>
            </w:r>
          </w:p>
        </w:tc>
      </w:tr>
      <w:tr w:rsidRPr="001C0112" w:rsidR="009040E6" w:rsidTr="006B47B5" w14:paraId="32440954" w14:textId="77777777">
        <w:trPr>
          <w:gridAfter w:val="1"/>
          <w:wAfter w:w="5" w:type="pct"/>
          <w:jc w:val="center"/>
        </w:trPr>
        <w:tc>
          <w:tcPr>
            <w:tcW w:w="2297" w:type="pct"/>
            <w:tcBorders>
              <w:top w:val="single" w:color="auto" w:sz="4" w:space="0"/>
              <w:left w:val="single" w:color="auto" w:sz="4" w:space="0"/>
              <w:bottom w:val="single" w:color="auto" w:sz="4" w:space="0"/>
              <w:right w:val="single" w:color="auto" w:sz="4" w:space="0"/>
            </w:tcBorders>
            <w:hideMark/>
          </w:tcPr>
          <w:p w:rsidRPr="00FC5457" w:rsidR="009040E6" w:rsidP="009040E6" w:rsidRDefault="009040E6" w14:paraId="09FAFF30" w14:textId="1B07E204">
            <w:pPr>
              <w:spacing w:after="0"/>
            </w:pPr>
            <w:r>
              <w:t xml:space="preserve">Induction - Week 1  (3 days per week) </w:t>
            </w:r>
          </w:p>
        </w:tc>
        <w:tc>
          <w:tcPr>
            <w:tcW w:w="1082"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7D1C89C8" w14:textId="77777777">
            <w:pPr>
              <w:spacing w:after="0"/>
              <w:jc w:val="center"/>
            </w:pPr>
            <w:r w:rsidRPr="001C0112">
              <w:t>Induct</w:t>
            </w:r>
            <w:r>
              <w:t>ion period</w:t>
            </w:r>
          </w:p>
        </w:tc>
        <w:tc>
          <w:tcPr>
            <w:tcW w:w="21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4ADECA72" w14:textId="77777777">
            <w:pPr>
              <w:spacing w:after="0"/>
              <w:jc w:val="center"/>
            </w:pPr>
            <w:r w:rsidRPr="001C0112">
              <w:t>0</w:t>
            </w:r>
          </w:p>
        </w:tc>
        <w:tc>
          <w:tcPr>
            <w:tcW w:w="21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60095CF1" w14:textId="77777777">
            <w:pPr>
              <w:spacing w:after="0"/>
              <w:jc w:val="center"/>
            </w:pPr>
            <w:r w:rsidRPr="001C0112">
              <w:t>0</w:t>
            </w:r>
          </w:p>
        </w:tc>
        <w:tc>
          <w:tcPr>
            <w:tcW w:w="39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623F681C" w14:textId="77777777">
            <w:pPr>
              <w:spacing w:after="0"/>
              <w:jc w:val="center"/>
            </w:pPr>
            <w:r>
              <w:t>10</w:t>
            </w:r>
          </w:p>
        </w:tc>
        <w:tc>
          <w:tcPr>
            <w:tcW w:w="579"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589DCDA" w14:textId="77777777">
            <w:pPr>
              <w:spacing w:after="0"/>
              <w:jc w:val="center"/>
            </w:pPr>
            <w:r w:rsidRPr="001C0112">
              <w:t>2</w:t>
            </w:r>
          </w:p>
        </w:tc>
        <w:tc>
          <w:tcPr>
            <w:tcW w:w="215"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04EA7981" w14:textId="77777777">
            <w:pPr>
              <w:spacing w:after="0"/>
              <w:jc w:val="center"/>
            </w:pPr>
            <w:r>
              <w:t>3</w:t>
            </w:r>
          </w:p>
        </w:tc>
      </w:tr>
      <w:tr w:rsidRPr="001C0112" w:rsidR="009040E6" w:rsidTr="006B47B5" w14:paraId="074362B4" w14:textId="77777777">
        <w:trPr>
          <w:gridAfter w:val="1"/>
          <w:wAfter w:w="5" w:type="pct"/>
          <w:jc w:val="center"/>
        </w:trPr>
        <w:tc>
          <w:tcPr>
            <w:tcW w:w="2297" w:type="pct"/>
            <w:tcBorders>
              <w:top w:val="single" w:color="auto" w:sz="4" w:space="0"/>
              <w:left w:val="single" w:color="auto" w:sz="4" w:space="0"/>
              <w:bottom w:val="single" w:color="auto" w:sz="4" w:space="0"/>
              <w:right w:val="single" w:color="auto" w:sz="4" w:space="0"/>
            </w:tcBorders>
            <w:hideMark/>
          </w:tcPr>
          <w:p w:rsidRPr="00FC5457" w:rsidR="009040E6" w:rsidP="009040E6" w:rsidRDefault="009040E6" w14:paraId="7726AF95" w14:textId="10775439">
            <w:pPr>
              <w:spacing w:after="0"/>
            </w:pPr>
            <w:r>
              <w:t xml:space="preserve">Induction - Week 2 (3 days per week) </w:t>
            </w:r>
          </w:p>
        </w:tc>
        <w:tc>
          <w:tcPr>
            <w:tcW w:w="1082"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222ADFB1" w14:textId="77777777">
            <w:pPr>
              <w:spacing w:after="0"/>
              <w:jc w:val="center"/>
            </w:pPr>
            <w:r w:rsidRPr="001C0112">
              <w:t>I</w:t>
            </w:r>
            <w:r>
              <w:t>nduction period</w:t>
            </w:r>
          </w:p>
        </w:tc>
        <w:tc>
          <w:tcPr>
            <w:tcW w:w="21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61D446D1" w14:textId="77777777">
            <w:pPr>
              <w:spacing w:after="0"/>
              <w:jc w:val="center"/>
            </w:pPr>
            <w:r>
              <w:t>1</w:t>
            </w:r>
          </w:p>
        </w:tc>
        <w:tc>
          <w:tcPr>
            <w:tcW w:w="215"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27AD9EA3" w14:textId="77777777">
            <w:pPr>
              <w:spacing w:after="0"/>
              <w:jc w:val="center"/>
            </w:pPr>
            <w:r w:rsidRPr="001C0112">
              <w:t>0</w:t>
            </w:r>
          </w:p>
        </w:tc>
        <w:tc>
          <w:tcPr>
            <w:tcW w:w="39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4AAB9D78" w14:textId="77777777">
            <w:pPr>
              <w:spacing w:after="0"/>
              <w:jc w:val="center"/>
            </w:pPr>
            <w:r>
              <w:t>8</w:t>
            </w:r>
          </w:p>
        </w:tc>
        <w:tc>
          <w:tcPr>
            <w:tcW w:w="579"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4C4DEA9" w14:textId="77777777">
            <w:pPr>
              <w:spacing w:after="0"/>
              <w:jc w:val="center"/>
            </w:pPr>
            <w:r w:rsidRPr="001C0112">
              <w:t>2</w:t>
            </w:r>
          </w:p>
        </w:tc>
        <w:tc>
          <w:tcPr>
            <w:tcW w:w="215"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7F9EB99B" w14:textId="77777777">
            <w:pPr>
              <w:spacing w:after="0"/>
              <w:jc w:val="center"/>
            </w:pPr>
            <w:r>
              <w:t>4</w:t>
            </w:r>
          </w:p>
        </w:tc>
      </w:tr>
      <w:tr w:rsidRPr="001C0112" w:rsidR="009040E6" w:rsidTr="006B47B5" w14:paraId="0619C230" w14:textId="77777777">
        <w:trPr>
          <w:gridAfter w:val="1"/>
          <w:wAfter w:w="5" w:type="pct"/>
          <w:jc w:val="center"/>
        </w:trPr>
        <w:tc>
          <w:tcPr>
            <w:tcW w:w="2297" w:type="pct"/>
            <w:tcBorders>
              <w:top w:val="single" w:color="auto" w:sz="4" w:space="0"/>
              <w:left w:val="single" w:color="auto" w:sz="4" w:space="0"/>
              <w:bottom w:val="single" w:color="auto" w:sz="4" w:space="0"/>
              <w:right w:val="single" w:color="auto" w:sz="4" w:space="0"/>
            </w:tcBorders>
          </w:tcPr>
          <w:p w:rsidRPr="00FC5457" w:rsidR="009040E6" w:rsidP="009040E6" w:rsidRDefault="006B47B5" w14:paraId="3F2E3C60" w14:textId="445F04C0">
            <w:pPr>
              <w:spacing w:after="0"/>
            </w:pPr>
            <w:r>
              <w:t>Induction -</w:t>
            </w:r>
            <w:r w:rsidR="009040E6">
              <w:t xml:space="preserve"> Week 3 (3 days per week)</w:t>
            </w:r>
          </w:p>
        </w:tc>
        <w:tc>
          <w:tcPr>
            <w:tcW w:w="1082"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6BCF166C" w14:textId="77777777">
            <w:pPr>
              <w:spacing w:after="0"/>
              <w:jc w:val="center"/>
            </w:pPr>
            <w:r w:rsidRPr="001C0112">
              <w:t>Induction period</w:t>
            </w:r>
          </w:p>
        </w:tc>
        <w:tc>
          <w:tcPr>
            <w:tcW w:w="21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029C2E7D" w14:textId="77777777">
            <w:pPr>
              <w:spacing w:after="0"/>
              <w:jc w:val="center"/>
            </w:pPr>
            <w:r>
              <w:t>1</w:t>
            </w:r>
          </w:p>
        </w:tc>
        <w:tc>
          <w:tcPr>
            <w:tcW w:w="21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3CB031A0" w14:textId="77777777">
            <w:pPr>
              <w:spacing w:after="0"/>
              <w:jc w:val="center"/>
            </w:pPr>
            <w:r w:rsidRPr="001C0112">
              <w:t>1</w:t>
            </w:r>
          </w:p>
        </w:tc>
        <w:tc>
          <w:tcPr>
            <w:tcW w:w="39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4E6C9427" w14:textId="77777777">
            <w:pPr>
              <w:spacing w:after="0"/>
              <w:jc w:val="center"/>
            </w:pPr>
            <w:r>
              <w:t>6</w:t>
            </w:r>
          </w:p>
        </w:tc>
        <w:tc>
          <w:tcPr>
            <w:tcW w:w="579"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67C8285" w14:textId="77777777">
            <w:pPr>
              <w:spacing w:after="0"/>
              <w:jc w:val="center"/>
            </w:pPr>
            <w:r w:rsidRPr="001C0112">
              <w:t>2</w:t>
            </w:r>
          </w:p>
        </w:tc>
        <w:tc>
          <w:tcPr>
            <w:tcW w:w="215"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61A806CD" w14:textId="77777777">
            <w:pPr>
              <w:spacing w:after="0"/>
              <w:jc w:val="center"/>
            </w:pPr>
            <w:r>
              <w:t>5</w:t>
            </w:r>
          </w:p>
        </w:tc>
      </w:tr>
    </w:tbl>
    <w:p w:rsidR="006B47B5" w:rsidP="003677FB" w:rsidRDefault="006B47B5" w14:paraId="6C4A78DF" w14:textId="42109911">
      <w:pPr>
        <w:spacing w:line="240" w:lineRule="auto"/>
        <w:rPr>
          <w:rFonts w:cs="Arial" w:asciiTheme="minorHAnsi" w:hAnsiTheme="minorHAnsi"/>
          <w:b/>
          <w:sz w:val="22"/>
          <w:szCs w:val="22"/>
        </w:rPr>
      </w:pPr>
      <w:r>
        <w:rPr>
          <w:rFonts w:cs="Arial" w:asciiTheme="minorHAnsi" w:hAnsiTheme="minorHAnsi"/>
          <w:b/>
          <w:sz w:val="22"/>
          <w:szCs w:val="22"/>
        </w:rPr>
        <w:t>*</w:t>
      </w:r>
      <w:r w:rsidRPr="006B47B5">
        <w:rPr>
          <w:rFonts w:cs="Arial" w:asciiTheme="minorHAnsi" w:hAnsiTheme="minorHAnsi"/>
          <w:sz w:val="22"/>
          <w:szCs w:val="22"/>
        </w:rPr>
        <w:t>Directed time should include about an hour a week working on PebblePad</w:t>
      </w:r>
    </w:p>
    <w:p w:rsidR="003677FB" w:rsidP="003677FB" w:rsidRDefault="003677FB" w14:paraId="253B6B81" w14:textId="108F80BC">
      <w:pPr>
        <w:spacing w:line="240" w:lineRule="auto"/>
        <w:rPr>
          <w:rFonts w:cs="Arial" w:asciiTheme="minorHAnsi" w:hAnsiTheme="minorHAnsi"/>
          <w:b/>
          <w:sz w:val="22"/>
          <w:szCs w:val="22"/>
        </w:rPr>
      </w:pPr>
      <w:r>
        <w:rPr>
          <w:rFonts w:cs="Arial" w:asciiTheme="minorHAnsi" w:hAnsiTheme="minorHAnsi"/>
          <w:b/>
          <w:sz w:val="22"/>
          <w:szCs w:val="22"/>
        </w:rPr>
        <w:t>Fig 2: Induction pattern for core trainees</w:t>
      </w:r>
    </w:p>
    <w:p w:rsidRPr="003C242D" w:rsidR="003677FB" w:rsidP="003677FB" w:rsidRDefault="003677FB" w14:paraId="7397F2F3" w14:textId="77777777">
      <w:pPr>
        <w:spacing w:line="240" w:lineRule="auto"/>
        <w:rPr>
          <w:rFonts w:cs="Arial" w:asciiTheme="minorHAnsi" w:hAnsiTheme="minorHAnsi"/>
          <w:sz w:val="22"/>
          <w:szCs w:val="22"/>
        </w:rPr>
      </w:pPr>
      <w:r w:rsidRPr="003C242D">
        <w:rPr>
          <w:rFonts w:cs="Arial" w:asciiTheme="minorHAnsi" w:hAnsiTheme="minorHAnsi"/>
          <w:sz w:val="22"/>
          <w:szCs w:val="22"/>
        </w:rPr>
        <w:t>You should have a subject mentor meeting and professional mentor session each week and although it would be helpful if these were on the Friday, it may not be possible due to the mentor’s timetable.  In such cases you should be flexible enough to accommodate lunchtime or after school meetings or whatever suits your mentors best.</w:t>
      </w:r>
    </w:p>
    <w:p w:rsidRPr="003C242D" w:rsidR="003677FB" w:rsidP="003677FB" w:rsidRDefault="003677FB" w14:paraId="4F6F884F"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Observing</w:t>
      </w:r>
    </w:p>
    <w:p w:rsidRPr="003C242D" w:rsidR="003677FB" w:rsidP="003677FB" w:rsidRDefault="003677FB" w14:paraId="04CD279A"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Observing entails listening, watching, asking questions and interacting with people.  These are important skills in themselves and it will be good for you to develop these at the start of your training career.  Making observations in a place like a school is not always easy; there is so much happening that it is sometimes difficult to pick out salient points unless you have a clear focus.  </w:t>
      </w:r>
    </w:p>
    <w:p w:rsidRPr="003C242D" w:rsidR="003677FB" w:rsidP="003677FB" w:rsidRDefault="003677FB" w14:paraId="4D74FDCF" w14:textId="77777777">
      <w:pPr>
        <w:spacing w:after="0" w:line="240" w:lineRule="auto"/>
        <w:rPr>
          <w:rFonts w:cs="Arial" w:asciiTheme="minorHAnsi" w:hAnsiTheme="minorHAnsi"/>
          <w:sz w:val="22"/>
          <w:szCs w:val="22"/>
        </w:rPr>
      </w:pPr>
    </w:p>
    <w:p w:rsidRPr="003C242D" w:rsidR="003677FB" w:rsidP="003677FB" w:rsidRDefault="003677FB" w14:paraId="1C39D740"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Having a clear focus for your observations is important and the tasks in this booklet are designed to help with that.  Your induction experience is not governed by these tasks alone; you have not finished observing once tasks are completed.  Sometimes you will be observing teachers but most of the time you will be observing pupils – during the course you will come to understand that it is the observation of the pupils that provides the key information about the success of a lesson.  It is good to be as actively involved as possible and you should discuss the ways in which you might be involved during a lesson with the class teacher beforehand.  </w:t>
      </w:r>
    </w:p>
    <w:p w:rsidRPr="003C242D" w:rsidR="003677FB" w:rsidP="003677FB" w:rsidRDefault="003677FB" w14:paraId="72037F0C" w14:textId="77777777">
      <w:pPr>
        <w:spacing w:after="0" w:line="240" w:lineRule="auto"/>
        <w:rPr>
          <w:rFonts w:cs="Arial" w:asciiTheme="minorHAnsi" w:hAnsiTheme="minorHAnsi"/>
          <w:sz w:val="22"/>
          <w:szCs w:val="22"/>
        </w:rPr>
      </w:pPr>
    </w:p>
    <w:p w:rsidRPr="003C242D" w:rsidR="003677FB" w:rsidP="003677FB" w:rsidRDefault="003677FB" w14:paraId="0B2DF689" w14:textId="3B90A387">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You will also need to make notes; both those indicated by the tasks, and others</w:t>
      </w:r>
      <w:r w:rsidR="00D81861">
        <w:rPr>
          <w:rFonts w:cs="Arial" w:asciiTheme="minorHAnsi" w:hAnsiTheme="minorHAnsi"/>
          <w:b/>
          <w:sz w:val="22"/>
          <w:szCs w:val="22"/>
        </w:rPr>
        <w:t xml:space="preserve"> as part of the weekly review process</w:t>
      </w:r>
      <w:r w:rsidRPr="003C242D">
        <w:rPr>
          <w:rFonts w:cs="Arial" w:asciiTheme="minorHAnsi" w:hAnsiTheme="minorHAnsi"/>
          <w:b/>
          <w:sz w:val="22"/>
          <w:szCs w:val="22"/>
        </w:rPr>
        <w:t>.  As a matter of courtesy you should explain to the teacher concerned what you are doing; it can be very disconcerting to have someon</w:t>
      </w:r>
      <w:r>
        <w:rPr>
          <w:rFonts w:cs="Arial" w:asciiTheme="minorHAnsi" w:hAnsiTheme="minorHAnsi"/>
          <w:b/>
          <w:sz w:val="22"/>
          <w:szCs w:val="22"/>
        </w:rPr>
        <w:t>e making notes whilst you teach.</w:t>
      </w:r>
      <w:r w:rsidRPr="003C242D">
        <w:rPr>
          <w:rFonts w:cs="Arial" w:asciiTheme="minorHAnsi" w:hAnsiTheme="minorHAnsi"/>
          <w:b/>
          <w:sz w:val="22"/>
          <w:szCs w:val="22"/>
        </w:rPr>
        <w:t xml:space="preserve">  Teachers are usually happy to discuss lessons, and their comments will add to your observation notes.</w:t>
      </w:r>
      <w:r w:rsidRPr="003C242D">
        <w:rPr>
          <w:rFonts w:cs="Arial" w:asciiTheme="minorHAnsi" w:hAnsiTheme="minorHAnsi"/>
          <w:sz w:val="22"/>
          <w:szCs w:val="22"/>
        </w:rPr>
        <w:t xml:space="preserve">  In completing these tasks you must remember that they are open documents.  Be discreet in your comments and show respect for the school’s staff, pupils and procedures. </w:t>
      </w:r>
    </w:p>
    <w:p w:rsidRPr="003C242D" w:rsidR="003677FB" w:rsidP="003677FB" w:rsidRDefault="003677FB" w14:paraId="7D578CF4" w14:textId="77777777">
      <w:pPr>
        <w:pStyle w:val="BodyText"/>
        <w:spacing w:after="0" w:line="240" w:lineRule="auto"/>
        <w:rPr>
          <w:rFonts w:cs="Arial" w:asciiTheme="minorHAnsi" w:hAnsiTheme="minorHAnsi"/>
          <w:sz w:val="22"/>
          <w:szCs w:val="22"/>
        </w:rPr>
      </w:pPr>
    </w:p>
    <w:p w:rsidRPr="003C242D" w:rsidR="003677FB" w:rsidP="003677FB" w:rsidRDefault="003677FB" w14:paraId="22C76CC5" w14:textId="77777777">
      <w:pPr>
        <w:spacing w:after="0" w:line="240" w:lineRule="auto"/>
        <w:rPr>
          <w:rFonts w:cs="Arial" w:asciiTheme="minorHAnsi" w:hAnsiTheme="minorHAnsi"/>
          <w:b/>
          <w:sz w:val="22"/>
          <w:szCs w:val="22"/>
        </w:rPr>
      </w:pPr>
      <w:bookmarkStart w:name="_Toc331076746" w:id="3"/>
      <w:r w:rsidRPr="003C242D">
        <w:rPr>
          <w:rFonts w:cs="Arial" w:asciiTheme="minorHAnsi" w:hAnsiTheme="minorHAnsi"/>
          <w:b/>
          <w:sz w:val="22"/>
          <w:szCs w:val="22"/>
        </w:rPr>
        <w:t>The outcomes from the induction placement</w:t>
      </w:r>
      <w:bookmarkEnd w:id="3"/>
    </w:p>
    <w:p w:rsidRPr="003C242D" w:rsidR="003677FB" w:rsidP="003677FB" w:rsidRDefault="003677FB" w14:paraId="57A48C6B" w14:textId="77777777">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By the end of the induction period in school, you will have completed a range of activities that will enable you to plan for your first phase of teaching. It is hoped that the tasks will strengthen your early learning at university and help you to make sense of some of the initial reading you have undertaken about education. </w:t>
      </w:r>
    </w:p>
    <w:p w:rsidRPr="003C242D" w:rsidR="003677FB" w:rsidP="003677FB" w:rsidRDefault="003677FB" w14:paraId="5EABD051" w14:textId="77777777">
      <w:pPr>
        <w:spacing w:after="0" w:line="240" w:lineRule="auto"/>
        <w:rPr>
          <w:rFonts w:asciiTheme="minorHAnsi" w:hAnsiTheme="minorHAnsi"/>
          <w:b/>
          <w:sz w:val="22"/>
          <w:szCs w:val="22"/>
        </w:rPr>
      </w:pPr>
    </w:p>
    <w:p w:rsidRPr="00135EB8" w:rsidR="003677FB" w:rsidP="003677FB" w:rsidRDefault="003677FB" w14:paraId="00639F67" w14:textId="079EE632">
      <w:pPr>
        <w:spacing w:line="240" w:lineRule="auto"/>
        <w:rPr>
          <w:rFonts w:cs="Arial" w:asciiTheme="minorHAnsi" w:hAnsiTheme="minorHAnsi"/>
          <w:b/>
          <w:sz w:val="22"/>
          <w:szCs w:val="22"/>
        </w:rPr>
      </w:pPr>
      <w:r w:rsidRPr="00135EB8">
        <w:rPr>
          <w:sz w:val="22"/>
          <w:szCs w:val="22"/>
        </w:rPr>
        <w:lastRenderedPageBreak/>
        <w:t xml:space="preserve">This booklet </w:t>
      </w:r>
      <w:r w:rsidR="00126D21">
        <w:rPr>
          <w:sz w:val="22"/>
          <w:szCs w:val="22"/>
        </w:rPr>
        <w:t>can be printed out</w:t>
      </w:r>
      <w:r w:rsidRPr="00135EB8">
        <w:rPr>
          <w:sz w:val="22"/>
          <w:szCs w:val="22"/>
        </w:rPr>
        <w:t xml:space="preserve"> to make notes on several tasks during one lesson or you may wish to focus on one lesson at a time. You will need to submit these tasks </w:t>
      </w:r>
      <w:r>
        <w:rPr>
          <w:sz w:val="22"/>
          <w:szCs w:val="22"/>
        </w:rPr>
        <w:t>onto PebblePad in the key documents section</w:t>
      </w:r>
      <w:r w:rsidRPr="00135EB8">
        <w:rPr>
          <w:sz w:val="22"/>
          <w:szCs w:val="22"/>
        </w:rPr>
        <w:t xml:space="preserve">. </w:t>
      </w:r>
      <w:r w:rsidRPr="00135EB8">
        <w:rPr>
          <w:rFonts w:cs="Arial" w:asciiTheme="minorHAnsi" w:hAnsiTheme="minorHAnsi"/>
          <w:b/>
          <w:sz w:val="22"/>
          <w:szCs w:val="22"/>
        </w:rPr>
        <w:t xml:space="preserve">The key is that you address </w:t>
      </w:r>
      <w:r w:rsidRPr="00135EB8">
        <w:rPr>
          <w:rFonts w:cs="Arial" w:asciiTheme="minorHAnsi" w:hAnsiTheme="minorHAnsi"/>
          <w:b/>
          <w:sz w:val="22"/>
          <w:szCs w:val="22"/>
          <w:u w:val="single"/>
        </w:rPr>
        <w:t>all tasks</w:t>
      </w:r>
      <w:r w:rsidRPr="00135EB8">
        <w:rPr>
          <w:rFonts w:cs="Arial" w:asciiTheme="minorHAnsi" w:hAnsiTheme="minorHAnsi"/>
          <w:b/>
          <w:sz w:val="22"/>
          <w:szCs w:val="22"/>
        </w:rPr>
        <w:t xml:space="preserve"> and have enough material to be able to prepare you for your teaching placement</w:t>
      </w:r>
      <w:r>
        <w:rPr>
          <w:rFonts w:cs="Arial" w:asciiTheme="minorHAnsi" w:hAnsiTheme="minorHAnsi"/>
          <w:b/>
          <w:sz w:val="22"/>
          <w:szCs w:val="22"/>
        </w:rPr>
        <w:t>.</w:t>
      </w:r>
      <w:r w:rsidRPr="00135EB8">
        <w:rPr>
          <w:rFonts w:cs="Arial" w:asciiTheme="minorHAnsi" w:hAnsiTheme="minorHAnsi"/>
          <w:b/>
          <w:sz w:val="22"/>
          <w:szCs w:val="22"/>
        </w:rPr>
        <w:t xml:space="preserve"> </w:t>
      </w:r>
    </w:p>
    <w:p w:rsidRPr="00CC3C05" w:rsidR="003677FB" w:rsidP="003677FB" w:rsidRDefault="003677FB" w14:paraId="08E6DC15" w14:textId="77777777">
      <w:pPr>
        <w:spacing w:before="60" w:after="0" w:line="240" w:lineRule="auto"/>
        <w:rPr>
          <w:sz w:val="22"/>
          <w:szCs w:val="22"/>
        </w:rPr>
      </w:pPr>
      <w:r w:rsidRPr="00CC3C05">
        <w:rPr>
          <w:sz w:val="22"/>
          <w:szCs w:val="22"/>
        </w:rPr>
        <w:t>You will be required to use literature to support your views. As a starting point you might find the following useful:</w:t>
      </w:r>
    </w:p>
    <w:p w:rsidR="003677FB" w:rsidP="003677FB" w:rsidRDefault="003677FB" w14:paraId="1B95C4CF" w14:textId="77777777">
      <w:pPr>
        <w:spacing w:before="60" w:after="0" w:line="240" w:lineRule="auto"/>
        <w:rPr>
          <w:sz w:val="22"/>
          <w:szCs w:val="22"/>
        </w:rPr>
      </w:pPr>
    </w:p>
    <w:p w:rsidRPr="00CC3C05" w:rsidR="003677FB" w:rsidP="006C1362" w:rsidRDefault="003677FB" w14:paraId="5BABFD60" w14:textId="77777777">
      <w:pPr>
        <w:pStyle w:val="Heading2"/>
      </w:pPr>
      <w:bookmarkStart w:name="_Toc77777228" w:id="4"/>
      <w:r>
        <w:t>Reading</w:t>
      </w:r>
      <w:bookmarkEnd w:id="4"/>
    </w:p>
    <w:p w:rsidRPr="006A4DD7" w:rsidR="003677FB" w:rsidP="006A4DD7" w:rsidRDefault="003677FB" w14:paraId="702421B4" w14:textId="77777777">
      <w:pPr>
        <w:spacing w:before="60" w:after="0" w:line="240" w:lineRule="auto"/>
        <w:rPr>
          <w:sz w:val="22"/>
          <w:szCs w:val="22"/>
        </w:rPr>
      </w:pPr>
      <w:r w:rsidRPr="006A4DD7">
        <w:rPr>
          <w:sz w:val="22"/>
          <w:szCs w:val="22"/>
        </w:rPr>
        <w:t>The set text – a good starting point for your reading is:</w:t>
      </w:r>
    </w:p>
    <w:p w:rsidR="006A4DD7" w:rsidP="006A4DD7" w:rsidRDefault="006A4DD7" w14:paraId="27CAAFF1" w14:textId="3BF08293">
      <w:pPr>
        <w:spacing w:line="240" w:lineRule="auto"/>
        <w:rPr>
          <w:rFonts w:cs="Arial"/>
          <w:color w:val="000000"/>
          <w:sz w:val="22"/>
          <w:szCs w:val="22"/>
        </w:rPr>
      </w:pPr>
      <w:r w:rsidRPr="006A4DD7">
        <w:rPr>
          <w:rFonts w:cs="Arial"/>
          <w:b/>
          <w:bCs/>
          <w:color w:val="000000"/>
          <w:sz w:val="22"/>
          <w:szCs w:val="22"/>
        </w:rPr>
        <w:t xml:space="preserve">Capel, S. Leask, M. and Younie, S. (2019) </w:t>
      </w:r>
      <w:r w:rsidRPr="006A4DD7">
        <w:rPr>
          <w:rFonts w:cs="Arial"/>
          <w:b/>
          <w:bCs/>
          <w:i/>
          <w:color w:val="000000"/>
          <w:sz w:val="22"/>
          <w:szCs w:val="22"/>
        </w:rPr>
        <w:t>Learning to teach in the secondary school</w:t>
      </w:r>
      <w:r w:rsidRPr="006A4DD7">
        <w:rPr>
          <w:rFonts w:cs="Arial"/>
          <w:b/>
          <w:bCs/>
          <w:color w:val="000000"/>
          <w:sz w:val="22"/>
          <w:szCs w:val="22"/>
        </w:rPr>
        <w:t>. 8</w:t>
      </w:r>
      <w:r w:rsidRPr="006A4DD7">
        <w:rPr>
          <w:rFonts w:cs="Arial"/>
          <w:b/>
          <w:bCs/>
          <w:color w:val="000000"/>
          <w:sz w:val="22"/>
          <w:szCs w:val="22"/>
          <w:vertAlign w:val="superscript"/>
        </w:rPr>
        <w:t>th</w:t>
      </w:r>
      <w:r w:rsidRPr="006A4DD7">
        <w:rPr>
          <w:rFonts w:cs="Arial"/>
          <w:b/>
          <w:bCs/>
          <w:color w:val="000000"/>
          <w:sz w:val="22"/>
          <w:szCs w:val="22"/>
        </w:rPr>
        <w:t xml:space="preserve"> edn. London: Routledge</w:t>
      </w:r>
      <w:r w:rsidRPr="006A4DD7">
        <w:rPr>
          <w:rFonts w:cs="Arial"/>
          <w:color w:val="000000"/>
          <w:sz w:val="22"/>
          <w:szCs w:val="22"/>
        </w:rPr>
        <w:t>.</w:t>
      </w:r>
    </w:p>
    <w:p w:rsidRPr="006A4DD7" w:rsidR="00D81861" w:rsidP="006A4DD7" w:rsidRDefault="00D81861" w14:paraId="14CE0777" w14:textId="6CE6B99A">
      <w:pPr>
        <w:spacing w:line="240" w:lineRule="auto"/>
        <w:rPr>
          <w:rFonts w:cs="Arial"/>
          <w:color w:val="000000"/>
          <w:sz w:val="22"/>
          <w:szCs w:val="22"/>
        </w:rPr>
      </w:pPr>
      <w:r>
        <w:rPr>
          <w:rFonts w:cs="Arial"/>
          <w:color w:val="000000"/>
          <w:sz w:val="22"/>
          <w:szCs w:val="22"/>
        </w:rPr>
        <w:t xml:space="preserve">The Core Content Framework also suggests reading and this is signposted here as well as on your weekly reviews. These references will support your critical engagement with research. The evidence includes high quality reviews and syntheses that will support your practice and your assignments. </w:t>
      </w:r>
    </w:p>
    <w:p w:rsidR="00D81861" w:rsidP="006C1362" w:rsidRDefault="00D81861" w14:paraId="6D2729EE" w14:textId="77777777">
      <w:pPr>
        <w:pStyle w:val="Heading2"/>
      </w:pPr>
      <w:bookmarkStart w:name="_Toc77777229" w:id="5"/>
      <w:r w:rsidRPr="002D389F">
        <w:t>Library Services</w:t>
      </w:r>
      <w:bookmarkEnd w:id="5"/>
    </w:p>
    <w:p w:rsidRPr="006C1362" w:rsidR="00D81861" w:rsidP="00D81861" w:rsidRDefault="00D81861" w14:paraId="6705ECE9" w14:textId="79903D69">
      <w:pPr>
        <w:rPr>
          <w:rFonts w:cs="Arial" w:asciiTheme="minorHAnsi" w:hAnsiTheme="minorHAnsi"/>
          <w:sz w:val="22"/>
          <w:szCs w:val="22"/>
        </w:rPr>
      </w:pPr>
      <w:r w:rsidRPr="006C1362">
        <w:rPr>
          <w:rFonts w:cs="Arial" w:asciiTheme="minorHAnsi" w:hAnsiTheme="minorHAns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1">
        <w:r w:rsidRPr="006C1362">
          <w:rPr>
            <w:rStyle w:val="Hyperlink"/>
            <w:rFonts w:cs="Arial" w:asciiTheme="minorHAnsi" w:hAnsiTheme="minorHAnsi"/>
            <w:sz w:val="22"/>
            <w:szCs w:val="22"/>
          </w:rPr>
          <w:t>library.worc.ac.uk</w:t>
        </w:r>
      </w:hyperlink>
      <w:r w:rsidRPr="006C1362">
        <w:rPr>
          <w:rFonts w:cs="Arial" w:asciiTheme="minorHAnsi" w:hAnsiTheme="minorHAnsi"/>
          <w:sz w:val="22"/>
          <w:szCs w:val="22"/>
        </w:rPr>
        <w:t xml:space="preserve">. Library Services is on Facebook, Twitter and YouTube – search @uwlibservices. </w:t>
      </w:r>
    </w:p>
    <w:p w:rsidRPr="006C1362" w:rsidR="00D81861" w:rsidP="006C1362" w:rsidRDefault="00D81861" w14:paraId="695E91B7" w14:textId="77777777">
      <w:pPr>
        <w:spacing w:after="0"/>
        <w:rPr>
          <w:rFonts w:cs="Arial" w:asciiTheme="minorHAnsi" w:hAnsiTheme="minorHAnsi"/>
          <w:sz w:val="22"/>
          <w:szCs w:val="22"/>
        </w:rPr>
      </w:pPr>
      <w:r w:rsidRPr="006C1362">
        <w:rPr>
          <w:rFonts w:cs="Arial" w:asciiTheme="minorHAnsi" w:hAnsiTheme="minorHAnsi"/>
          <w:b/>
          <w:bCs/>
          <w:sz w:val="22"/>
          <w:szCs w:val="22"/>
        </w:rPr>
        <w:t>The Hive</w:t>
      </w:r>
      <w:r w:rsidRPr="006C1362">
        <w:rPr>
          <w:rFonts w:cs="Arial" w:asciiTheme="minorHAnsi" w:hAnsiTheme="minorHAnsi"/>
          <w:sz w:val="22"/>
          <w:szCs w:val="22"/>
        </w:rPr>
        <w:t xml:space="preserve"> </w:t>
      </w:r>
    </w:p>
    <w:p w:rsidRPr="006C1362" w:rsidR="00D81861" w:rsidP="006C1362" w:rsidRDefault="00D81861" w14:paraId="6C0908F9" w14:textId="77777777">
      <w:pPr>
        <w:spacing w:after="0"/>
        <w:rPr>
          <w:rFonts w:cs="Arial" w:asciiTheme="minorHAnsi" w:hAnsiTheme="minorHAnsi"/>
          <w:sz w:val="22"/>
          <w:szCs w:val="22"/>
        </w:rPr>
      </w:pPr>
      <w:r w:rsidRPr="006C1362">
        <w:rPr>
          <w:rFonts w:cs="Arial" w:asciiTheme="minorHAnsi" w:hAnsiTheme="minorHAnsi"/>
          <w:sz w:val="22"/>
          <w:szCs w:val="22"/>
        </w:rPr>
        <w:t>The Hive is our joint academic and public library. The Hive provides books (level 3), has full wireless coverage (eduroam), laptop power stations, computers and plenty of printers. There is study space to suit different needs from group work through to individual silent study. There is a café, children’s library and collection of teaching resources for education practitioners on level 1.</w:t>
      </w:r>
    </w:p>
    <w:p w:rsidRPr="006C1362" w:rsidR="00D81861" w:rsidP="00D81861" w:rsidRDefault="006B47B5" w14:paraId="662AACBB" w14:textId="77777777">
      <w:pPr>
        <w:pStyle w:val="ListParagraph"/>
        <w:numPr>
          <w:ilvl w:val="0"/>
          <w:numId w:val="44"/>
        </w:numPr>
        <w:spacing w:after="0" w:line="240" w:lineRule="auto"/>
        <w:contextualSpacing w:val="0"/>
        <w:rPr>
          <w:rFonts w:cs="Arial" w:asciiTheme="minorHAnsi" w:hAnsiTheme="minorHAnsi"/>
          <w:sz w:val="22"/>
          <w:szCs w:val="22"/>
        </w:rPr>
      </w:pPr>
      <w:hyperlink w:history="1" r:id="rId22">
        <w:r w:rsidRPr="006C1362" w:rsidR="00D81861">
          <w:rPr>
            <w:rStyle w:val="Hyperlink"/>
            <w:rFonts w:cs="Arial" w:asciiTheme="minorHAnsi" w:hAnsiTheme="minorHAnsi"/>
            <w:sz w:val="22"/>
            <w:szCs w:val="22"/>
          </w:rPr>
          <w:t>Opening hours and parking information</w:t>
        </w:r>
      </w:hyperlink>
      <w:r w:rsidRPr="006C1362" w:rsidR="00D81861">
        <w:rPr>
          <w:rFonts w:cs="Arial" w:asciiTheme="minorHAnsi" w:hAnsiTheme="minorHAnsi"/>
          <w:sz w:val="22"/>
          <w:szCs w:val="22"/>
        </w:rPr>
        <w:t xml:space="preserve"> </w:t>
      </w:r>
    </w:p>
    <w:p w:rsidRPr="006C1362" w:rsidR="00D81861" w:rsidP="00D81861" w:rsidRDefault="006B47B5" w14:paraId="0E3176AD" w14:textId="77777777">
      <w:pPr>
        <w:pStyle w:val="ListParagraph"/>
        <w:numPr>
          <w:ilvl w:val="0"/>
          <w:numId w:val="44"/>
        </w:numPr>
        <w:spacing w:after="0" w:line="240" w:lineRule="auto"/>
        <w:contextualSpacing w:val="0"/>
        <w:rPr>
          <w:rFonts w:cs="Arial" w:asciiTheme="minorHAnsi" w:hAnsiTheme="minorHAnsi"/>
          <w:sz w:val="22"/>
          <w:szCs w:val="22"/>
        </w:rPr>
      </w:pPr>
      <w:hyperlink w:history="1" r:id="rId23">
        <w:r w:rsidRPr="006C1362" w:rsidR="00D81861">
          <w:rPr>
            <w:rStyle w:val="Hyperlink"/>
            <w:rFonts w:cs="Arial" w:asciiTheme="minorHAnsi" w:hAnsiTheme="minorHAnsi"/>
            <w:sz w:val="22"/>
            <w:szCs w:val="22"/>
          </w:rPr>
          <w:t>Book study space online</w:t>
        </w:r>
      </w:hyperlink>
      <w:r w:rsidRPr="006C1362" w:rsidR="00D81861">
        <w:rPr>
          <w:rFonts w:cs="Arial" w:asciiTheme="minorHAnsi" w:hAnsiTheme="minorHAnsi"/>
          <w:sz w:val="22"/>
          <w:szCs w:val="22"/>
        </w:rPr>
        <w:t xml:space="preserve"> </w:t>
      </w:r>
    </w:p>
    <w:p w:rsidRPr="006C1362" w:rsidR="00D81861" w:rsidP="00D81861" w:rsidRDefault="006B47B5" w14:paraId="1AA27E2D" w14:textId="77777777">
      <w:pPr>
        <w:pStyle w:val="ListParagraph"/>
        <w:numPr>
          <w:ilvl w:val="0"/>
          <w:numId w:val="44"/>
        </w:numPr>
        <w:spacing w:after="0" w:line="240" w:lineRule="auto"/>
        <w:contextualSpacing w:val="0"/>
        <w:rPr>
          <w:rStyle w:val="Hyperlink"/>
          <w:rFonts w:cs="Arial" w:asciiTheme="minorHAnsi" w:hAnsiTheme="minorHAnsi"/>
          <w:sz w:val="22"/>
          <w:szCs w:val="22"/>
        </w:rPr>
      </w:pPr>
      <w:hyperlink w:history="1" r:id="rId24">
        <w:r w:rsidRPr="006C1362" w:rsidR="00D81861">
          <w:rPr>
            <w:rStyle w:val="Hyperlink"/>
            <w:rFonts w:cs="Arial" w:asciiTheme="minorHAnsi" w:hAnsiTheme="minorHAnsi"/>
            <w:sz w:val="22"/>
            <w:szCs w:val="22"/>
          </w:rPr>
          <w:t>The Hive website</w:t>
        </w:r>
      </w:hyperlink>
    </w:p>
    <w:p w:rsidRPr="006C1362" w:rsidR="00D81861" w:rsidP="00D81861" w:rsidRDefault="00D81861" w14:paraId="6E6F26B8" w14:textId="7585D1DB">
      <w:pPr>
        <w:rPr>
          <w:rFonts w:cs="Arial" w:asciiTheme="minorHAnsi" w:hAnsiTheme="minorHAnsi"/>
          <w:sz w:val="22"/>
          <w:szCs w:val="22"/>
        </w:rPr>
      </w:pPr>
      <w:r w:rsidRPr="006C1362">
        <w:rPr>
          <w:rStyle w:val="Hyperlink"/>
          <w:rFonts w:cs="Arial" w:asciiTheme="minorHAnsi" w:hAnsiTheme="minorHAnsi"/>
          <w:sz w:val="22"/>
          <w:szCs w:val="22"/>
        </w:rPr>
        <w:t xml:space="preserve">For the latest information on how the covid-19 pandemic is affecting Library Services and The Hive, please see </w:t>
      </w:r>
      <w:hyperlink w:history="1" r:id="rId25">
        <w:r w:rsidRPr="006C1362">
          <w:rPr>
            <w:rStyle w:val="Hyperlink"/>
            <w:rFonts w:cs="Arial" w:asciiTheme="minorHAnsi" w:hAnsiTheme="minorHAnsi"/>
            <w:sz w:val="22"/>
            <w:szCs w:val="22"/>
          </w:rPr>
          <w:t>library.worc.ac.uk/help/coronavirus</w:t>
        </w:r>
      </w:hyperlink>
      <w:r w:rsidRPr="006C1362">
        <w:rPr>
          <w:rFonts w:cs="Arial" w:asciiTheme="minorHAnsi" w:hAnsiTheme="minorHAnsi"/>
          <w:sz w:val="22"/>
          <w:szCs w:val="22"/>
        </w:rPr>
        <w:t>. Access to the physical library space may be restricted, so please check before you plan to visit. You can access many of our resources from home, including ebooks, journal articles and referencing support.</w:t>
      </w:r>
    </w:p>
    <w:p w:rsidRPr="006C1362" w:rsidR="00D81861" w:rsidP="006C1362" w:rsidRDefault="00D81861" w14:paraId="392D5608" w14:textId="77777777">
      <w:pPr>
        <w:spacing w:after="0"/>
        <w:rPr>
          <w:rFonts w:cs="Arial" w:asciiTheme="minorHAnsi" w:hAnsiTheme="minorHAnsi"/>
          <w:b/>
          <w:bCs/>
          <w:sz w:val="22"/>
          <w:szCs w:val="22"/>
        </w:rPr>
      </w:pPr>
      <w:r w:rsidRPr="006C1362">
        <w:rPr>
          <w:rFonts w:cs="Arial" w:asciiTheme="minorHAnsi" w:hAnsiTheme="minorHAnsi"/>
          <w:b/>
          <w:bCs/>
          <w:sz w:val="22"/>
          <w:szCs w:val="22"/>
        </w:rPr>
        <w:t>Online resources and recommended reading</w:t>
      </w:r>
    </w:p>
    <w:p w:rsidRPr="006C1362" w:rsidR="00D81861" w:rsidP="006C1362" w:rsidRDefault="00D81861" w14:paraId="1B4A4E0B" w14:textId="77777777">
      <w:pPr>
        <w:spacing w:after="0"/>
        <w:rPr>
          <w:rStyle w:val="Hyperlink"/>
          <w:rFonts w:cs="Arial" w:asciiTheme="minorHAnsi" w:hAnsiTheme="minorHAnsi"/>
          <w:sz w:val="22"/>
          <w:szCs w:val="22"/>
        </w:rPr>
      </w:pPr>
      <w:r w:rsidRPr="006C1362">
        <w:rPr>
          <w:rFonts w:cs="Arial" w:asciiTheme="minorHAnsi" w:hAnsiTheme="minorHAnsi"/>
          <w:sz w:val="22"/>
          <w:szCs w:val="22"/>
        </w:rPr>
        <w:t xml:space="preserve">Library Services provides access to a huge range of online books (ebooks), academic journals and other online resources, all available on or off-campus. Your </w:t>
      </w:r>
      <w:hyperlink w:history="1" r:id="rId26">
        <w:r w:rsidRPr="006C1362">
          <w:rPr>
            <w:rStyle w:val="Hyperlink"/>
            <w:rFonts w:cs="Arial" w:asciiTheme="minorHAnsi" w:hAnsiTheme="minorHAnsi"/>
            <w:sz w:val="22"/>
            <w:szCs w:val="22"/>
          </w:rPr>
          <w:t>Subject Guide</w:t>
        </w:r>
      </w:hyperlink>
      <w:r w:rsidRPr="006C1362">
        <w:rPr>
          <w:rFonts w:cs="Arial" w:asciiTheme="minorHAnsi" w:hAnsiTheme="minorHAnsi"/>
          <w:sz w:val="22"/>
          <w:szCs w:val="22"/>
        </w:rPr>
        <w:t xml:space="preserve"> for the School of Education, maintained by your </w:t>
      </w:r>
      <w:r w:rsidRPr="006C1362">
        <w:rPr>
          <w:rStyle w:val="Hyperlink"/>
          <w:rFonts w:eastAsia="Times New Roman" w:cs="Arial" w:asciiTheme="minorHAnsi" w:hAnsiTheme="minorHAnsi"/>
          <w:sz w:val="22"/>
          <w:szCs w:val="22"/>
        </w:rPr>
        <w:t>Academic Liaison Librarians,</w:t>
      </w:r>
      <w:r w:rsidRPr="006C1362">
        <w:rPr>
          <w:rFonts w:cs="Arial" w:asciiTheme="minorHAnsi" w:hAnsiTheme="minorHAnsi"/>
          <w:sz w:val="22"/>
          <w:szCs w:val="22"/>
        </w:rPr>
        <w:t xml:space="preserve"> includes a range of recommended research databases, websites and other resources. </w:t>
      </w:r>
      <w:r w:rsidRPr="006C1362">
        <w:rPr>
          <w:rStyle w:val="Hyperlink"/>
          <w:rFonts w:eastAsia="Times New Roman" w:cs="Arial" w:asciiTheme="minorHAnsi" w:hAnsiTheme="minorHAnsi"/>
          <w:sz w:val="22"/>
          <w:szCs w:val="22"/>
        </w:rPr>
        <w:t xml:space="preserve">You can </w:t>
      </w:r>
      <w:hyperlink w:history="1" r:id="rId27">
        <w:r w:rsidRPr="006C1362">
          <w:rPr>
            <w:rStyle w:val="Hyperlink"/>
            <w:rFonts w:eastAsia="Times New Roman" w:cs="Arial" w:asciiTheme="minorHAnsi" w:hAnsiTheme="minorHAnsi"/>
            <w:sz w:val="22"/>
            <w:szCs w:val="22"/>
          </w:rPr>
          <w:t>book an appointment</w:t>
        </w:r>
      </w:hyperlink>
      <w:r w:rsidRPr="006C1362">
        <w:rPr>
          <w:rStyle w:val="Hyperlink"/>
          <w:rFonts w:eastAsia="Times New Roman" w:cs="Arial" w:asciiTheme="minorHAnsi" w:hAnsiTheme="minorHAnsi"/>
          <w:sz w:val="22"/>
          <w:szCs w:val="22"/>
        </w:rPr>
        <w:t xml:space="preserve"> with a librarian through the Subject Guide.</w:t>
      </w:r>
    </w:p>
    <w:p w:rsidRPr="006C1362" w:rsidR="00D81861" w:rsidP="00D81861" w:rsidRDefault="00D81861" w14:paraId="0FF37308" w14:textId="245CEC7C">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 xml:space="preserve">For recommended reading for your modules, use your </w:t>
      </w:r>
      <w:hyperlink w:history="1" r:id="rId28">
        <w:r w:rsidRPr="006C1362">
          <w:rPr>
            <w:rStyle w:val="Hyperlink"/>
            <w:rFonts w:eastAsia="Times New Roman" w:cs="Arial" w:asciiTheme="minorHAnsi" w:hAnsiTheme="minorHAnsi"/>
            <w:sz w:val="22"/>
            <w:szCs w:val="22"/>
          </w:rPr>
          <w:t>resource lists</w:t>
        </w:r>
      </w:hyperlink>
      <w:r w:rsidR="006C1362">
        <w:rPr>
          <w:rStyle w:val="Hyperlink"/>
          <w:rFonts w:eastAsia="Times New Roman" w:cs="Arial" w:asciiTheme="minorHAnsi" w:hAnsiTheme="minorHAnsi"/>
          <w:sz w:val="22"/>
          <w:szCs w:val="22"/>
        </w:rPr>
        <w:t xml:space="preserve"> through</w:t>
      </w:r>
      <w:r w:rsidRPr="006C1362">
        <w:rPr>
          <w:rStyle w:val="Hyperlink"/>
          <w:rFonts w:eastAsia="Times New Roman" w:cs="Arial" w:asciiTheme="minorHAnsi" w:hAnsiTheme="minorHAnsi"/>
          <w:sz w:val="22"/>
          <w:szCs w:val="22"/>
        </w:rPr>
        <w:t xml:space="preserve"> Blackboard. Your tutors expect you to use your resource list to read beyond what you cover in lectures, and to find your starting point for any topics or assignment reading. </w:t>
      </w:r>
    </w:p>
    <w:p w:rsidRPr="006C1362" w:rsidR="00D81861" w:rsidP="00D81861" w:rsidRDefault="00D81861" w14:paraId="0F1331DF" w14:textId="77777777">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When you need to find literature to support your assignments and develop your knowledge, contact your Academic Liaison Librarians.</w:t>
      </w:r>
    </w:p>
    <w:p w:rsidR="006C1362" w:rsidP="00D81861" w:rsidRDefault="006C1362" w14:paraId="693FBDCB" w14:textId="77777777">
      <w:pPr>
        <w:rPr>
          <w:rFonts w:cs="Arial" w:asciiTheme="minorHAnsi" w:hAnsiTheme="minorHAnsi"/>
          <w:b/>
          <w:bCs/>
          <w:sz w:val="22"/>
          <w:szCs w:val="22"/>
        </w:rPr>
      </w:pPr>
    </w:p>
    <w:p w:rsidRPr="006C1362" w:rsidR="00D81861" w:rsidP="006C1362" w:rsidRDefault="00D81861" w14:paraId="614AF8C3" w14:textId="0DA760F8">
      <w:pPr>
        <w:spacing w:after="0"/>
        <w:rPr>
          <w:rFonts w:cs="Arial" w:asciiTheme="minorHAnsi" w:hAnsiTheme="minorHAnsi"/>
          <w:b/>
          <w:bCs/>
          <w:sz w:val="22"/>
          <w:szCs w:val="22"/>
        </w:rPr>
      </w:pPr>
      <w:r w:rsidRPr="006C1362">
        <w:rPr>
          <w:rFonts w:cs="Arial" w:asciiTheme="minorHAnsi" w:hAnsiTheme="minorHAnsi"/>
          <w:b/>
          <w:bCs/>
          <w:sz w:val="22"/>
          <w:szCs w:val="22"/>
        </w:rPr>
        <w:t>Academic Liaison Librarians</w:t>
      </w:r>
    </w:p>
    <w:p w:rsidRPr="006C1362" w:rsidR="00D81861" w:rsidP="006C1362" w:rsidRDefault="00D81861" w14:paraId="14364D86" w14:textId="77777777">
      <w:pPr>
        <w:spacing w:after="0"/>
        <w:rPr>
          <w:rFonts w:cs="Arial" w:asciiTheme="minorHAnsi" w:hAnsiTheme="minorHAnsi"/>
          <w:sz w:val="22"/>
          <w:szCs w:val="22"/>
        </w:rPr>
      </w:pPr>
      <w:r w:rsidRPr="006C1362">
        <w:rPr>
          <w:rFonts w:cs="Arial" w:asciiTheme="minorHAnsi" w:hAnsiTheme="minorHAns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6C1362" w:rsidR="00D81861" w:rsidP="00D81861" w:rsidRDefault="00D81861" w14:paraId="3D96DCA6" w14:textId="77777777">
      <w:pPr>
        <w:pStyle w:val="ListParagraph"/>
        <w:numPr>
          <w:ilvl w:val="0"/>
          <w:numId w:val="42"/>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Sarah Purcell: </w:t>
      </w:r>
      <w:hyperlink w:history="1" r:id="rId29">
        <w:r w:rsidRPr="006C1362">
          <w:rPr>
            <w:rStyle w:val="Hyperlink"/>
            <w:rFonts w:cs="Arial" w:asciiTheme="minorHAnsi" w:hAnsiTheme="minorHAnsi"/>
            <w:sz w:val="22"/>
            <w:szCs w:val="22"/>
          </w:rPr>
          <w:t>s.purcell@worc.ac.uk</w:t>
        </w:r>
      </w:hyperlink>
    </w:p>
    <w:p w:rsidRPr="006C1362" w:rsidR="00D81861" w:rsidP="00D81861" w:rsidRDefault="00D81861" w14:paraId="5F9BAF49" w14:textId="77777777">
      <w:pPr>
        <w:pStyle w:val="ListParagraph"/>
        <w:numPr>
          <w:ilvl w:val="0"/>
          <w:numId w:val="42"/>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Jennifer Dumbelton: </w:t>
      </w:r>
      <w:hyperlink w:history="1" r:id="rId30">
        <w:r w:rsidRPr="006C1362">
          <w:rPr>
            <w:rStyle w:val="Hyperlink"/>
            <w:rFonts w:cs="Arial" w:asciiTheme="minorHAnsi" w:hAnsiTheme="minorHAnsi"/>
            <w:sz w:val="22"/>
            <w:szCs w:val="22"/>
          </w:rPr>
          <w:t>j.dumbelton@worc.ac.uk</w:t>
        </w:r>
      </w:hyperlink>
    </w:p>
    <w:p w:rsidRPr="006C1362" w:rsidR="00D81861" w:rsidP="00D81861" w:rsidRDefault="00D81861" w14:paraId="72A07256" w14:textId="77777777">
      <w:pPr>
        <w:pStyle w:val="ListParagraph"/>
        <w:numPr>
          <w:ilvl w:val="0"/>
          <w:numId w:val="42"/>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Alison Taylor: </w:t>
      </w:r>
      <w:hyperlink w:history="1" r:id="rId31">
        <w:r w:rsidRPr="006C1362">
          <w:rPr>
            <w:rStyle w:val="Hyperlink"/>
            <w:rFonts w:cs="Arial" w:asciiTheme="minorHAnsi" w:hAnsiTheme="minorHAnsi"/>
            <w:sz w:val="22"/>
            <w:szCs w:val="22"/>
          </w:rPr>
          <w:t>alison.taylor@worc.ac.uk</w:t>
        </w:r>
      </w:hyperlink>
    </w:p>
    <w:p w:rsidRPr="006C1362" w:rsidR="00D81861" w:rsidP="00D81861" w:rsidRDefault="006B47B5" w14:paraId="104F3FE3" w14:textId="77777777">
      <w:pPr>
        <w:pStyle w:val="ListParagraph"/>
        <w:numPr>
          <w:ilvl w:val="0"/>
          <w:numId w:val="42"/>
        </w:numPr>
        <w:spacing w:after="0" w:line="240" w:lineRule="auto"/>
        <w:contextualSpacing w:val="0"/>
        <w:rPr>
          <w:rFonts w:cs="Arial" w:asciiTheme="minorHAnsi" w:hAnsiTheme="minorHAnsi"/>
          <w:sz w:val="22"/>
          <w:szCs w:val="22"/>
        </w:rPr>
      </w:pPr>
      <w:hyperlink w:history="1" r:id="rId32">
        <w:r w:rsidRPr="006C1362" w:rsidR="00D81861">
          <w:rPr>
            <w:rStyle w:val="Hyperlink"/>
            <w:rFonts w:cs="Arial" w:asciiTheme="minorHAnsi" w:hAnsiTheme="minorHAnsi"/>
            <w:sz w:val="22"/>
            <w:szCs w:val="22"/>
          </w:rPr>
          <w:t>Book an appointment</w:t>
        </w:r>
      </w:hyperlink>
      <w:r w:rsidRPr="006C1362" w:rsidR="00D81861">
        <w:rPr>
          <w:rFonts w:cs="Arial" w:asciiTheme="minorHAnsi" w:hAnsiTheme="minorHAnsi"/>
          <w:sz w:val="22"/>
          <w:szCs w:val="22"/>
        </w:rPr>
        <w:t xml:space="preserve"> via our subject guide </w:t>
      </w:r>
    </w:p>
    <w:p w:rsidRPr="006C1362" w:rsidR="00D81861" w:rsidP="00D81861" w:rsidRDefault="00D81861" w14:paraId="4B5297A5" w14:textId="77777777">
      <w:pPr>
        <w:pStyle w:val="ListParagraph"/>
        <w:numPr>
          <w:ilvl w:val="0"/>
          <w:numId w:val="42"/>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The </w:t>
      </w:r>
      <w:hyperlink w:history="1" r:id="rId33">
        <w:r w:rsidRPr="006C1362">
          <w:rPr>
            <w:rStyle w:val="Hyperlink"/>
            <w:rFonts w:cs="Arial" w:asciiTheme="minorHAnsi" w:hAnsiTheme="minorHAnsi"/>
            <w:sz w:val="22"/>
            <w:szCs w:val="22"/>
          </w:rPr>
          <w:t>askalibrarian enquiries service</w:t>
        </w:r>
      </w:hyperlink>
      <w:r w:rsidRPr="006C1362">
        <w:rPr>
          <w:rFonts w:cs="Arial" w:asciiTheme="minorHAnsi" w:hAnsiTheme="minorHAnsi"/>
          <w:sz w:val="22"/>
          <w:szCs w:val="22"/>
        </w:rPr>
        <w:t xml:space="preserve">: email </w:t>
      </w:r>
      <w:hyperlink w:history="1" r:id="rId34">
        <w:r w:rsidRPr="006C1362">
          <w:rPr>
            <w:rStyle w:val="Hyperlink"/>
            <w:rFonts w:cs="Arial" w:asciiTheme="minorHAnsi" w:hAnsiTheme="minorHAnsi"/>
            <w:sz w:val="22"/>
            <w:szCs w:val="22"/>
          </w:rPr>
          <w:t>askalibrarian@worc.ac.uk</w:t>
        </w:r>
      </w:hyperlink>
      <w:r w:rsidRPr="006C1362">
        <w:rPr>
          <w:rFonts w:cs="Arial" w:asciiTheme="minorHAnsi" w:hAnsiTheme="minorHAnsi"/>
          <w:sz w:val="22"/>
          <w:szCs w:val="22"/>
        </w:rPr>
        <w:t xml:space="preserve"> and Live Chat through the library website.</w:t>
      </w:r>
    </w:p>
    <w:p w:rsidRPr="006C1362" w:rsidR="00D81861" w:rsidP="006C1362" w:rsidRDefault="00D81861" w14:paraId="475BC163" w14:textId="6DF89368">
      <w:pPr>
        <w:spacing w:before="240" w:after="0"/>
        <w:rPr>
          <w:rFonts w:cs="Arial" w:asciiTheme="minorHAnsi" w:hAnsiTheme="minorHAnsi"/>
          <w:b/>
          <w:bCs/>
          <w:sz w:val="22"/>
          <w:szCs w:val="22"/>
        </w:rPr>
      </w:pPr>
      <w:r w:rsidRPr="006C1362">
        <w:rPr>
          <w:rFonts w:cs="Arial" w:asciiTheme="minorHAnsi" w:hAnsiTheme="minorHAnsi"/>
          <w:b/>
          <w:bCs/>
          <w:sz w:val="22"/>
          <w:szCs w:val="22"/>
        </w:rPr>
        <w:t>Discovery Sessions</w:t>
      </w:r>
    </w:p>
    <w:p w:rsidRPr="006C1362" w:rsidR="00D81861" w:rsidP="006C1362" w:rsidRDefault="00D81861" w14:paraId="2616C038" w14:textId="77777777">
      <w:pPr>
        <w:pStyle w:val="ListParagraph"/>
        <w:spacing w:after="0"/>
        <w:ind w:left="0"/>
        <w:rPr>
          <w:rFonts w:cs="Arial" w:asciiTheme="minorHAnsi" w:hAnsiTheme="minorHAnsi"/>
          <w:sz w:val="22"/>
          <w:szCs w:val="22"/>
        </w:rPr>
      </w:pPr>
      <w:r w:rsidRPr="006C1362">
        <w:rPr>
          <w:rFonts w:cs="Arial" w:asciiTheme="minorHAnsi" w:hAnsiTheme="minorHAnsi"/>
          <w:sz w:val="22"/>
          <w:szCs w:val="22"/>
        </w:rPr>
        <w:t xml:space="preserve">Our online </w:t>
      </w:r>
      <w:hyperlink w:history="1" r:id="rId35">
        <w:r w:rsidRPr="006C1362">
          <w:rPr>
            <w:rStyle w:val="Hyperlink"/>
            <w:rFonts w:cs="Arial" w:asciiTheme="minorHAnsi" w:hAnsiTheme="minorHAnsi"/>
            <w:sz w:val="22"/>
            <w:szCs w:val="22"/>
          </w:rPr>
          <w:t>Discovery Sessions</w:t>
        </w:r>
      </w:hyperlink>
      <w:r w:rsidRPr="006C1362">
        <w:rPr>
          <w:rFonts w:cs="Arial" w:asciiTheme="minorHAnsi" w:hAnsiTheme="minorHAnsi"/>
          <w:sz w:val="22"/>
          <w:szCs w:val="22"/>
        </w:rPr>
        <w:t xml:space="preserve"> run throughout the year and cover a range of topics including referencing, Library Search and more. See what’s on and book your place at </w:t>
      </w:r>
      <w:hyperlink w:history="1" r:id="rId36">
        <w:r w:rsidRPr="006C1362">
          <w:rPr>
            <w:rStyle w:val="Hyperlink"/>
            <w:rFonts w:cs="Arial" w:asciiTheme="minorHAnsi" w:hAnsiTheme="minorHAnsi"/>
            <w:sz w:val="22"/>
            <w:szCs w:val="22"/>
          </w:rPr>
          <w:t>library.worc.ac.uk/events</w:t>
        </w:r>
      </w:hyperlink>
      <w:r w:rsidRPr="006C1362">
        <w:rPr>
          <w:rFonts w:cs="Arial" w:asciiTheme="minorHAnsi" w:hAnsiTheme="minorHAnsi"/>
          <w:sz w:val="22"/>
          <w:szCs w:val="22"/>
        </w:rPr>
        <w:t xml:space="preserve">. </w:t>
      </w:r>
    </w:p>
    <w:p w:rsidRPr="006C1362" w:rsidR="00D81861" w:rsidP="006C1362" w:rsidRDefault="00D81861" w14:paraId="3055898F" w14:textId="77777777">
      <w:pPr>
        <w:spacing w:before="240" w:after="0"/>
        <w:rPr>
          <w:rFonts w:asciiTheme="minorHAnsi" w:hAnsiTheme="minorHAnsi" w:cstheme="minorHAnsi"/>
          <w:b/>
          <w:bCs/>
          <w:sz w:val="22"/>
          <w:szCs w:val="22"/>
        </w:rPr>
      </w:pPr>
      <w:r w:rsidRPr="006C1362">
        <w:rPr>
          <w:rFonts w:asciiTheme="minorHAnsi" w:hAnsiTheme="minorHAnsi" w:cstheme="minorHAnsi"/>
          <w:b/>
          <w:bCs/>
          <w:sz w:val="22"/>
          <w:szCs w:val="22"/>
        </w:rPr>
        <w:t>Referencing in your academic work</w:t>
      </w:r>
    </w:p>
    <w:p w:rsidRPr="006C1362" w:rsidR="00D81861" w:rsidP="006C1362" w:rsidRDefault="00D81861" w14:paraId="5C8B0EE3" w14:textId="77777777">
      <w:pPr>
        <w:spacing w:after="0"/>
        <w:rPr>
          <w:rStyle w:val="Hyperlink"/>
          <w:rFonts w:asciiTheme="minorHAnsi" w:hAnsiTheme="minorHAnsi" w:cstheme="minorHAnsi"/>
          <w:sz w:val="22"/>
          <w:szCs w:val="22"/>
        </w:rPr>
      </w:pPr>
      <w:r w:rsidRPr="006C1362">
        <w:rPr>
          <w:rFonts w:asciiTheme="minorHAnsi" w:hAnsiTheme="minorHAnsi" w:cstheme="minorHAnsi"/>
          <w:sz w:val="22"/>
          <w:szCs w:val="22"/>
        </w:rPr>
        <w:t xml:space="preserve">Referencing is an important part of your academic writing. It enables you to show what you have been reading, and how it has influenced your thinking and reasoning. School of Education students at the University of Worcester will use the </w:t>
      </w:r>
      <w:hyperlink w:history="1" r:id="rId37">
        <w:r w:rsidRPr="006C1362">
          <w:rPr>
            <w:rStyle w:val="Hyperlink"/>
            <w:rFonts w:asciiTheme="minorHAnsi" w:hAnsiTheme="minorHAnsi" w:cstheme="minorHAnsi"/>
            <w:sz w:val="22"/>
            <w:szCs w:val="22"/>
          </w:rPr>
          <w:t>Cite Them Right</w:t>
        </w:r>
      </w:hyperlink>
      <w:r w:rsidRPr="006C1362">
        <w:rPr>
          <w:rFonts w:asciiTheme="minorHAnsi" w:hAnsiTheme="minorHAnsi" w:cstheme="minorHAnsi"/>
          <w:sz w:val="22"/>
          <w:szCs w:val="22"/>
        </w:rPr>
        <w:t xml:space="preserve"> style of Harvard. See </w:t>
      </w:r>
      <w:hyperlink w:history="1" r:id="rId38">
        <w:r w:rsidRPr="006C1362">
          <w:rPr>
            <w:rStyle w:val="Hyperlink"/>
            <w:rFonts w:asciiTheme="minorHAnsi" w:hAnsiTheme="minorHAnsi" w:cstheme="minorHAnsi"/>
            <w:sz w:val="22"/>
            <w:szCs w:val="22"/>
          </w:rPr>
          <w:t>library.worc.ac.uk/guides/study-skills/referencing</w:t>
        </w:r>
      </w:hyperlink>
      <w:r w:rsidRPr="006C1362">
        <w:rPr>
          <w:rStyle w:val="Hyperlink"/>
          <w:rFonts w:asciiTheme="minorHAnsi" w:hAnsiTheme="minorHAnsi" w:cstheme="minorHAnsi"/>
          <w:sz w:val="22"/>
          <w:szCs w:val="22"/>
        </w:rPr>
        <w:t xml:space="preserve"> for policy, guides and a link to the Cite Them Right website. Academic Liaison Librarians can help you with referencing at any point in your course.</w:t>
      </w:r>
    </w:p>
    <w:p w:rsidR="00126D21" w:rsidP="00126D21" w:rsidRDefault="00126D21" w14:paraId="77E2A6D4" w14:textId="77777777">
      <w:pPr>
        <w:spacing w:after="0"/>
        <w:rPr>
          <w:rStyle w:val="Hyperlink"/>
          <w:rFonts w:asciiTheme="minorHAnsi" w:hAnsiTheme="minorHAnsi" w:cstheme="minorHAnsi"/>
          <w:b/>
          <w:bCs/>
          <w:color w:val="auto"/>
          <w:sz w:val="22"/>
          <w:szCs w:val="22"/>
          <w:u w:val="none"/>
        </w:rPr>
      </w:pPr>
    </w:p>
    <w:p w:rsidRPr="00126D21" w:rsidR="00D81861" w:rsidP="00126D21" w:rsidRDefault="00D81861" w14:paraId="25B9113A" w14:textId="4B077364">
      <w:pPr>
        <w:spacing w:after="0"/>
        <w:rPr>
          <w:rStyle w:val="Hyperlink"/>
          <w:rFonts w:asciiTheme="minorHAnsi" w:hAnsiTheme="minorHAnsi" w:cstheme="minorHAnsi"/>
          <w:b/>
          <w:bCs/>
          <w:color w:val="auto"/>
          <w:sz w:val="22"/>
          <w:szCs w:val="22"/>
          <w:u w:val="none"/>
        </w:rPr>
      </w:pPr>
      <w:r w:rsidRPr="00126D21">
        <w:rPr>
          <w:rStyle w:val="Hyperlink"/>
          <w:rFonts w:asciiTheme="minorHAnsi" w:hAnsiTheme="minorHAnsi" w:cstheme="minorHAnsi"/>
          <w:b/>
          <w:bCs/>
          <w:color w:val="auto"/>
          <w:sz w:val="22"/>
          <w:szCs w:val="22"/>
          <w:u w:val="none"/>
        </w:rPr>
        <w:t>Study Skills Portal</w:t>
      </w:r>
    </w:p>
    <w:p w:rsidRPr="006C1362" w:rsidR="00D81861" w:rsidP="00126D21" w:rsidRDefault="00D81861" w14:paraId="47D693F2" w14:textId="77777777">
      <w:pPr>
        <w:spacing w:after="0"/>
        <w:rPr>
          <w:rStyle w:val="Hyperlink"/>
          <w:rFonts w:asciiTheme="minorHAnsi" w:hAnsiTheme="minorHAnsi" w:cstheme="minorHAnsi"/>
          <w:sz w:val="22"/>
          <w:szCs w:val="22"/>
        </w:rPr>
      </w:pPr>
      <w:r w:rsidRPr="00126D21">
        <w:rPr>
          <w:rStyle w:val="Hyperlink"/>
          <w:rFonts w:asciiTheme="minorHAnsi" w:hAnsiTheme="minorHAnsi" w:cstheme="minorHAnsi"/>
          <w:color w:val="auto"/>
          <w:sz w:val="22"/>
          <w:szCs w:val="22"/>
          <w:u w:val="none"/>
        </w:rPr>
        <w:t>To be a successful student, you need to search well, read widely, and write critically. There are a number of professional support services within the University available to all students, including Library Services, Writers in Residence and the Language Centre. The Study Skills portal brings together links to resources and advice across the range of academic skills you’ll need. Go to</w:t>
      </w:r>
      <w:r w:rsidRPr="00126D21">
        <w:rPr>
          <w:rStyle w:val="Hyperlink"/>
          <w:rFonts w:asciiTheme="minorHAnsi" w:hAnsiTheme="minorHAnsi" w:cstheme="minorHAnsi"/>
          <w:color w:val="auto"/>
          <w:sz w:val="22"/>
          <w:szCs w:val="22"/>
        </w:rPr>
        <w:t xml:space="preserve"> </w:t>
      </w:r>
      <w:hyperlink w:history="1" r:id="rId39">
        <w:r w:rsidRPr="006C1362">
          <w:rPr>
            <w:rStyle w:val="Hyperlink"/>
            <w:rFonts w:asciiTheme="minorHAnsi" w:hAnsiTheme="minorHAnsi" w:cstheme="minorHAnsi"/>
            <w:sz w:val="22"/>
            <w:szCs w:val="22"/>
          </w:rPr>
          <w:t>https://studyskills.wp.worc.ac.uk/</w:t>
        </w:r>
      </w:hyperlink>
      <w:r w:rsidRPr="006C1362">
        <w:rPr>
          <w:rStyle w:val="Hyperlink"/>
          <w:rFonts w:asciiTheme="minorHAnsi" w:hAnsiTheme="minorHAnsi" w:cstheme="minorHAnsi"/>
          <w:sz w:val="22"/>
          <w:szCs w:val="22"/>
        </w:rPr>
        <w:t xml:space="preserve">. </w:t>
      </w:r>
    </w:p>
    <w:p w:rsidRPr="0014466D" w:rsidR="003677FB" w:rsidP="003677FB" w:rsidRDefault="003677FB" w14:paraId="4ADE1A1B" w14:textId="77777777">
      <w:pPr>
        <w:jc w:val="center"/>
        <w:rPr>
          <w:b/>
          <w:sz w:val="22"/>
          <w:szCs w:val="22"/>
        </w:rPr>
      </w:pPr>
    </w:p>
    <w:p w:rsidRPr="0014466D" w:rsidR="003677FB" w:rsidP="003677FB" w:rsidRDefault="003677FB" w14:paraId="459C6416" w14:textId="77777777">
      <w:pPr>
        <w:jc w:val="center"/>
        <w:rPr>
          <w:b/>
          <w:sz w:val="22"/>
          <w:szCs w:val="22"/>
        </w:rPr>
      </w:pPr>
    </w:p>
    <w:p w:rsidR="003677FB" w:rsidP="003677FB" w:rsidRDefault="003677FB" w14:paraId="00474E7B" w14:textId="30A53F78">
      <w:pPr>
        <w:rPr>
          <w:b/>
        </w:rPr>
      </w:pPr>
    </w:p>
    <w:p w:rsidR="00126D21" w:rsidP="003677FB" w:rsidRDefault="00126D21" w14:paraId="4E80A434" w14:textId="5C48BE15">
      <w:pPr>
        <w:rPr>
          <w:b/>
        </w:rPr>
      </w:pPr>
    </w:p>
    <w:p w:rsidR="00126D21" w:rsidP="003677FB" w:rsidRDefault="00126D21" w14:paraId="6DB1107B" w14:textId="23D05B12">
      <w:pPr>
        <w:rPr>
          <w:b/>
        </w:rPr>
      </w:pPr>
    </w:p>
    <w:p w:rsidR="00126D21" w:rsidP="003677FB" w:rsidRDefault="00126D21" w14:paraId="0B428D4C" w14:textId="39FF4225">
      <w:pPr>
        <w:rPr>
          <w:b/>
        </w:rPr>
      </w:pPr>
    </w:p>
    <w:p w:rsidR="00126D21" w:rsidP="003677FB" w:rsidRDefault="00126D21" w14:paraId="10994A27" w14:textId="6F8D5CC4">
      <w:pPr>
        <w:rPr>
          <w:b/>
        </w:rPr>
      </w:pPr>
    </w:p>
    <w:p w:rsidR="00126D21" w:rsidP="003677FB" w:rsidRDefault="00126D21" w14:paraId="1D2CABA3" w14:textId="75F3E596">
      <w:pPr>
        <w:rPr>
          <w:b/>
        </w:rPr>
      </w:pPr>
    </w:p>
    <w:p w:rsidR="00126D21" w:rsidP="003677FB" w:rsidRDefault="00126D21" w14:paraId="6A4B7BA3" w14:textId="68D3B143">
      <w:pPr>
        <w:rPr>
          <w:b/>
        </w:rPr>
      </w:pPr>
    </w:p>
    <w:p w:rsidRPr="00126D21" w:rsidR="003677FB" w:rsidP="006C1362" w:rsidRDefault="003677FB" w14:paraId="4A9A6428" w14:textId="77777777">
      <w:pPr>
        <w:rPr>
          <w:b/>
        </w:rPr>
      </w:pPr>
      <w:bookmarkStart w:name="_Toc448779990" w:id="6"/>
      <w:r w:rsidRPr="00126D21">
        <w:rPr>
          <w:b/>
        </w:rPr>
        <w:lastRenderedPageBreak/>
        <w:t>THE SCHOOL PROFILE - Getting to know your school</w:t>
      </w:r>
      <w:bookmarkEnd w:id="6"/>
      <w:r w:rsidRPr="00126D21">
        <w:rPr>
          <w:b/>
        </w:rPr>
        <w:t xml:space="preserve"> </w:t>
      </w:r>
    </w:p>
    <w:p w:rsidRPr="003C242D" w:rsidR="003677FB" w:rsidP="003677FB" w:rsidRDefault="003677FB" w14:paraId="20011EEF" w14:textId="12FC7FFF">
      <w:pPr>
        <w:pStyle w:val="NoSpacing"/>
        <w:rPr>
          <w:sz w:val="22"/>
          <w:szCs w:val="22"/>
        </w:rPr>
      </w:pPr>
      <w:r w:rsidRPr="003C242D">
        <w:rPr>
          <w:sz w:val="22"/>
          <w:szCs w:val="22"/>
        </w:rPr>
        <w:t xml:space="preserve">During the PGCE course you will </w:t>
      </w:r>
      <w:r w:rsidR="006A4DD7">
        <w:rPr>
          <w:sz w:val="22"/>
          <w:szCs w:val="22"/>
        </w:rPr>
        <w:t xml:space="preserve">(normally) </w:t>
      </w:r>
      <w:r w:rsidRPr="003C242D">
        <w:rPr>
          <w:sz w:val="22"/>
          <w:szCs w:val="22"/>
        </w:rPr>
        <w:t>go to at least two schools. On initial inspection these schools may look similar but a closer analysis will demonstrate key differences. Use the form</w:t>
      </w:r>
      <w:r>
        <w:rPr>
          <w:sz w:val="22"/>
          <w:szCs w:val="22"/>
        </w:rPr>
        <w:t xml:space="preserve"> below to collect data on your placement schools.</w:t>
      </w:r>
    </w:p>
    <w:p w:rsidRPr="003C242D" w:rsidR="003677FB" w:rsidP="003677FB" w:rsidRDefault="003677FB" w14:paraId="660C7BC2" w14:textId="77777777">
      <w:pPr>
        <w:spacing w:after="0" w:line="240" w:lineRule="auto"/>
        <w:rPr>
          <w:rFonts w:cs="Arial"/>
          <w:sz w:val="22"/>
          <w:szCs w:val="22"/>
        </w:rPr>
      </w:pPr>
    </w:p>
    <w:p w:rsidRPr="003C242D" w:rsidR="003677FB" w:rsidP="003677FB" w:rsidRDefault="003677FB" w14:paraId="07F49F84" w14:textId="77777777">
      <w:pPr>
        <w:spacing w:line="240" w:lineRule="auto"/>
        <w:rPr>
          <w:rFonts w:cs="Arial"/>
          <w:sz w:val="22"/>
          <w:szCs w:val="22"/>
        </w:rPr>
      </w:pPr>
      <w:r w:rsidRPr="003C242D">
        <w:rPr>
          <w:rFonts w:cs="Arial"/>
          <w:sz w:val="22"/>
          <w:szCs w:val="22"/>
        </w:rPr>
        <w:t>The source of the data will be:</w:t>
      </w:r>
    </w:p>
    <w:p w:rsidRPr="003C242D" w:rsidR="003677FB" w:rsidP="003677FB" w:rsidRDefault="003677FB" w14:paraId="4E983CDB" w14:textId="77777777">
      <w:pPr>
        <w:pStyle w:val="ListParagraph"/>
        <w:numPr>
          <w:ilvl w:val="0"/>
          <w:numId w:val="5"/>
        </w:numPr>
        <w:spacing w:line="240" w:lineRule="auto"/>
        <w:rPr>
          <w:rFonts w:cs="Arial"/>
          <w:sz w:val="22"/>
          <w:szCs w:val="22"/>
        </w:rPr>
      </w:pPr>
      <w:r w:rsidRPr="003C242D">
        <w:rPr>
          <w:rFonts w:cs="Arial"/>
          <w:sz w:val="22"/>
          <w:szCs w:val="22"/>
        </w:rPr>
        <w:t xml:space="preserve">The </w:t>
      </w:r>
      <w:r>
        <w:rPr>
          <w:rFonts w:cs="Arial"/>
          <w:sz w:val="22"/>
          <w:szCs w:val="22"/>
        </w:rPr>
        <w:t xml:space="preserve">School Comparison Tool </w:t>
      </w:r>
      <w:r w:rsidRPr="003C242D">
        <w:rPr>
          <w:rFonts w:cs="Arial"/>
          <w:sz w:val="22"/>
          <w:szCs w:val="22"/>
        </w:rPr>
        <w:t xml:space="preserve"> – </w:t>
      </w:r>
      <w:hyperlink w:history="1" r:id="rId40">
        <w:r w:rsidRPr="00327ABA">
          <w:rPr>
            <w:rFonts w:ascii="Tahoma" w:hAnsi="Tahoma" w:cs="Tahoma"/>
            <w:color w:val="0000FF"/>
            <w:sz w:val="18"/>
            <w:szCs w:val="18"/>
            <w:u w:val="single"/>
          </w:rPr>
          <w:t>school comparison tool</w:t>
        </w:r>
      </w:hyperlink>
      <w:r w:rsidRPr="00327ABA">
        <w:rPr>
          <w:rFonts w:ascii="Tahoma" w:hAnsi="Tahoma" w:cs="Tahoma"/>
          <w:color w:val="616265"/>
          <w:sz w:val="18"/>
          <w:szCs w:val="18"/>
        </w:rPr>
        <w:t>.</w:t>
      </w:r>
    </w:p>
    <w:p w:rsidRPr="003C242D" w:rsidR="003677FB" w:rsidP="003677FB" w:rsidRDefault="003677FB" w14:paraId="41637659" w14:textId="77777777">
      <w:pPr>
        <w:pStyle w:val="NoSpacing"/>
        <w:rPr>
          <w:rFonts w:eastAsia="Times New Roman"/>
          <w:sz w:val="22"/>
          <w:szCs w:val="22"/>
        </w:rPr>
      </w:pPr>
      <w:r>
        <w:rPr>
          <w:rFonts w:eastAsia="Times New Roman"/>
          <w:sz w:val="22"/>
          <w:szCs w:val="22"/>
        </w:rPr>
        <w:t xml:space="preserve">The Department for Education (DfE) explains that the tools allows users to </w:t>
      </w:r>
    </w:p>
    <w:p w:rsidRPr="00885345" w:rsidR="003677FB" w:rsidP="003677FB" w:rsidRDefault="003677FB" w14:paraId="1FC0178A" w14:textId="77777777">
      <w:pPr>
        <w:shd w:val="clear" w:color="auto" w:fill="FFFFFF"/>
        <w:spacing w:after="180" w:line="240" w:lineRule="auto"/>
        <w:rPr>
          <w:rFonts w:eastAsia="Times New Roman" w:cs="Arial" w:asciiTheme="minorHAnsi" w:hAnsiTheme="minorHAnsi"/>
          <w:color w:val="0B0C0C"/>
          <w:sz w:val="22"/>
          <w:szCs w:val="22"/>
        </w:rPr>
      </w:pPr>
      <w:r>
        <w:rPr>
          <w:rFonts w:ascii="Arial" w:hAnsi="Arial" w:eastAsia="Times New Roman" w:cs="Arial"/>
          <w:color w:val="0B0C0C"/>
          <w:sz w:val="29"/>
          <w:szCs w:val="29"/>
        </w:rPr>
        <w:t>“</w:t>
      </w:r>
      <w:r>
        <w:rPr>
          <w:rFonts w:eastAsia="Times New Roman" w:cs="Arial" w:asciiTheme="minorHAnsi" w:hAnsiTheme="minorHAnsi"/>
          <w:color w:val="0B0C0C"/>
          <w:sz w:val="22"/>
          <w:szCs w:val="22"/>
        </w:rPr>
        <w:t>…g</w:t>
      </w:r>
      <w:r w:rsidRPr="00885345">
        <w:rPr>
          <w:rFonts w:eastAsia="Times New Roman" w:cs="Arial" w:asciiTheme="minorHAnsi" w:hAnsiTheme="minorHAnsi"/>
          <w:color w:val="0B0C0C"/>
          <w:sz w:val="22"/>
          <w:szCs w:val="22"/>
        </w:rPr>
        <w:t>et statistics about school and college performance in England, including test results, teacher assessments, Ofsted reports and fina</w:t>
      </w:r>
      <w:r w:rsidRPr="00F06039">
        <w:rPr>
          <w:rFonts w:eastAsia="Times New Roman" w:cs="Arial" w:asciiTheme="minorHAnsi" w:hAnsiTheme="minorHAnsi"/>
          <w:color w:val="0B0C0C"/>
          <w:sz w:val="22"/>
          <w:szCs w:val="22"/>
        </w:rPr>
        <w:t>ncial information for academies</w:t>
      </w:r>
    </w:p>
    <w:p w:rsidRPr="00885345" w:rsidR="003677FB" w:rsidP="003677FB" w:rsidRDefault="003677FB" w14:paraId="2753CF7E" w14:textId="77777777">
      <w:pPr>
        <w:shd w:val="clear" w:color="auto" w:fill="FFFFFF"/>
        <w:spacing w:before="180" w:after="180" w:line="240" w:lineRule="auto"/>
        <w:rPr>
          <w:rFonts w:eastAsia="Times New Roman" w:cs="Arial" w:asciiTheme="minorHAnsi" w:hAnsiTheme="minorHAnsi"/>
          <w:color w:val="0B0C0C"/>
          <w:sz w:val="22"/>
          <w:szCs w:val="22"/>
        </w:rPr>
      </w:pPr>
      <w:r w:rsidRPr="00885345">
        <w:rPr>
          <w:rFonts w:eastAsia="Times New Roman" w:cs="Arial" w:asciiTheme="minorHAnsi" w:hAnsiTheme="minorHAnsi"/>
          <w:color w:val="0B0C0C"/>
          <w:sz w:val="22"/>
          <w:szCs w:val="22"/>
        </w:rPr>
        <w:t xml:space="preserve">You can use performance tables (sometimes called league tables) to compare schools in your </w:t>
      </w:r>
      <w:r w:rsidRPr="00F06039">
        <w:rPr>
          <w:rFonts w:eastAsia="Times New Roman" w:cs="Arial" w:asciiTheme="minorHAnsi" w:hAnsiTheme="minorHAnsi"/>
          <w:color w:val="0B0C0C"/>
          <w:sz w:val="22"/>
          <w:szCs w:val="22"/>
        </w:rPr>
        <w:t>area”</w:t>
      </w:r>
    </w:p>
    <w:p w:rsidRPr="003C242D" w:rsidR="003677FB" w:rsidP="003677FB" w:rsidRDefault="003677FB" w14:paraId="554BDDC1" w14:textId="77777777">
      <w:pPr>
        <w:pStyle w:val="NoSpacing"/>
        <w:rPr>
          <w:rFonts w:eastAsia="Times New Roman"/>
          <w:sz w:val="22"/>
          <w:szCs w:val="22"/>
        </w:rPr>
      </w:pPr>
      <w:r w:rsidRPr="003C242D">
        <w:rPr>
          <w:rFonts w:eastAsia="Times New Roman"/>
          <w:sz w:val="22"/>
          <w:szCs w:val="22"/>
        </w:rPr>
        <w:t xml:space="preserve">The </w:t>
      </w:r>
      <w:r>
        <w:rPr>
          <w:rFonts w:eastAsia="Times New Roman"/>
          <w:sz w:val="22"/>
          <w:szCs w:val="22"/>
        </w:rPr>
        <w:t>school comparison tool data</w:t>
      </w:r>
      <w:r w:rsidRPr="003C242D">
        <w:rPr>
          <w:rFonts w:eastAsia="Times New Roman"/>
          <w:sz w:val="22"/>
          <w:szCs w:val="22"/>
        </w:rPr>
        <w:t xml:space="preserve"> complements the Ofsted school inspection report by providing an analysis of school performance over a three-year period. The tabs on the dashboard provide information about</w:t>
      </w:r>
    </w:p>
    <w:p w:rsidRPr="003C242D" w:rsidR="003677FB" w:rsidP="003677FB" w:rsidRDefault="003677FB" w14:paraId="5A870BCE" w14:textId="77777777">
      <w:pPr>
        <w:pStyle w:val="NoSpacing"/>
        <w:rPr>
          <w:rFonts w:eastAsia="Times New Roman"/>
          <w:sz w:val="22"/>
          <w:szCs w:val="22"/>
        </w:rPr>
      </w:pPr>
    </w:p>
    <w:p w:rsidRPr="003C242D" w:rsidR="003677FB" w:rsidP="003677FB" w:rsidRDefault="003677FB" w14:paraId="09DCBDBF" w14:textId="77777777">
      <w:pPr>
        <w:pStyle w:val="NoSpacing"/>
        <w:numPr>
          <w:ilvl w:val="0"/>
          <w:numId w:val="25"/>
        </w:numPr>
        <w:rPr>
          <w:rFonts w:eastAsia="Times New Roman"/>
          <w:sz w:val="22"/>
          <w:szCs w:val="22"/>
        </w:rPr>
        <w:sectPr w:rsidRPr="003C242D" w:rsidR="003677FB" w:rsidSect="00614365">
          <w:footerReference w:type="default" r:id="rId41"/>
          <w:pgSz w:w="11906" w:h="16838" w:code="9"/>
          <w:pgMar w:top="1440" w:right="1440" w:bottom="1440" w:left="1440" w:header="709" w:footer="709" w:gutter="0"/>
          <w:pgNumType w:start="1"/>
          <w:cols w:space="708"/>
          <w:docGrid w:linePitch="360"/>
        </w:sectPr>
      </w:pPr>
    </w:p>
    <w:p w:rsidRPr="003C242D" w:rsidR="003677FB" w:rsidP="003677FB" w:rsidRDefault="003677FB" w14:paraId="74680F0B" w14:textId="400D3060">
      <w:pPr>
        <w:pStyle w:val="NoSpacing"/>
        <w:numPr>
          <w:ilvl w:val="0"/>
          <w:numId w:val="25"/>
        </w:numPr>
        <w:rPr>
          <w:rFonts w:eastAsia="Times New Roman"/>
          <w:sz w:val="22"/>
          <w:szCs w:val="22"/>
        </w:rPr>
      </w:pPr>
      <w:r>
        <w:rPr>
          <w:rFonts w:eastAsia="Times New Roman"/>
          <w:sz w:val="22"/>
          <w:szCs w:val="22"/>
        </w:rPr>
        <w:t>Headline performance data</w:t>
      </w:r>
      <w:r w:rsidR="00614365">
        <w:rPr>
          <w:rFonts w:eastAsia="Times New Roman"/>
          <w:sz w:val="22"/>
          <w:szCs w:val="22"/>
        </w:rPr>
        <w:t>*</w:t>
      </w:r>
    </w:p>
    <w:p w:rsidRPr="003C242D" w:rsidR="003677FB" w:rsidP="003677FB" w:rsidRDefault="003677FB" w14:paraId="5715FDD9" w14:textId="77777777">
      <w:pPr>
        <w:pStyle w:val="NoSpacing"/>
        <w:numPr>
          <w:ilvl w:val="0"/>
          <w:numId w:val="25"/>
        </w:numPr>
        <w:rPr>
          <w:rFonts w:eastAsia="Times New Roman"/>
          <w:sz w:val="22"/>
          <w:szCs w:val="22"/>
        </w:rPr>
      </w:pPr>
      <w:r>
        <w:rPr>
          <w:rFonts w:eastAsia="Times New Roman"/>
          <w:sz w:val="22"/>
          <w:szCs w:val="22"/>
        </w:rPr>
        <w:t>16-18 (if applicable)</w:t>
      </w:r>
    </w:p>
    <w:p w:rsidRPr="003C242D" w:rsidR="003677FB" w:rsidP="003677FB" w:rsidRDefault="003677FB" w14:paraId="01B85A8F" w14:textId="77777777">
      <w:pPr>
        <w:pStyle w:val="NoSpacing"/>
        <w:numPr>
          <w:ilvl w:val="0"/>
          <w:numId w:val="25"/>
        </w:numPr>
        <w:rPr>
          <w:rFonts w:eastAsia="Times New Roman"/>
          <w:sz w:val="22"/>
          <w:szCs w:val="22"/>
        </w:rPr>
      </w:pPr>
      <w:r>
        <w:rPr>
          <w:rFonts w:eastAsia="Times New Roman"/>
          <w:sz w:val="22"/>
          <w:szCs w:val="22"/>
        </w:rPr>
        <w:t>Absence and pupil population</w:t>
      </w:r>
    </w:p>
    <w:p w:rsidRPr="00614365" w:rsidR="003677FB" w:rsidP="00614365" w:rsidRDefault="003677FB" w14:paraId="1F130B5F" w14:textId="2EC61D36">
      <w:pPr>
        <w:pStyle w:val="NoSpacing"/>
        <w:numPr>
          <w:ilvl w:val="0"/>
          <w:numId w:val="25"/>
        </w:numPr>
        <w:rPr>
          <w:rFonts w:eastAsia="Times New Roman"/>
          <w:sz w:val="22"/>
          <w:szCs w:val="22"/>
        </w:rPr>
        <w:sectPr w:rsidRPr="00614365" w:rsidR="003677FB" w:rsidSect="007F3BE0">
          <w:type w:val="continuous"/>
          <w:pgSz w:w="11906" w:h="16838" w:code="9"/>
          <w:pgMar w:top="1440" w:right="1440" w:bottom="1440" w:left="1440" w:header="709" w:footer="709" w:gutter="0"/>
          <w:cols w:space="708" w:num="2"/>
          <w:docGrid w:linePitch="360"/>
        </w:sectPr>
      </w:pPr>
      <w:r>
        <w:rPr>
          <w:rFonts w:eastAsia="Times New Roman"/>
          <w:sz w:val="22"/>
          <w:szCs w:val="22"/>
        </w:rPr>
        <w:t>Workforce and financ</w:t>
      </w:r>
      <w:r w:rsidR="00614365">
        <w:rPr>
          <w:rFonts w:eastAsia="Times New Roman"/>
          <w:sz w:val="22"/>
          <w:szCs w:val="22"/>
        </w:rPr>
        <w:t>e</w:t>
      </w:r>
    </w:p>
    <w:p w:rsidR="003677FB" w:rsidP="00614365" w:rsidRDefault="003677FB" w14:paraId="38A80C0F" w14:textId="745EFB9B">
      <w:pPr>
        <w:pStyle w:val="NoSpacing"/>
        <w:rPr>
          <w:rFonts w:eastAsia="Times New Roman"/>
          <w:sz w:val="22"/>
          <w:szCs w:val="22"/>
        </w:rPr>
      </w:pPr>
    </w:p>
    <w:p w:rsidR="00614365" w:rsidP="00614365" w:rsidRDefault="00614365" w14:paraId="51026AD1" w14:textId="39F22391">
      <w:pPr>
        <w:pStyle w:val="NoSpacing"/>
        <w:rPr>
          <w:rFonts w:eastAsia="Times New Roman"/>
          <w:sz w:val="22"/>
          <w:szCs w:val="22"/>
        </w:rPr>
      </w:pPr>
      <w:r>
        <w:rPr>
          <w:rFonts w:eastAsia="Times New Roman"/>
          <w:sz w:val="22"/>
          <w:szCs w:val="22"/>
        </w:rPr>
        <w:t>*please note that this data is out of date due to Covid-19</w:t>
      </w:r>
    </w:p>
    <w:p w:rsidRPr="003C242D" w:rsidR="00614365" w:rsidP="00614365" w:rsidRDefault="00614365" w14:paraId="475BC4A8" w14:textId="77777777">
      <w:pPr>
        <w:pStyle w:val="NoSpacing"/>
        <w:rPr>
          <w:rFonts w:eastAsia="Times New Roman"/>
          <w:sz w:val="22"/>
          <w:szCs w:val="22"/>
        </w:rPr>
      </w:pPr>
    </w:p>
    <w:p w:rsidRPr="003C242D" w:rsidR="003677FB" w:rsidP="003677FB" w:rsidRDefault="003677FB" w14:paraId="21E37F68" w14:textId="77777777">
      <w:pPr>
        <w:pStyle w:val="ListParagraph"/>
        <w:numPr>
          <w:ilvl w:val="0"/>
          <w:numId w:val="5"/>
        </w:numPr>
        <w:spacing w:line="240" w:lineRule="auto"/>
        <w:rPr>
          <w:rFonts w:cs="Arial"/>
          <w:sz w:val="22"/>
          <w:szCs w:val="22"/>
        </w:rPr>
      </w:pPr>
      <w:r w:rsidRPr="003C242D">
        <w:rPr>
          <w:rFonts w:cs="Arial"/>
          <w:sz w:val="22"/>
          <w:szCs w:val="22"/>
        </w:rPr>
        <w:t xml:space="preserve">The schools latest Ofsted report – </w:t>
      </w:r>
      <w:hyperlink w:history="1" r:id="rId42">
        <w:r w:rsidRPr="003C242D">
          <w:rPr>
            <w:rStyle w:val="Hyperlink"/>
            <w:rFonts w:cs="Arial"/>
            <w:sz w:val="22"/>
            <w:szCs w:val="22"/>
          </w:rPr>
          <w:t>http://reports.ofsted.gov.uk/</w:t>
        </w:r>
      </w:hyperlink>
    </w:p>
    <w:p w:rsidRPr="003C242D" w:rsidR="003677FB" w:rsidP="003677FB" w:rsidRDefault="003677FB" w14:paraId="2F9B7819" w14:textId="77777777">
      <w:pPr>
        <w:pStyle w:val="ListParagraph"/>
        <w:numPr>
          <w:ilvl w:val="0"/>
          <w:numId w:val="5"/>
        </w:numPr>
        <w:spacing w:line="240" w:lineRule="auto"/>
        <w:rPr>
          <w:rFonts w:cs="Arial"/>
          <w:sz w:val="22"/>
          <w:szCs w:val="22"/>
        </w:rPr>
      </w:pPr>
      <w:r w:rsidRPr="003C242D">
        <w:rPr>
          <w:rFonts w:cs="Arial"/>
          <w:sz w:val="22"/>
          <w:szCs w:val="22"/>
        </w:rPr>
        <w:t xml:space="preserve">Discussions with mentors and other staff. </w:t>
      </w:r>
    </w:p>
    <w:p w:rsidRPr="003C242D" w:rsidR="003677FB" w:rsidP="003677FB" w:rsidRDefault="003677FB" w14:paraId="7A5B1D36" w14:textId="77777777">
      <w:pPr>
        <w:spacing w:line="240" w:lineRule="auto"/>
        <w:rPr>
          <w:rFonts w:cs="Arial"/>
          <w:sz w:val="22"/>
          <w:szCs w:val="22"/>
        </w:rPr>
      </w:pPr>
      <w:r w:rsidRPr="003C242D">
        <w:rPr>
          <w:rFonts w:cs="Arial"/>
          <w:sz w:val="22"/>
          <w:szCs w:val="22"/>
        </w:rPr>
        <w:t xml:space="preserve">If your school does not have </w:t>
      </w:r>
      <w:r>
        <w:rPr>
          <w:rFonts w:cs="Arial"/>
          <w:sz w:val="22"/>
          <w:szCs w:val="22"/>
        </w:rPr>
        <w:t>data on the DfE site</w:t>
      </w:r>
      <w:r w:rsidRPr="003C242D">
        <w:rPr>
          <w:rFonts w:cs="Arial"/>
          <w:sz w:val="22"/>
          <w:szCs w:val="22"/>
        </w:rPr>
        <w:t xml:space="preserve"> or Ofsted data, for example if it has just converted to academy status or is an independent school</w:t>
      </w:r>
      <w:r>
        <w:rPr>
          <w:rFonts w:cs="Arial"/>
          <w:sz w:val="22"/>
          <w:szCs w:val="22"/>
        </w:rPr>
        <w:t>,</w:t>
      </w:r>
      <w:r w:rsidRPr="003C242D">
        <w:rPr>
          <w:rFonts w:cs="Arial"/>
          <w:sz w:val="22"/>
          <w:szCs w:val="22"/>
        </w:rPr>
        <w:t xml:space="preserve"> ask your mentors about other performance indicators that are available and adapt the table on the following page. </w:t>
      </w:r>
    </w:p>
    <w:p w:rsidRPr="003C242D" w:rsidR="003677FB" w:rsidP="003677FB" w:rsidRDefault="003677FB" w14:paraId="147CA16C" w14:textId="77777777">
      <w:pPr>
        <w:spacing w:line="240" w:lineRule="auto"/>
        <w:rPr>
          <w:rStyle w:val="Hyperlink"/>
          <w:rFonts w:cs="Arial"/>
          <w:sz w:val="22"/>
          <w:szCs w:val="22"/>
        </w:rPr>
      </w:pPr>
      <w:r w:rsidRPr="003C242D">
        <w:rPr>
          <w:rFonts w:cs="Arial"/>
          <w:sz w:val="22"/>
          <w:szCs w:val="22"/>
        </w:rPr>
        <w:t xml:space="preserve">Independent school reports can be found at </w:t>
      </w:r>
      <w:hyperlink w:history="1" r:id="rId43">
        <w:r w:rsidRPr="003C242D">
          <w:rPr>
            <w:rStyle w:val="Hyperlink"/>
            <w:rFonts w:cs="Arial"/>
            <w:sz w:val="22"/>
            <w:szCs w:val="22"/>
          </w:rPr>
          <w:t>http://www.isi.net/reports/</w:t>
        </w:r>
      </w:hyperlink>
    </w:p>
    <w:p w:rsidR="003677FB" w:rsidP="003677FB" w:rsidRDefault="003677FB" w14:paraId="0C496901" w14:textId="77777777">
      <w:pPr>
        <w:spacing w:after="0" w:line="240" w:lineRule="auto"/>
        <w:rPr>
          <w:rFonts w:eastAsia="Arial" w:cs="Arial"/>
          <w:color w:val="0000FF"/>
          <w:sz w:val="22"/>
          <w:szCs w:val="22"/>
          <w:u w:val="single" w:color="0000FF"/>
        </w:rPr>
      </w:pPr>
    </w:p>
    <w:p w:rsidR="003677FB" w:rsidP="003677FB" w:rsidRDefault="003677FB" w14:paraId="774E0AC0" w14:textId="77777777">
      <w:pPr>
        <w:spacing w:after="0" w:line="240" w:lineRule="auto"/>
        <w:rPr>
          <w:rFonts w:eastAsia="Arial" w:cs="Arial"/>
          <w:color w:val="0000FF"/>
          <w:sz w:val="22"/>
          <w:szCs w:val="22"/>
          <w:u w:val="single" w:color="0000FF"/>
        </w:rPr>
      </w:pPr>
    </w:p>
    <w:p w:rsidR="003677FB" w:rsidP="003677FB" w:rsidRDefault="003677FB" w14:paraId="07FF5B38" w14:textId="77777777">
      <w:pPr>
        <w:spacing w:after="0" w:line="240" w:lineRule="auto"/>
        <w:rPr>
          <w:rFonts w:eastAsia="Arial" w:cs="Arial"/>
          <w:color w:val="0000FF"/>
          <w:sz w:val="22"/>
          <w:szCs w:val="22"/>
          <w:u w:val="single" w:color="0000FF"/>
        </w:rPr>
      </w:pPr>
    </w:p>
    <w:p w:rsidR="003677FB" w:rsidP="003677FB" w:rsidRDefault="003677FB" w14:paraId="6A5B235F" w14:textId="77777777">
      <w:pPr>
        <w:spacing w:after="0" w:line="240" w:lineRule="auto"/>
        <w:rPr>
          <w:rFonts w:eastAsia="Arial" w:cs="Arial"/>
          <w:color w:val="0000FF"/>
          <w:sz w:val="22"/>
          <w:szCs w:val="22"/>
          <w:u w:val="single" w:color="0000FF"/>
        </w:rPr>
      </w:pPr>
    </w:p>
    <w:p w:rsidR="003677FB" w:rsidP="003677FB" w:rsidRDefault="003677FB" w14:paraId="4568DDE9" w14:textId="77777777">
      <w:pPr>
        <w:spacing w:after="0" w:line="240" w:lineRule="auto"/>
        <w:rPr>
          <w:rFonts w:eastAsia="Arial" w:cs="Arial"/>
          <w:color w:val="0000FF"/>
          <w:sz w:val="22"/>
          <w:szCs w:val="22"/>
          <w:u w:val="single" w:color="0000FF"/>
        </w:rPr>
      </w:pPr>
    </w:p>
    <w:p w:rsidR="003677FB" w:rsidP="003677FB" w:rsidRDefault="003677FB" w14:paraId="63160AC9" w14:textId="77777777">
      <w:pPr>
        <w:spacing w:after="0" w:line="240" w:lineRule="auto"/>
        <w:rPr>
          <w:rFonts w:eastAsia="Arial" w:cs="Arial"/>
          <w:color w:val="0000FF"/>
          <w:sz w:val="22"/>
          <w:szCs w:val="22"/>
          <w:u w:val="single" w:color="0000FF"/>
        </w:rPr>
      </w:pPr>
    </w:p>
    <w:p w:rsidR="003677FB" w:rsidP="003677FB" w:rsidRDefault="003677FB" w14:paraId="5FA8A45F" w14:textId="77777777">
      <w:pPr>
        <w:spacing w:after="0" w:line="240" w:lineRule="auto"/>
        <w:rPr>
          <w:rFonts w:eastAsia="Arial" w:cs="Arial"/>
          <w:color w:val="0000FF"/>
          <w:sz w:val="22"/>
          <w:szCs w:val="22"/>
          <w:u w:val="single" w:color="0000FF"/>
        </w:rPr>
      </w:pPr>
    </w:p>
    <w:p w:rsidR="003677FB" w:rsidP="003677FB" w:rsidRDefault="003677FB" w14:paraId="63B6CB2B" w14:textId="77777777">
      <w:pPr>
        <w:spacing w:after="0" w:line="240" w:lineRule="auto"/>
        <w:rPr>
          <w:rFonts w:eastAsia="Arial" w:cs="Arial"/>
          <w:color w:val="0000FF"/>
          <w:sz w:val="22"/>
          <w:szCs w:val="22"/>
          <w:u w:val="single" w:color="0000FF"/>
        </w:rPr>
      </w:pPr>
    </w:p>
    <w:p w:rsidR="003677FB" w:rsidP="003677FB" w:rsidRDefault="003677FB" w14:paraId="769D17B8" w14:textId="77777777">
      <w:pPr>
        <w:spacing w:after="0" w:line="240" w:lineRule="auto"/>
        <w:rPr>
          <w:rFonts w:eastAsia="Arial" w:cs="Arial"/>
          <w:color w:val="0000FF"/>
          <w:sz w:val="22"/>
          <w:szCs w:val="22"/>
          <w:u w:val="single" w:color="0000FF"/>
        </w:rPr>
      </w:pPr>
    </w:p>
    <w:p w:rsidR="003677FB" w:rsidP="003677FB" w:rsidRDefault="003677FB" w14:paraId="03A3EBA7" w14:textId="77777777">
      <w:pPr>
        <w:spacing w:after="0" w:line="240" w:lineRule="auto"/>
        <w:rPr>
          <w:rFonts w:eastAsia="Arial" w:cs="Arial"/>
          <w:color w:val="0000FF"/>
          <w:sz w:val="22"/>
          <w:szCs w:val="22"/>
          <w:u w:val="single" w:color="0000FF"/>
        </w:rPr>
      </w:pPr>
    </w:p>
    <w:p w:rsidR="003677FB" w:rsidP="003677FB" w:rsidRDefault="003677FB" w14:paraId="4294183F" w14:textId="77777777">
      <w:pPr>
        <w:spacing w:after="0" w:line="240" w:lineRule="auto"/>
        <w:rPr>
          <w:rFonts w:eastAsia="Arial" w:cs="Arial"/>
          <w:color w:val="0000FF"/>
          <w:sz w:val="22"/>
          <w:szCs w:val="22"/>
          <w:u w:val="single" w:color="0000FF"/>
        </w:rPr>
      </w:pPr>
    </w:p>
    <w:p w:rsidR="003677FB" w:rsidP="003677FB" w:rsidRDefault="003677FB" w14:paraId="4672F3AA" w14:textId="77777777">
      <w:pPr>
        <w:spacing w:after="0" w:line="240" w:lineRule="auto"/>
        <w:rPr>
          <w:rFonts w:eastAsia="Arial" w:cs="Arial"/>
          <w:color w:val="0000FF"/>
          <w:sz w:val="22"/>
          <w:szCs w:val="22"/>
          <w:u w:val="single" w:color="0000FF"/>
        </w:rPr>
      </w:pPr>
    </w:p>
    <w:p w:rsidR="003677FB" w:rsidP="003677FB" w:rsidRDefault="003677FB" w14:paraId="42FAA53D" w14:textId="77777777">
      <w:pPr>
        <w:spacing w:after="0" w:line="240" w:lineRule="auto"/>
        <w:rPr>
          <w:rFonts w:eastAsia="Arial" w:cs="Arial"/>
          <w:color w:val="0000FF"/>
          <w:sz w:val="22"/>
          <w:szCs w:val="22"/>
          <w:u w:val="single" w:color="0000FF"/>
        </w:rPr>
      </w:pPr>
    </w:p>
    <w:p w:rsidR="003677FB" w:rsidP="003677FB" w:rsidRDefault="003677FB" w14:paraId="24A1DEE4" w14:textId="77777777">
      <w:pPr>
        <w:spacing w:after="0" w:line="240" w:lineRule="auto"/>
        <w:rPr>
          <w:rFonts w:eastAsia="Arial" w:cs="Arial"/>
          <w:color w:val="0000FF"/>
          <w:sz w:val="22"/>
          <w:szCs w:val="22"/>
          <w:u w:val="single" w:color="0000FF"/>
        </w:rPr>
      </w:pPr>
    </w:p>
    <w:p w:rsidR="003677FB" w:rsidP="003677FB" w:rsidRDefault="003677FB" w14:paraId="70F0A079" w14:textId="77777777">
      <w:pPr>
        <w:spacing w:after="0" w:line="240" w:lineRule="auto"/>
        <w:rPr>
          <w:rFonts w:eastAsia="Arial" w:cs="Arial"/>
          <w:color w:val="0000FF"/>
          <w:sz w:val="22"/>
          <w:szCs w:val="22"/>
          <w:u w:val="single" w:color="0000FF"/>
        </w:rPr>
      </w:pPr>
    </w:p>
    <w:p w:rsidR="003677FB" w:rsidP="003677FB" w:rsidRDefault="003677FB" w14:paraId="5A494561" w14:textId="77777777">
      <w:pPr>
        <w:spacing w:after="0" w:line="240" w:lineRule="auto"/>
        <w:rPr>
          <w:rFonts w:eastAsia="Arial" w:cs="Arial"/>
          <w:color w:val="0000FF"/>
          <w:sz w:val="22"/>
          <w:szCs w:val="22"/>
          <w:u w:val="single" w:color="0000FF"/>
        </w:rPr>
      </w:pPr>
    </w:p>
    <w:p w:rsidR="003677FB" w:rsidP="003677FB" w:rsidRDefault="003677FB" w14:paraId="47F78B28" w14:textId="77777777">
      <w:pPr>
        <w:spacing w:after="0" w:line="240" w:lineRule="auto"/>
        <w:rPr>
          <w:rFonts w:eastAsia="Arial" w:cs="Arial"/>
          <w:color w:val="0000FF"/>
          <w:sz w:val="22"/>
          <w:szCs w:val="22"/>
          <w:u w:val="single" w:color="0000FF"/>
        </w:rPr>
      </w:pPr>
    </w:p>
    <w:p w:rsidR="003677FB" w:rsidP="003677FB" w:rsidRDefault="003677FB" w14:paraId="7EA24D1A" w14:textId="77777777">
      <w:pPr>
        <w:spacing w:after="0" w:line="240" w:lineRule="auto"/>
        <w:rPr>
          <w:rFonts w:eastAsia="Arial" w:cs="Arial"/>
          <w:color w:val="0000FF"/>
          <w:sz w:val="22"/>
          <w:szCs w:val="22"/>
          <w:u w:val="single" w:color="0000FF"/>
        </w:rPr>
      </w:pPr>
    </w:p>
    <w:p w:rsidR="003677FB" w:rsidP="003677FB" w:rsidRDefault="003677FB" w14:paraId="3374DAE7" w14:textId="77777777">
      <w:pPr>
        <w:spacing w:after="0" w:line="240" w:lineRule="auto"/>
        <w:rPr>
          <w:rFonts w:eastAsia="Arial" w:cs="Arial"/>
          <w:color w:val="0000FF"/>
          <w:sz w:val="22"/>
          <w:szCs w:val="22"/>
          <w:u w:val="single" w:color="0000FF"/>
        </w:rPr>
      </w:pPr>
    </w:p>
    <w:tbl>
      <w:tblPr>
        <w:tblW w:w="5000" w:type="pct"/>
        <w:tblLook w:val="0000" w:firstRow="0" w:lastRow="0" w:firstColumn="0" w:lastColumn="0" w:noHBand="0" w:noVBand="0"/>
      </w:tblPr>
      <w:tblGrid>
        <w:gridCol w:w="1925"/>
        <w:gridCol w:w="2068"/>
        <w:gridCol w:w="536"/>
        <w:gridCol w:w="1979"/>
        <w:gridCol w:w="2508"/>
      </w:tblGrid>
      <w:tr w:rsidRPr="003C242D" w:rsidR="003677FB" w:rsidTr="00614365" w14:paraId="39980498" w14:textId="77777777">
        <w:trPr>
          <w:cantSplit/>
        </w:trPr>
        <w:tc>
          <w:tcPr>
            <w:tcW w:w="9016" w:type="dxa"/>
            <w:gridSpan w:val="5"/>
            <w:tcBorders>
              <w:top w:val="single" w:color="auto" w:sz="4" w:space="0"/>
              <w:left w:val="single" w:color="auto" w:sz="4" w:space="0"/>
              <w:bottom w:val="single" w:color="auto" w:sz="4" w:space="0"/>
              <w:right w:val="single" w:color="auto" w:sz="4" w:space="0"/>
            </w:tcBorders>
          </w:tcPr>
          <w:p w:rsidR="003677FB" w:rsidP="006C1362" w:rsidRDefault="00126D21" w14:paraId="7521977C" w14:textId="6A7EC020">
            <w:pPr>
              <w:pStyle w:val="Heading2"/>
            </w:pPr>
            <w:bookmarkStart w:name="_Toc77777230" w:id="7"/>
            <w:r>
              <w:rPr>
                <w:noProof/>
                <w:lang w:eastAsia="en-GB"/>
              </w:rPr>
              <w:lastRenderedPageBreak/>
              <w:drawing>
                <wp:anchor distT="0" distB="0" distL="114300" distR="114300" simplePos="0" relativeHeight="251658240" behindDoc="1" locked="0" layoutInCell="1" allowOverlap="1" wp14:editId="01A9A8D4" wp14:anchorId="250D404B">
                  <wp:simplePos x="0" y="0"/>
                  <wp:positionH relativeFrom="column">
                    <wp:posOffset>4318000</wp:posOffset>
                  </wp:positionH>
                  <wp:positionV relativeFrom="paragraph">
                    <wp:posOffset>0</wp:posOffset>
                  </wp:positionV>
                  <wp:extent cx="561975" cy="561975"/>
                  <wp:effectExtent l="0" t="0" r="9525" b="9525"/>
                  <wp:wrapTight wrapText="bothSides">
                    <wp:wrapPolygon edited="0">
                      <wp:start x="0" y="0"/>
                      <wp:lineTo x="0" y="21234"/>
                      <wp:lineTo x="21234" y="21234"/>
                      <wp:lineTo x="21234" y="0"/>
                      <wp:lineTo x="0" y="0"/>
                    </wp:wrapPolygon>
                  </wp:wrapTight>
                  <wp:docPr id="8" name="Picture 8" descr="C:\Users\Laws1\AppData\Local\Microsoft\Windows\INetCache\Content.MSO\AF33C9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AF33C95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editId="4CA68312" wp14:anchorId="74E216C6">
                  <wp:simplePos x="0" y="0"/>
                  <wp:positionH relativeFrom="column">
                    <wp:posOffset>4929780</wp:posOffset>
                  </wp:positionH>
                  <wp:positionV relativeFrom="paragraph">
                    <wp:posOffset>623</wp:posOffset>
                  </wp:positionV>
                  <wp:extent cx="714375" cy="561975"/>
                  <wp:effectExtent l="0" t="0" r="9525" b="9525"/>
                  <wp:wrapTight wrapText="bothSides">
                    <wp:wrapPolygon edited="0">
                      <wp:start x="0" y="0"/>
                      <wp:lineTo x="0" y="21234"/>
                      <wp:lineTo x="21312" y="21234"/>
                      <wp:lineTo x="21312" y="0"/>
                      <wp:lineTo x="0" y="0"/>
                    </wp:wrapPolygon>
                  </wp:wrapTight>
                  <wp:docPr id="10" name="Picture 10" descr="C:\Users\Laws1\AppData\Local\Microsoft\Windows\INetCache\Content.MSO\29C4C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s1\AppData\Local\Microsoft\Windows\INetCache\Content.MSO\29C4C83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B">
              <w:rPr>
                <w:rFonts w:eastAsia="Arial"/>
                <w:color w:val="0000FF"/>
                <w:sz w:val="22"/>
                <w:szCs w:val="22"/>
                <w:u w:val="single" w:color="0000FF"/>
              </w:rPr>
              <w:br w:type="page"/>
            </w:r>
            <w:r w:rsidR="003677FB">
              <w:t xml:space="preserve">Task 1 - Introduction </w:t>
            </w:r>
            <w:r w:rsidRPr="003C242D" w:rsidR="003677FB">
              <w:t>– The School Profile</w:t>
            </w:r>
            <w:bookmarkEnd w:id="7"/>
            <w:r w:rsidRPr="003C242D" w:rsidR="003677FB">
              <w:t xml:space="preserve">  </w:t>
            </w:r>
            <w:r w:rsidR="00614365">
              <w:t> </w:t>
            </w:r>
          </w:p>
          <w:p w:rsidRPr="00614365" w:rsidR="00614365" w:rsidP="00614365" w:rsidRDefault="00614365" w14:paraId="57141C8C" w14:textId="5A7B1725">
            <w:pPr>
              <w:rPr>
                <w:lang w:eastAsia="en-US"/>
              </w:rPr>
            </w:pPr>
            <w:r>
              <w:t> </w:t>
            </w:r>
          </w:p>
        </w:tc>
      </w:tr>
      <w:tr w:rsidRPr="003C242D" w:rsidR="003677FB" w:rsidTr="00614365" w14:paraId="4D7291C2" w14:textId="77777777">
        <w:trPr>
          <w:cantSplit/>
          <w:trHeight w:val="60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5E40A505" w14:textId="77777777">
            <w:pPr>
              <w:spacing w:after="0" w:line="240" w:lineRule="auto"/>
              <w:rPr>
                <w:rFonts w:cs="Arial"/>
                <w:b/>
                <w:sz w:val="22"/>
                <w:szCs w:val="22"/>
              </w:rPr>
            </w:pPr>
            <w:r w:rsidRPr="003C242D">
              <w:rPr>
                <w:rFonts w:cs="Arial"/>
                <w:b/>
                <w:sz w:val="22"/>
                <w:szCs w:val="22"/>
              </w:rPr>
              <w:t xml:space="preserve">What to do? </w:t>
            </w:r>
          </w:p>
          <w:p w:rsidRPr="003C242D" w:rsidR="003677FB" w:rsidP="00614365" w:rsidRDefault="003677FB" w14:paraId="7107A5DA" w14:textId="77777777">
            <w:pPr>
              <w:spacing w:after="0" w:line="240" w:lineRule="auto"/>
              <w:rPr>
                <w:rFonts w:cs="Arial"/>
                <w:sz w:val="22"/>
                <w:szCs w:val="22"/>
              </w:rPr>
            </w:pPr>
            <w:r w:rsidRPr="003C242D">
              <w:rPr>
                <w:rFonts w:cs="Arial"/>
                <w:sz w:val="22"/>
                <w:szCs w:val="22"/>
              </w:rPr>
              <w:t xml:space="preserve">Look at data available on the </w:t>
            </w:r>
            <w:r>
              <w:rPr>
                <w:rFonts w:cs="Arial"/>
                <w:sz w:val="22"/>
                <w:szCs w:val="22"/>
              </w:rPr>
              <w:t>school comparison tool</w:t>
            </w:r>
            <w:r w:rsidRPr="003C242D">
              <w:rPr>
                <w:rFonts w:cs="Arial"/>
                <w:sz w:val="22"/>
                <w:szCs w:val="22"/>
              </w:rPr>
              <w:t>, from the latest school Ofsted report  and from talking with mentors</w:t>
            </w:r>
          </w:p>
        </w:tc>
      </w:tr>
      <w:tr w:rsidRPr="003C242D" w:rsidR="003677FB" w:rsidTr="00614365" w14:paraId="2D9DE6B1"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3F4E992B" w14:textId="77777777">
            <w:pPr>
              <w:spacing w:after="0" w:line="240" w:lineRule="auto"/>
              <w:rPr>
                <w:rFonts w:cs="Arial"/>
                <w:b/>
                <w:sz w:val="22"/>
                <w:szCs w:val="22"/>
              </w:rPr>
            </w:pPr>
            <w:r>
              <w:rPr>
                <w:rFonts w:cs="Arial"/>
                <w:b/>
                <w:sz w:val="22"/>
                <w:szCs w:val="22"/>
              </w:rPr>
              <w:t>School Comparison Tool</w:t>
            </w:r>
          </w:p>
          <w:p w:rsidRPr="003C242D" w:rsidR="003677FB" w:rsidP="00614365" w:rsidRDefault="003677FB" w14:paraId="4556CA5B" w14:textId="6B14BD99">
            <w:pPr>
              <w:spacing w:after="0" w:line="240" w:lineRule="auto"/>
              <w:rPr>
                <w:rFonts w:cs="Arial"/>
                <w:sz w:val="22"/>
                <w:szCs w:val="22"/>
              </w:rPr>
            </w:pPr>
            <w:r>
              <w:rPr>
                <w:rFonts w:cs="Arial"/>
                <w:sz w:val="22"/>
                <w:szCs w:val="22"/>
              </w:rPr>
              <w:t>Type in the name of your school (please note that if you are at an independent school this data may not be available). What are the headline measures of performance for your school, the county (local authority</w:t>
            </w:r>
            <w:r w:rsidR="006A4DD7">
              <w:rPr>
                <w:rFonts w:cs="Arial"/>
                <w:sz w:val="22"/>
                <w:szCs w:val="22"/>
              </w:rPr>
              <w:t>)</w:t>
            </w:r>
            <w:r>
              <w:rPr>
                <w:rFonts w:cs="Arial"/>
                <w:sz w:val="22"/>
                <w:szCs w:val="22"/>
              </w:rPr>
              <w:t xml:space="preserve"> and all schools? </w:t>
            </w:r>
          </w:p>
        </w:tc>
      </w:tr>
      <w:tr w:rsidRPr="003C242D" w:rsidR="003677FB" w:rsidTr="00614365" w14:paraId="4C8D6217" w14:textId="77777777">
        <w:trPr>
          <w:cantSplit/>
          <w:trHeight w:val="34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1DA7E1C7" w14:textId="77777777">
            <w:pPr>
              <w:spacing w:after="0" w:line="240" w:lineRule="auto"/>
              <w:rPr>
                <w:rFonts w:cs="Arial"/>
                <w:b/>
                <w:sz w:val="22"/>
                <w:szCs w:val="22"/>
              </w:rPr>
            </w:pPr>
            <w:r>
              <w:rPr>
                <w:rFonts w:cs="Arial"/>
                <w:b/>
                <w:sz w:val="22"/>
                <w:szCs w:val="22"/>
              </w:rPr>
              <w:t>Performance at Key Stage 4</w:t>
            </w:r>
          </w:p>
        </w:tc>
      </w:tr>
      <w:tr w:rsidRPr="003C242D" w:rsidR="003677FB" w:rsidTr="00614365" w14:paraId="17107005"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6F8DB2E" w14:textId="77777777">
            <w:pPr>
              <w:spacing w:after="0" w:line="240" w:lineRule="auto"/>
              <w:rPr>
                <w:rFonts w:cs="Arial"/>
                <w:sz w:val="22"/>
                <w:szCs w:val="22"/>
              </w:rPr>
            </w:pP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3FD50D8" w14:textId="77777777">
            <w:pPr>
              <w:spacing w:after="0" w:line="240" w:lineRule="auto"/>
              <w:rPr>
                <w:rFonts w:cs="Arial"/>
                <w:sz w:val="22"/>
                <w:szCs w:val="22"/>
              </w:rPr>
            </w:pPr>
            <w:r>
              <w:rPr>
                <w:rFonts w:cs="Arial"/>
                <w:sz w:val="22"/>
                <w:szCs w:val="22"/>
              </w:rPr>
              <w:t>Your school</w:t>
            </w: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8136634" w14:textId="77777777">
            <w:pPr>
              <w:spacing w:after="0" w:line="240" w:lineRule="auto"/>
              <w:rPr>
                <w:rFonts w:cs="Arial"/>
                <w:sz w:val="22"/>
                <w:szCs w:val="22"/>
              </w:rPr>
            </w:pPr>
            <w:r>
              <w:rPr>
                <w:rFonts w:cs="Arial"/>
                <w:sz w:val="22"/>
                <w:szCs w:val="22"/>
              </w:rPr>
              <w:t xml:space="preserve">The local authority </w:t>
            </w: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6A4DD7" w14:paraId="7B44BCEB" w14:textId="1EAD886C">
            <w:pPr>
              <w:spacing w:after="0" w:line="240" w:lineRule="auto"/>
              <w:rPr>
                <w:rFonts w:cs="Arial"/>
                <w:sz w:val="22"/>
                <w:szCs w:val="22"/>
              </w:rPr>
            </w:pPr>
            <w:r>
              <w:rPr>
                <w:rFonts w:cs="Arial"/>
                <w:sz w:val="22"/>
                <w:szCs w:val="22"/>
              </w:rPr>
              <w:t>England average</w:t>
            </w:r>
          </w:p>
        </w:tc>
      </w:tr>
      <w:tr w:rsidRPr="003C242D" w:rsidR="003677FB" w:rsidTr="00614365" w14:paraId="32BC0409"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CA631FA" w14:textId="77777777">
            <w:pPr>
              <w:spacing w:after="0" w:line="240" w:lineRule="auto"/>
              <w:rPr>
                <w:rFonts w:cs="Arial"/>
                <w:sz w:val="22"/>
                <w:szCs w:val="22"/>
              </w:rPr>
            </w:pPr>
            <w:r>
              <w:rPr>
                <w:rFonts w:ascii="Arial" w:hAnsi="Arial" w:cs="Arial"/>
                <w:color w:val="0B0C0C"/>
                <w:sz w:val="19"/>
                <w:szCs w:val="19"/>
                <w:shd w:val="clear" w:color="auto" w:fill="FFFFFF"/>
              </w:rPr>
              <w:t>Progress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3ED82C92"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632B47C"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242AB8C" w14:textId="77777777">
            <w:pPr>
              <w:spacing w:after="0" w:line="240" w:lineRule="auto"/>
              <w:rPr>
                <w:rFonts w:cs="Arial"/>
                <w:sz w:val="22"/>
                <w:szCs w:val="22"/>
              </w:rPr>
            </w:pPr>
          </w:p>
        </w:tc>
      </w:tr>
      <w:tr w:rsidRPr="003C242D" w:rsidR="003677FB" w:rsidTr="00614365" w14:paraId="08596938"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1F38F81" w14:textId="77777777">
            <w:pPr>
              <w:spacing w:after="0" w:line="240" w:lineRule="auto"/>
              <w:rPr>
                <w:rFonts w:cs="Arial"/>
                <w:sz w:val="22"/>
                <w:szCs w:val="22"/>
              </w:rPr>
            </w:pPr>
            <w:r>
              <w:rPr>
                <w:rFonts w:ascii="Arial" w:hAnsi="Arial" w:cs="Arial"/>
                <w:color w:val="0B0C0C"/>
                <w:sz w:val="20"/>
                <w:szCs w:val="20"/>
                <w:shd w:val="clear" w:color="auto" w:fill="FFFFFF"/>
              </w:rPr>
              <w:t>Attainment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7D53795"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39C2226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7AD8F25" w14:textId="77777777">
            <w:pPr>
              <w:spacing w:after="0" w:line="240" w:lineRule="auto"/>
              <w:rPr>
                <w:rFonts w:cs="Arial"/>
                <w:sz w:val="22"/>
                <w:szCs w:val="22"/>
              </w:rPr>
            </w:pPr>
          </w:p>
        </w:tc>
      </w:tr>
      <w:tr w:rsidRPr="003C242D" w:rsidR="003677FB" w:rsidTr="00614365" w14:paraId="6824604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9263699" w14:textId="77777777">
            <w:pPr>
              <w:spacing w:after="0" w:line="240" w:lineRule="auto"/>
              <w:rPr>
                <w:rFonts w:cs="Arial"/>
                <w:sz w:val="22"/>
                <w:szCs w:val="22"/>
              </w:rPr>
            </w:pPr>
            <w:r>
              <w:rPr>
                <w:rFonts w:ascii="Arial" w:hAnsi="Arial" w:cs="Arial"/>
                <w:color w:val="0B0C0C"/>
                <w:sz w:val="20"/>
                <w:szCs w:val="20"/>
                <w:shd w:val="clear" w:color="auto" w:fill="FFFFFF"/>
              </w:rPr>
              <w:t>Grade 5 or above in English and maths GCE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A0980B1"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9B02D5"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AC87B06" w14:textId="77777777">
            <w:pPr>
              <w:spacing w:after="0" w:line="240" w:lineRule="auto"/>
              <w:rPr>
                <w:rFonts w:cs="Arial"/>
                <w:sz w:val="22"/>
                <w:szCs w:val="22"/>
              </w:rPr>
            </w:pPr>
          </w:p>
        </w:tc>
      </w:tr>
      <w:tr w:rsidRPr="003C242D" w:rsidR="003677FB" w:rsidTr="00614365" w14:paraId="0C52EC1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568D9DF7" w14:textId="035F4A6D">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Achiev</w:t>
            </w:r>
            <w:r w:rsidR="006A4DD7">
              <w:rPr>
                <w:rFonts w:ascii="Arial" w:hAnsi="Arial" w:cs="Arial"/>
                <w:color w:val="0B0C0C"/>
                <w:sz w:val="20"/>
                <w:szCs w:val="20"/>
                <w:shd w:val="clear" w:color="auto" w:fill="FFFFFF"/>
              </w:rPr>
              <w:t>ing EBacc at grade 5</w:t>
            </w:r>
            <w:r>
              <w:rPr>
                <w:rFonts w:ascii="Arial" w:hAnsi="Arial" w:cs="Arial"/>
                <w:color w:val="0B0C0C"/>
                <w:sz w:val="20"/>
                <w:szCs w:val="20"/>
                <w:shd w:val="clear" w:color="auto" w:fill="FFFFFF"/>
              </w:rPr>
              <w:t xml:space="preserve"> or above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1F1EC58"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90496C2"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0183917" w14:textId="77777777">
            <w:pPr>
              <w:spacing w:after="0" w:line="240" w:lineRule="auto"/>
              <w:rPr>
                <w:rFonts w:cs="Arial"/>
                <w:sz w:val="22"/>
                <w:szCs w:val="22"/>
              </w:rPr>
            </w:pPr>
          </w:p>
        </w:tc>
      </w:tr>
      <w:tr w:rsidRPr="003C242D" w:rsidR="003677FB" w:rsidTr="00614365" w14:paraId="7C6B14AD"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6437114E"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Entering EBacc</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F9FC1F7"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EE0F866"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14365" w:rsidRDefault="003677FB" w14:paraId="37A62876" w14:textId="77777777">
            <w:pPr>
              <w:spacing w:after="0" w:line="240" w:lineRule="auto"/>
              <w:rPr>
                <w:rFonts w:cs="Arial"/>
                <w:sz w:val="22"/>
                <w:szCs w:val="22"/>
              </w:rPr>
            </w:pPr>
          </w:p>
        </w:tc>
      </w:tr>
      <w:tr w:rsidRPr="003C242D" w:rsidR="003677FB" w:rsidTr="00614365" w14:paraId="7D3D82D0"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33051A93"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Staying in education or entering employment. </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5D93844"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5071C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14365" w:rsidRDefault="003677FB" w14:paraId="7E28C5E9" w14:textId="77777777">
            <w:pPr>
              <w:spacing w:after="0" w:line="240" w:lineRule="auto"/>
              <w:rPr>
                <w:rFonts w:cs="Arial"/>
                <w:sz w:val="22"/>
                <w:szCs w:val="22"/>
              </w:rPr>
            </w:pPr>
          </w:p>
        </w:tc>
      </w:tr>
      <w:tr w:rsidRPr="003C242D" w:rsidR="003677FB" w:rsidTr="00614365" w14:paraId="3C79FB40"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003677FB" w:rsidP="00614365" w:rsidRDefault="003677FB" w14:paraId="3BD0597A" w14:textId="17B8482A">
            <w:pPr>
              <w:spacing w:after="0" w:line="240" w:lineRule="auto"/>
              <w:rPr>
                <w:rFonts w:cs="Arial"/>
                <w:sz w:val="22"/>
                <w:szCs w:val="22"/>
              </w:rPr>
            </w:pPr>
            <w:r w:rsidRPr="003C242D">
              <w:rPr>
                <w:rFonts w:cs="Arial"/>
                <w:sz w:val="22"/>
                <w:szCs w:val="22"/>
              </w:rPr>
              <w:t>How are the pupils doing in exams?</w:t>
            </w:r>
            <w:r w:rsidR="00614365">
              <w:rPr>
                <w:rFonts w:cs="Arial"/>
                <w:sz w:val="22"/>
                <w:szCs w:val="22"/>
              </w:rPr>
              <w:t xml:space="preserve"> (You will need to put this into context regarding Covid-19)</w:t>
            </w:r>
          </w:p>
          <w:p w:rsidR="003677FB" w:rsidP="00614365" w:rsidRDefault="003677FB" w14:paraId="43057729" w14:textId="77777777">
            <w:pPr>
              <w:spacing w:after="0" w:line="240" w:lineRule="auto"/>
              <w:rPr>
                <w:rFonts w:cs="Arial"/>
                <w:sz w:val="22"/>
                <w:szCs w:val="22"/>
              </w:rPr>
            </w:pPr>
          </w:p>
          <w:p w:rsidR="003677FB" w:rsidP="00614365" w:rsidRDefault="003677FB" w14:paraId="43B93191" w14:textId="77777777">
            <w:pPr>
              <w:spacing w:after="0" w:line="240" w:lineRule="auto"/>
              <w:rPr>
                <w:rFonts w:cs="Arial"/>
                <w:sz w:val="22"/>
                <w:szCs w:val="22"/>
              </w:rPr>
            </w:pPr>
          </w:p>
          <w:p w:rsidR="003677FB" w:rsidP="00614365" w:rsidRDefault="003677FB" w14:paraId="32AF6111" w14:textId="77777777">
            <w:pPr>
              <w:spacing w:after="0" w:line="240" w:lineRule="auto"/>
              <w:rPr>
                <w:rFonts w:cs="Arial"/>
                <w:sz w:val="22"/>
                <w:szCs w:val="22"/>
              </w:rPr>
            </w:pPr>
          </w:p>
          <w:p w:rsidR="003677FB" w:rsidP="00614365" w:rsidRDefault="003677FB" w14:paraId="0D2B9768" w14:textId="77777777">
            <w:pPr>
              <w:spacing w:after="0" w:line="240" w:lineRule="auto"/>
              <w:rPr>
                <w:rFonts w:cs="Arial"/>
                <w:sz w:val="22"/>
                <w:szCs w:val="22"/>
              </w:rPr>
            </w:pPr>
          </w:p>
          <w:p w:rsidR="003677FB" w:rsidP="00614365" w:rsidRDefault="003677FB" w14:paraId="5C5C162B" w14:textId="77777777">
            <w:pPr>
              <w:spacing w:after="0" w:line="240" w:lineRule="auto"/>
              <w:rPr>
                <w:rFonts w:cs="Arial"/>
                <w:sz w:val="22"/>
                <w:szCs w:val="22"/>
              </w:rPr>
            </w:pPr>
          </w:p>
          <w:p w:rsidRPr="003C242D" w:rsidR="003677FB" w:rsidP="00614365" w:rsidRDefault="003677FB" w14:paraId="53CB61F6" w14:textId="77777777">
            <w:pPr>
              <w:spacing w:after="0" w:line="240" w:lineRule="auto"/>
              <w:rPr>
                <w:rFonts w:cs="Arial"/>
                <w:sz w:val="22"/>
                <w:szCs w:val="22"/>
              </w:rPr>
            </w:pPr>
          </w:p>
        </w:tc>
      </w:tr>
      <w:tr w:rsidRPr="003C242D" w:rsidR="003677FB" w:rsidTr="00614365" w14:paraId="15464D36" w14:textId="77777777">
        <w:trPr>
          <w:cantSplit/>
          <w:trHeight w:val="33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EA89AC5" w14:textId="77777777">
            <w:pPr>
              <w:spacing w:after="0" w:line="240" w:lineRule="auto"/>
              <w:rPr>
                <w:rFonts w:cs="Arial"/>
                <w:b/>
                <w:sz w:val="22"/>
                <w:szCs w:val="22"/>
              </w:rPr>
            </w:pPr>
            <w:r w:rsidRPr="003C242D">
              <w:rPr>
                <w:rFonts w:cs="Arial"/>
                <w:b/>
                <w:sz w:val="22"/>
                <w:szCs w:val="22"/>
              </w:rPr>
              <w:t>Attendance</w:t>
            </w:r>
          </w:p>
        </w:tc>
      </w:tr>
      <w:tr w:rsidRPr="003C242D" w:rsidR="003677FB" w:rsidTr="00614365" w14:paraId="702C8746" w14:textId="77777777">
        <w:trPr>
          <w:cantSplit/>
          <w:trHeight w:val="361"/>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450CDBB2" w14:textId="693D5926">
            <w:pPr>
              <w:spacing w:after="0" w:line="240" w:lineRule="auto"/>
              <w:rPr>
                <w:rFonts w:cs="Arial"/>
                <w:sz w:val="22"/>
                <w:szCs w:val="22"/>
              </w:rPr>
            </w:pPr>
            <w:r>
              <w:rPr>
                <w:rFonts w:cs="Arial"/>
                <w:sz w:val="22"/>
                <w:szCs w:val="22"/>
              </w:rPr>
              <w:t>Overall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5515A8" w14:textId="77777777">
            <w:pPr>
              <w:spacing w:after="0" w:line="240" w:lineRule="auto"/>
              <w:jc w:val="right"/>
              <w:rPr>
                <w:rFonts w:cs="Arial"/>
                <w:sz w:val="22"/>
                <w:szCs w:val="22"/>
              </w:rPr>
            </w:pPr>
            <w:r w:rsidRPr="003C242D">
              <w:rPr>
                <w:rFonts w:cs="Arial"/>
                <w:sz w:val="22"/>
                <w:szCs w:val="22"/>
              </w:rPr>
              <w:t>(%)</w:t>
            </w:r>
          </w:p>
        </w:tc>
      </w:tr>
      <w:tr w:rsidRPr="003C242D" w:rsidR="003677FB" w:rsidTr="00614365" w14:paraId="205652B3" w14:textId="77777777">
        <w:trPr>
          <w:cantSplit/>
          <w:trHeight w:val="328"/>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774E7FF0" w14:textId="7191FFBC">
            <w:pPr>
              <w:spacing w:after="0" w:line="240" w:lineRule="auto"/>
              <w:rPr>
                <w:rFonts w:cs="Arial"/>
                <w:sz w:val="22"/>
                <w:szCs w:val="22"/>
              </w:rPr>
            </w:pPr>
            <w:r>
              <w:rPr>
                <w:rFonts w:cs="Arial"/>
                <w:sz w:val="22"/>
                <w:szCs w:val="22"/>
              </w:rPr>
              <w:t>Persistent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8F0F9A" w14:textId="77777777">
            <w:pPr>
              <w:spacing w:after="0" w:line="240" w:lineRule="auto"/>
              <w:jc w:val="right"/>
              <w:rPr>
                <w:rFonts w:cs="Arial"/>
                <w:sz w:val="22"/>
                <w:szCs w:val="22"/>
              </w:rPr>
            </w:pPr>
            <w:r w:rsidRPr="003C242D">
              <w:rPr>
                <w:rFonts w:cs="Arial"/>
                <w:sz w:val="22"/>
                <w:szCs w:val="22"/>
              </w:rPr>
              <w:t>(quintile)</w:t>
            </w:r>
          </w:p>
        </w:tc>
      </w:tr>
      <w:tr w:rsidRPr="003C242D" w:rsidR="003677FB" w:rsidTr="00614365" w14:paraId="3D087574" w14:textId="77777777">
        <w:trPr>
          <w:cantSplit/>
          <w:trHeight w:val="1696"/>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AAF6902" w14:textId="4C786820">
            <w:pPr>
              <w:spacing w:after="0" w:line="240" w:lineRule="auto"/>
              <w:rPr>
                <w:rFonts w:cs="Arial"/>
                <w:sz w:val="22"/>
                <w:szCs w:val="22"/>
              </w:rPr>
            </w:pPr>
            <w:r>
              <w:rPr>
                <w:rFonts w:cs="Arial"/>
                <w:sz w:val="22"/>
                <w:szCs w:val="22"/>
              </w:rPr>
              <w:t xml:space="preserve">What do the terms ‘overall absence’ and ‘persistent absence’ mean? Do you think attendance is ‘good’ at the school? </w:t>
            </w:r>
          </w:p>
          <w:p w:rsidR="003677FB" w:rsidP="00614365" w:rsidRDefault="003677FB" w14:paraId="265C2C3F" w14:textId="77777777">
            <w:pPr>
              <w:spacing w:after="0" w:line="240" w:lineRule="auto"/>
              <w:rPr>
                <w:rFonts w:cs="Arial"/>
                <w:sz w:val="22"/>
                <w:szCs w:val="22"/>
              </w:rPr>
            </w:pPr>
          </w:p>
          <w:p w:rsidR="003677FB" w:rsidP="00614365" w:rsidRDefault="003677FB" w14:paraId="391A4168" w14:textId="77777777">
            <w:pPr>
              <w:spacing w:after="0" w:line="240" w:lineRule="auto"/>
              <w:rPr>
                <w:rFonts w:cs="Arial"/>
                <w:sz w:val="22"/>
                <w:szCs w:val="22"/>
              </w:rPr>
            </w:pPr>
          </w:p>
          <w:p w:rsidR="003677FB" w:rsidP="00614365" w:rsidRDefault="003677FB" w14:paraId="3F4C086D" w14:textId="77777777">
            <w:pPr>
              <w:spacing w:after="0" w:line="240" w:lineRule="auto"/>
              <w:rPr>
                <w:rFonts w:cs="Arial"/>
                <w:sz w:val="22"/>
                <w:szCs w:val="22"/>
              </w:rPr>
            </w:pPr>
          </w:p>
          <w:p w:rsidR="003677FB" w:rsidP="00614365" w:rsidRDefault="003677FB" w14:paraId="62EC08AD" w14:textId="77777777">
            <w:pPr>
              <w:spacing w:after="0" w:line="240" w:lineRule="auto"/>
              <w:rPr>
                <w:rFonts w:cs="Arial"/>
                <w:sz w:val="22"/>
                <w:szCs w:val="22"/>
              </w:rPr>
            </w:pPr>
          </w:p>
          <w:p w:rsidR="003677FB" w:rsidP="00614365" w:rsidRDefault="003677FB" w14:paraId="1415AED7" w14:textId="77777777">
            <w:pPr>
              <w:spacing w:after="0" w:line="240" w:lineRule="auto"/>
              <w:rPr>
                <w:rFonts w:cs="Arial"/>
                <w:sz w:val="22"/>
                <w:szCs w:val="22"/>
              </w:rPr>
            </w:pPr>
          </w:p>
          <w:p w:rsidR="003677FB" w:rsidP="00614365" w:rsidRDefault="003677FB" w14:paraId="1EE1275A" w14:textId="77777777">
            <w:pPr>
              <w:spacing w:after="0" w:line="240" w:lineRule="auto"/>
              <w:rPr>
                <w:rFonts w:cs="Arial"/>
                <w:sz w:val="22"/>
                <w:szCs w:val="22"/>
              </w:rPr>
            </w:pPr>
          </w:p>
          <w:p w:rsidR="003677FB" w:rsidP="00614365" w:rsidRDefault="003677FB" w14:paraId="3EAF78D8" w14:textId="77777777">
            <w:pPr>
              <w:spacing w:after="0" w:line="240" w:lineRule="auto"/>
              <w:rPr>
                <w:rFonts w:cs="Arial"/>
                <w:sz w:val="22"/>
                <w:szCs w:val="22"/>
              </w:rPr>
            </w:pPr>
          </w:p>
          <w:p w:rsidR="003677FB" w:rsidP="00614365" w:rsidRDefault="003677FB" w14:paraId="6CBBC571" w14:textId="77777777">
            <w:pPr>
              <w:spacing w:after="0" w:line="240" w:lineRule="auto"/>
              <w:rPr>
                <w:rFonts w:cs="Arial"/>
                <w:sz w:val="22"/>
                <w:szCs w:val="22"/>
              </w:rPr>
            </w:pPr>
          </w:p>
          <w:p w:rsidR="003677FB" w:rsidP="00614365" w:rsidRDefault="003677FB" w14:paraId="7A926B1F" w14:textId="77777777">
            <w:pPr>
              <w:spacing w:after="0" w:line="240" w:lineRule="auto"/>
              <w:rPr>
                <w:rFonts w:cs="Arial"/>
                <w:sz w:val="22"/>
                <w:szCs w:val="22"/>
              </w:rPr>
            </w:pPr>
          </w:p>
          <w:p w:rsidR="003677FB" w:rsidP="00614365" w:rsidRDefault="003677FB" w14:paraId="5E2473D4" w14:textId="77777777">
            <w:pPr>
              <w:spacing w:after="0" w:line="240" w:lineRule="auto"/>
              <w:rPr>
                <w:rFonts w:cs="Arial"/>
                <w:sz w:val="22"/>
                <w:szCs w:val="22"/>
              </w:rPr>
            </w:pPr>
          </w:p>
          <w:p w:rsidRPr="003C242D" w:rsidR="003677FB" w:rsidP="00614365" w:rsidRDefault="003677FB" w14:paraId="377C77B0" w14:textId="77777777">
            <w:pPr>
              <w:spacing w:after="0" w:line="240" w:lineRule="auto"/>
              <w:rPr>
                <w:rFonts w:cs="Arial"/>
                <w:sz w:val="22"/>
                <w:szCs w:val="22"/>
              </w:rPr>
            </w:pPr>
          </w:p>
        </w:tc>
      </w:tr>
    </w:tbl>
    <w:p w:rsidRPr="003C242D" w:rsidR="003677FB" w:rsidP="003677FB" w:rsidRDefault="003677FB" w14:paraId="088EA6CE" w14:textId="77777777">
      <w:pPr>
        <w:spacing w:line="240" w:lineRule="auto"/>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2835"/>
        <w:gridCol w:w="3492"/>
      </w:tblGrid>
      <w:tr w:rsidRPr="003C242D" w:rsidR="003677FB" w:rsidTr="00614365" w14:paraId="3B3F487C" w14:textId="77777777">
        <w:trPr>
          <w:cantSplit/>
        </w:trPr>
        <w:tc>
          <w:tcPr>
            <w:tcW w:w="9016" w:type="dxa"/>
            <w:gridSpan w:val="3"/>
          </w:tcPr>
          <w:p w:rsidRPr="003C242D" w:rsidR="003677FB" w:rsidP="00614365" w:rsidRDefault="003677FB" w14:paraId="63A1E122" w14:textId="77777777">
            <w:pPr>
              <w:spacing w:after="0" w:line="240" w:lineRule="auto"/>
              <w:rPr>
                <w:rFonts w:cs="Arial"/>
                <w:sz w:val="22"/>
                <w:szCs w:val="22"/>
              </w:rPr>
            </w:pPr>
            <w:r w:rsidRPr="003C242D">
              <w:rPr>
                <w:rFonts w:cs="Arial"/>
                <w:b/>
                <w:sz w:val="22"/>
                <w:szCs w:val="22"/>
              </w:rPr>
              <w:lastRenderedPageBreak/>
              <w:t>Ofsted</w:t>
            </w:r>
          </w:p>
          <w:p w:rsidRPr="003C242D" w:rsidR="003677FB" w:rsidP="00614365" w:rsidRDefault="003677FB" w14:paraId="5446CD50" w14:textId="77777777">
            <w:pPr>
              <w:spacing w:after="0" w:line="240" w:lineRule="auto"/>
              <w:rPr>
                <w:rFonts w:cs="Arial"/>
                <w:sz w:val="22"/>
                <w:szCs w:val="22"/>
              </w:rPr>
            </w:pPr>
            <w:r w:rsidRPr="003C242D">
              <w:rPr>
                <w:rFonts w:cs="Arial"/>
                <w:sz w:val="22"/>
                <w:szCs w:val="22"/>
              </w:rPr>
              <w:t>Look at the latest Ofsted report for your school. You may need to adjust the headings below depending on when the school was last inspected</w:t>
            </w:r>
          </w:p>
        </w:tc>
      </w:tr>
      <w:tr w:rsidRPr="003C242D" w:rsidR="003677FB" w:rsidTr="00614365" w14:paraId="5DB83F09" w14:textId="77777777">
        <w:trPr>
          <w:cantSplit/>
          <w:trHeight w:val="672"/>
        </w:trPr>
        <w:tc>
          <w:tcPr>
            <w:tcW w:w="2689" w:type="dxa"/>
          </w:tcPr>
          <w:p w:rsidRPr="003C242D" w:rsidR="003677FB" w:rsidP="00614365" w:rsidRDefault="003677FB" w14:paraId="05CC8F66" w14:textId="77777777">
            <w:pPr>
              <w:spacing w:line="240" w:lineRule="auto"/>
              <w:rPr>
                <w:rFonts w:cs="Arial"/>
                <w:sz w:val="22"/>
                <w:szCs w:val="22"/>
              </w:rPr>
            </w:pPr>
            <w:r w:rsidRPr="003C242D">
              <w:rPr>
                <w:rFonts w:cs="Arial"/>
                <w:sz w:val="22"/>
                <w:szCs w:val="22"/>
              </w:rPr>
              <w:t>Date of last inspection</w:t>
            </w:r>
          </w:p>
        </w:tc>
        <w:tc>
          <w:tcPr>
            <w:tcW w:w="6327" w:type="dxa"/>
            <w:gridSpan w:val="2"/>
          </w:tcPr>
          <w:p w:rsidRPr="003C242D" w:rsidR="003677FB" w:rsidP="00614365" w:rsidRDefault="003677FB" w14:paraId="13A5E113" w14:textId="77777777">
            <w:pPr>
              <w:spacing w:line="240" w:lineRule="auto"/>
              <w:rPr>
                <w:rFonts w:cs="Arial"/>
                <w:sz w:val="22"/>
                <w:szCs w:val="22"/>
              </w:rPr>
            </w:pPr>
          </w:p>
        </w:tc>
      </w:tr>
      <w:tr w:rsidRPr="003C242D" w:rsidR="003677FB" w:rsidTr="00614365" w14:paraId="2B3A335B" w14:textId="77777777">
        <w:trPr>
          <w:cantSplit/>
          <w:trHeight w:val="201"/>
        </w:trPr>
        <w:tc>
          <w:tcPr>
            <w:tcW w:w="2689" w:type="dxa"/>
            <w:vMerge w:val="restart"/>
          </w:tcPr>
          <w:p w:rsidRPr="003C242D" w:rsidR="003677FB" w:rsidP="00614365" w:rsidRDefault="003677FB" w14:paraId="005731C3" w14:textId="77777777">
            <w:pPr>
              <w:spacing w:line="240" w:lineRule="auto"/>
              <w:rPr>
                <w:rFonts w:cs="Arial"/>
                <w:sz w:val="22"/>
                <w:szCs w:val="22"/>
              </w:rPr>
            </w:pPr>
            <w:r w:rsidRPr="003C242D">
              <w:rPr>
                <w:rFonts w:cs="Arial"/>
                <w:sz w:val="22"/>
                <w:szCs w:val="22"/>
              </w:rPr>
              <w:t>Overall Effectiveness</w:t>
            </w:r>
          </w:p>
        </w:tc>
        <w:tc>
          <w:tcPr>
            <w:tcW w:w="2835" w:type="dxa"/>
          </w:tcPr>
          <w:p w:rsidRPr="003C242D" w:rsidR="003677FB" w:rsidP="00614365" w:rsidRDefault="003677FB" w14:paraId="2C1CB220" w14:textId="77777777">
            <w:pPr>
              <w:spacing w:line="240" w:lineRule="auto"/>
              <w:rPr>
                <w:rFonts w:cs="Arial"/>
                <w:sz w:val="22"/>
                <w:szCs w:val="22"/>
              </w:rPr>
            </w:pPr>
          </w:p>
        </w:tc>
        <w:tc>
          <w:tcPr>
            <w:tcW w:w="3492" w:type="dxa"/>
          </w:tcPr>
          <w:p w:rsidRPr="003C242D" w:rsidR="003677FB" w:rsidP="00614365" w:rsidRDefault="003677FB" w14:paraId="63EA3683" w14:textId="77777777">
            <w:pPr>
              <w:spacing w:line="240" w:lineRule="auto"/>
              <w:rPr>
                <w:rFonts w:cs="Arial"/>
                <w:b/>
                <w:sz w:val="22"/>
                <w:szCs w:val="22"/>
              </w:rPr>
            </w:pPr>
            <w:r w:rsidRPr="003C242D">
              <w:rPr>
                <w:rFonts w:cs="Arial"/>
                <w:b/>
                <w:sz w:val="22"/>
                <w:szCs w:val="22"/>
              </w:rPr>
              <w:t>Outcome</w:t>
            </w:r>
          </w:p>
        </w:tc>
      </w:tr>
      <w:tr w:rsidRPr="003C242D" w:rsidR="003677FB" w:rsidTr="00614365" w14:paraId="7524490B" w14:textId="77777777">
        <w:trPr>
          <w:cantSplit/>
          <w:trHeight w:val="201"/>
        </w:trPr>
        <w:tc>
          <w:tcPr>
            <w:tcW w:w="2689" w:type="dxa"/>
            <w:vMerge/>
          </w:tcPr>
          <w:p w:rsidRPr="003C242D" w:rsidR="003677FB" w:rsidP="00614365" w:rsidRDefault="003677FB" w14:paraId="72D0F5E2" w14:textId="77777777">
            <w:pPr>
              <w:spacing w:line="240" w:lineRule="auto"/>
              <w:rPr>
                <w:rFonts w:cs="Arial"/>
                <w:sz w:val="22"/>
                <w:szCs w:val="22"/>
              </w:rPr>
            </w:pPr>
          </w:p>
        </w:tc>
        <w:tc>
          <w:tcPr>
            <w:tcW w:w="2835" w:type="dxa"/>
          </w:tcPr>
          <w:p w:rsidRPr="003C242D" w:rsidR="003677FB" w:rsidP="00614365" w:rsidRDefault="003677FB" w14:paraId="5575D869" w14:textId="77777777">
            <w:pPr>
              <w:spacing w:line="240" w:lineRule="auto"/>
              <w:rPr>
                <w:rFonts w:cs="Arial"/>
                <w:sz w:val="22"/>
                <w:szCs w:val="22"/>
              </w:rPr>
            </w:pPr>
            <w:r w:rsidRPr="003C242D">
              <w:rPr>
                <w:rFonts w:cs="Arial"/>
                <w:sz w:val="22"/>
                <w:szCs w:val="22"/>
              </w:rPr>
              <w:t>Previous inspection</w:t>
            </w:r>
          </w:p>
        </w:tc>
        <w:tc>
          <w:tcPr>
            <w:tcW w:w="3492" w:type="dxa"/>
          </w:tcPr>
          <w:p w:rsidRPr="003C242D" w:rsidR="003677FB" w:rsidP="00614365" w:rsidRDefault="003677FB" w14:paraId="24FC10FC" w14:textId="77777777">
            <w:pPr>
              <w:spacing w:line="240" w:lineRule="auto"/>
              <w:rPr>
                <w:rFonts w:cs="Arial"/>
                <w:b/>
                <w:sz w:val="22"/>
                <w:szCs w:val="22"/>
              </w:rPr>
            </w:pPr>
          </w:p>
        </w:tc>
      </w:tr>
      <w:tr w:rsidRPr="003C242D" w:rsidR="003677FB" w:rsidTr="00614365" w14:paraId="7082D572" w14:textId="77777777">
        <w:trPr>
          <w:cantSplit/>
          <w:trHeight w:val="201"/>
        </w:trPr>
        <w:tc>
          <w:tcPr>
            <w:tcW w:w="2689" w:type="dxa"/>
            <w:vMerge/>
          </w:tcPr>
          <w:p w:rsidRPr="003C242D" w:rsidR="003677FB" w:rsidP="00614365" w:rsidRDefault="003677FB" w14:paraId="0C131F5D" w14:textId="77777777">
            <w:pPr>
              <w:spacing w:line="240" w:lineRule="auto"/>
              <w:rPr>
                <w:rFonts w:cs="Arial"/>
                <w:sz w:val="22"/>
                <w:szCs w:val="22"/>
              </w:rPr>
            </w:pPr>
          </w:p>
        </w:tc>
        <w:tc>
          <w:tcPr>
            <w:tcW w:w="2835" w:type="dxa"/>
          </w:tcPr>
          <w:p w:rsidRPr="003C242D" w:rsidR="003677FB" w:rsidP="00614365" w:rsidRDefault="003677FB" w14:paraId="54A6E9B5" w14:textId="77777777">
            <w:pPr>
              <w:spacing w:line="240" w:lineRule="auto"/>
              <w:rPr>
                <w:rFonts w:cs="Arial"/>
                <w:sz w:val="22"/>
                <w:szCs w:val="22"/>
              </w:rPr>
            </w:pPr>
            <w:r w:rsidRPr="003C242D">
              <w:rPr>
                <w:rFonts w:cs="Arial"/>
                <w:sz w:val="22"/>
                <w:szCs w:val="22"/>
              </w:rPr>
              <w:t>Latest inspection</w:t>
            </w:r>
          </w:p>
        </w:tc>
        <w:tc>
          <w:tcPr>
            <w:tcW w:w="3492" w:type="dxa"/>
          </w:tcPr>
          <w:p w:rsidRPr="003C242D" w:rsidR="003677FB" w:rsidP="00614365" w:rsidRDefault="003677FB" w14:paraId="2260A411" w14:textId="77777777">
            <w:pPr>
              <w:spacing w:line="240" w:lineRule="auto"/>
              <w:rPr>
                <w:rFonts w:cs="Arial"/>
                <w:b/>
                <w:sz w:val="22"/>
                <w:szCs w:val="22"/>
              </w:rPr>
            </w:pPr>
          </w:p>
        </w:tc>
      </w:tr>
      <w:tr w:rsidRPr="003C242D" w:rsidR="003677FB" w:rsidTr="00614365" w14:paraId="3F33A13B" w14:textId="77777777">
        <w:trPr>
          <w:cantSplit/>
          <w:trHeight w:val="5661"/>
        </w:trPr>
        <w:tc>
          <w:tcPr>
            <w:tcW w:w="9016" w:type="dxa"/>
            <w:gridSpan w:val="3"/>
          </w:tcPr>
          <w:p w:rsidRPr="003C242D" w:rsidR="003677FB" w:rsidP="00614365" w:rsidRDefault="003677FB" w14:paraId="443DFA3F" w14:textId="77777777">
            <w:pPr>
              <w:spacing w:line="240" w:lineRule="auto"/>
              <w:rPr>
                <w:rFonts w:cs="Arial"/>
                <w:sz w:val="22"/>
                <w:szCs w:val="22"/>
              </w:rPr>
            </w:pPr>
            <w:r w:rsidRPr="003C242D">
              <w:rPr>
                <w:rFonts w:cs="Arial"/>
                <w:sz w:val="22"/>
                <w:szCs w:val="22"/>
              </w:rPr>
              <w:t xml:space="preserve">Identify key strengths of the school and areas for improvement. </w:t>
            </w:r>
          </w:p>
          <w:p w:rsidRPr="003C242D" w:rsidR="003677FB" w:rsidP="00614365" w:rsidRDefault="003677FB" w14:paraId="18B612EA" w14:textId="77777777">
            <w:pPr>
              <w:spacing w:line="240" w:lineRule="auto"/>
              <w:rPr>
                <w:rFonts w:cs="Arial"/>
                <w:sz w:val="22"/>
                <w:szCs w:val="22"/>
              </w:rPr>
            </w:pPr>
          </w:p>
          <w:p w:rsidRPr="003C242D" w:rsidR="003677FB" w:rsidP="00614365" w:rsidRDefault="003677FB" w14:paraId="1C006530" w14:textId="77777777">
            <w:pPr>
              <w:spacing w:line="240" w:lineRule="auto"/>
              <w:rPr>
                <w:rFonts w:cs="Arial"/>
                <w:sz w:val="22"/>
                <w:szCs w:val="22"/>
              </w:rPr>
            </w:pPr>
          </w:p>
          <w:p w:rsidRPr="003C242D" w:rsidR="003677FB" w:rsidP="00614365" w:rsidRDefault="003677FB" w14:paraId="5636B588" w14:textId="77777777">
            <w:pPr>
              <w:spacing w:line="240" w:lineRule="auto"/>
              <w:rPr>
                <w:rFonts w:cs="Arial"/>
                <w:sz w:val="22"/>
                <w:szCs w:val="22"/>
              </w:rPr>
            </w:pPr>
          </w:p>
          <w:p w:rsidRPr="003C242D" w:rsidR="003677FB" w:rsidP="00614365" w:rsidRDefault="003677FB" w14:paraId="0BDF0D1C" w14:textId="77777777">
            <w:pPr>
              <w:spacing w:line="240" w:lineRule="auto"/>
              <w:rPr>
                <w:rFonts w:cs="Arial"/>
                <w:sz w:val="22"/>
                <w:szCs w:val="22"/>
              </w:rPr>
            </w:pPr>
          </w:p>
          <w:p w:rsidRPr="003C242D" w:rsidR="003677FB" w:rsidP="00614365" w:rsidRDefault="003677FB" w14:paraId="07069177" w14:textId="77777777">
            <w:pPr>
              <w:spacing w:line="240" w:lineRule="auto"/>
              <w:rPr>
                <w:rFonts w:cs="Arial"/>
                <w:sz w:val="22"/>
                <w:szCs w:val="22"/>
              </w:rPr>
            </w:pPr>
          </w:p>
          <w:p w:rsidRPr="003C242D" w:rsidR="003677FB" w:rsidP="00614365" w:rsidRDefault="003677FB" w14:paraId="22072EBD" w14:textId="77777777">
            <w:pPr>
              <w:spacing w:line="240" w:lineRule="auto"/>
              <w:rPr>
                <w:rFonts w:cs="Arial"/>
                <w:sz w:val="22"/>
                <w:szCs w:val="22"/>
              </w:rPr>
            </w:pPr>
          </w:p>
          <w:p w:rsidRPr="003C242D" w:rsidR="003677FB" w:rsidP="00614365" w:rsidRDefault="003677FB" w14:paraId="0898DE75" w14:textId="77777777">
            <w:pPr>
              <w:spacing w:line="240" w:lineRule="auto"/>
              <w:rPr>
                <w:rFonts w:cs="Arial"/>
                <w:sz w:val="22"/>
                <w:szCs w:val="22"/>
              </w:rPr>
            </w:pPr>
          </w:p>
          <w:p w:rsidRPr="003C242D" w:rsidR="003677FB" w:rsidP="00614365" w:rsidRDefault="003677FB" w14:paraId="6B9AE127" w14:textId="77777777">
            <w:pPr>
              <w:spacing w:line="240" w:lineRule="auto"/>
              <w:rPr>
                <w:rFonts w:cs="Arial"/>
                <w:sz w:val="22"/>
                <w:szCs w:val="22"/>
              </w:rPr>
            </w:pPr>
          </w:p>
          <w:p w:rsidRPr="003C242D" w:rsidR="003677FB" w:rsidP="00614365" w:rsidRDefault="003677FB" w14:paraId="2FBC8D48" w14:textId="77777777">
            <w:pPr>
              <w:spacing w:line="240" w:lineRule="auto"/>
              <w:rPr>
                <w:rFonts w:cs="Arial"/>
                <w:sz w:val="22"/>
                <w:szCs w:val="22"/>
              </w:rPr>
            </w:pPr>
          </w:p>
          <w:p w:rsidRPr="003C242D" w:rsidR="003677FB" w:rsidP="00614365" w:rsidRDefault="003677FB" w14:paraId="6F84BD39" w14:textId="77777777">
            <w:pPr>
              <w:spacing w:line="240" w:lineRule="auto"/>
              <w:rPr>
                <w:rFonts w:cs="Arial"/>
                <w:sz w:val="22"/>
                <w:szCs w:val="22"/>
              </w:rPr>
            </w:pPr>
          </w:p>
          <w:p w:rsidRPr="003C242D" w:rsidR="003677FB" w:rsidP="00614365" w:rsidRDefault="003677FB" w14:paraId="525C2B24" w14:textId="77777777">
            <w:pPr>
              <w:spacing w:line="240" w:lineRule="auto"/>
              <w:rPr>
                <w:rFonts w:cs="Arial"/>
                <w:sz w:val="22"/>
                <w:szCs w:val="22"/>
              </w:rPr>
            </w:pPr>
          </w:p>
          <w:p w:rsidRPr="003C242D" w:rsidR="003677FB" w:rsidP="00614365" w:rsidRDefault="003677FB" w14:paraId="34EFF299" w14:textId="77777777">
            <w:pPr>
              <w:spacing w:line="240" w:lineRule="auto"/>
              <w:rPr>
                <w:rFonts w:cs="Arial"/>
                <w:sz w:val="22"/>
                <w:szCs w:val="22"/>
              </w:rPr>
            </w:pPr>
          </w:p>
          <w:p w:rsidRPr="003C242D" w:rsidR="003677FB" w:rsidP="00614365" w:rsidRDefault="003677FB" w14:paraId="743AAE59" w14:textId="77777777">
            <w:pPr>
              <w:spacing w:line="240" w:lineRule="auto"/>
              <w:rPr>
                <w:rFonts w:cs="Arial"/>
                <w:sz w:val="22"/>
                <w:szCs w:val="22"/>
              </w:rPr>
            </w:pPr>
          </w:p>
          <w:p w:rsidRPr="003C242D" w:rsidR="003677FB" w:rsidP="00614365" w:rsidRDefault="003677FB" w14:paraId="0A3F7336" w14:textId="77777777">
            <w:pPr>
              <w:spacing w:line="240" w:lineRule="auto"/>
              <w:rPr>
                <w:rFonts w:cs="Arial"/>
                <w:sz w:val="22"/>
                <w:szCs w:val="22"/>
              </w:rPr>
            </w:pPr>
          </w:p>
        </w:tc>
      </w:tr>
    </w:tbl>
    <w:p w:rsidRPr="003C242D" w:rsidR="003677FB" w:rsidP="003677FB" w:rsidRDefault="003677FB" w14:paraId="3ABD1A44" w14:textId="77777777">
      <w:pPr>
        <w:spacing w:line="240" w:lineRule="auto"/>
        <w:rPr>
          <w:sz w:val="22"/>
          <w:szCs w:val="22"/>
        </w:rPr>
        <w:sectPr w:rsidRPr="003C242D" w:rsidR="003677FB" w:rsidSect="007F3BE0">
          <w:type w:val="continuous"/>
          <w:pgSz w:w="11906" w:h="16838" w:code="9"/>
          <w:pgMar w:top="1440" w:right="1440" w:bottom="1440" w:left="1440" w:header="709" w:footer="709" w:gutter="0"/>
          <w:cols w:space="708"/>
          <w:docGrid w:linePitch="360"/>
        </w:sectPr>
      </w:pPr>
    </w:p>
    <w:tbl>
      <w:tblPr>
        <w:tblW w:w="5000" w:type="pct"/>
        <w:tblLook w:val="0000" w:firstRow="0" w:lastRow="0" w:firstColumn="0" w:lastColumn="0" w:noHBand="0" w:noVBand="0"/>
      </w:tblPr>
      <w:tblGrid>
        <w:gridCol w:w="9016"/>
      </w:tblGrid>
      <w:tr w:rsidRPr="003C242D" w:rsidR="003677FB" w:rsidTr="00614365" w14:paraId="5D35815E" w14:textId="77777777">
        <w:trPr>
          <w:cantSplit/>
          <w:trHeight w:val="5377"/>
        </w:trPr>
        <w:tc>
          <w:tcPr>
            <w:tcW w:w="9242" w:type="dxa"/>
            <w:tcBorders>
              <w:top w:val="single" w:color="auto" w:sz="4" w:space="0"/>
              <w:left w:val="single" w:color="auto" w:sz="4" w:space="0"/>
              <w:bottom w:val="single" w:color="auto" w:sz="4" w:space="0"/>
              <w:right w:val="single" w:color="auto" w:sz="4" w:space="0"/>
            </w:tcBorders>
          </w:tcPr>
          <w:p w:rsidRPr="00C208CD" w:rsidR="003677FB" w:rsidP="00614365" w:rsidRDefault="003677FB" w14:paraId="03A587A3" w14:textId="77777777">
            <w:pPr>
              <w:pStyle w:val="BodyText"/>
              <w:spacing w:line="240" w:lineRule="auto"/>
              <w:rPr>
                <w:rFonts w:cs="Arial" w:asciiTheme="minorHAnsi" w:hAnsiTheme="minorHAnsi"/>
                <w:sz w:val="22"/>
                <w:szCs w:val="22"/>
              </w:rPr>
            </w:pPr>
            <w:r w:rsidRPr="00F06039">
              <w:rPr>
                <w:rFonts w:cs="Arial" w:asciiTheme="minorHAnsi" w:hAnsiTheme="minorHAnsi"/>
                <w:color w:val="0B0C0C"/>
                <w:sz w:val="22"/>
                <w:szCs w:val="22"/>
                <w:shd w:val="clear" w:color="auto" w:fill="FFFFFF"/>
              </w:rPr>
              <w:lastRenderedPageBreak/>
              <w:t xml:space="preserve">Evidence shows that there is a gap in the level of achievement and progress between disadvantaged pupils and others. Use the data </w:t>
            </w:r>
            <w:r>
              <w:rPr>
                <w:rFonts w:cs="Arial" w:asciiTheme="minorHAnsi" w:hAnsiTheme="minorHAnsi"/>
                <w:color w:val="0B0C0C"/>
                <w:sz w:val="22"/>
                <w:szCs w:val="22"/>
                <w:shd w:val="clear" w:color="auto" w:fill="FFFFFF"/>
              </w:rPr>
              <w:t xml:space="preserve">(Ofsted and DfE school comparison tool) </w:t>
            </w:r>
            <w:r w:rsidRPr="00F06039">
              <w:rPr>
                <w:rFonts w:cs="Arial" w:asciiTheme="minorHAnsi" w:hAnsiTheme="minorHAnsi"/>
                <w:color w:val="0B0C0C"/>
                <w:sz w:val="22"/>
                <w:szCs w:val="22"/>
                <w:shd w:val="clear" w:color="auto" w:fill="FFFFFF"/>
              </w:rPr>
              <w:t xml:space="preserve">to discuss how well your placement school does at tackling this gap. Disadvantaged pupils are those who were eligible for free school meals at any time during the last 6 years and children "looked after" </w:t>
            </w:r>
            <w:r w:rsidRPr="00C208CD">
              <w:rPr>
                <w:rFonts w:cs="Arial" w:asciiTheme="minorHAnsi" w:hAnsiTheme="minorHAnsi"/>
                <w:color w:val="0B0C0C"/>
                <w:sz w:val="22"/>
                <w:szCs w:val="22"/>
                <w:shd w:val="clear" w:color="auto" w:fill="FFFFFF"/>
              </w:rPr>
              <w:t>(in the care of the local authority for a day or more or who have been adopted from care).</w:t>
            </w:r>
          </w:p>
          <w:p w:rsidRPr="00C208CD" w:rsidR="003677FB" w:rsidP="00614365" w:rsidRDefault="003677FB" w14:paraId="00511F08" w14:textId="77777777">
            <w:pPr>
              <w:pStyle w:val="BodyText"/>
              <w:spacing w:line="240" w:lineRule="auto"/>
              <w:rPr>
                <w:rFonts w:cs="Arial"/>
                <w:sz w:val="22"/>
                <w:szCs w:val="22"/>
              </w:rPr>
            </w:pPr>
          </w:p>
          <w:p w:rsidR="003677FB" w:rsidP="00614365" w:rsidRDefault="003677FB" w14:paraId="43202CD4" w14:textId="77777777">
            <w:pPr>
              <w:pStyle w:val="BodyText"/>
              <w:spacing w:line="240" w:lineRule="auto"/>
              <w:rPr>
                <w:rFonts w:cs="Arial"/>
                <w:sz w:val="22"/>
                <w:szCs w:val="22"/>
              </w:rPr>
            </w:pPr>
          </w:p>
          <w:p w:rsidR="003677FB" w:rsidP="00614365" w:rsidRDefault="003677FB" w14:paraId="4464A053" w14:textId="77777777">
            <w:pPr>
              <w:pStyle w:val="BodyText"/>
              <w:spacing w:line="240" w:lineRule="auto"/>
              <w:rPr>
                <w:rFonts w:cs="Arial"/>
                <w:sz w:val="22"/>
                <w:szCs w:val="22"/>
              </w:rPr>
            </w:pPr>
          </w:p>
          <w:p w:rsidR="003677FB" w:rsidP="00614365" w:rsidRDefault="003677FB" w14:paraId="63677A2D" w14:textId="77777777">
            <w:pPr>
              <w:pStyle w:val="BodyText"/>
              <w:spacing w:line="240" w:lineRule="auto"/>
              <w:rPr>
                <w:rFonts w:cs="Arial"/>
                <w:sz w:val="22"/>
                <w:szCs w:val="22"/>
              </w:rPr>
            </w:pPr>
          </w:p>
          <w:p w:rsidR="003677FB" w:rsidP="00614365" w:rsidRDefault="003677FB" w14:paraId="13C6EB04" w14:textId="77777777">
            <w:pPr>
              <w:pStyle w:val="BodyText"/>
              <w:spacing w:line="240" w:lineRule="auto"/>
              <w:rPr>
                <w:rFonts w:cs="Arial"/>
                <w:sz w:val="22"/>
                <w:szCs w:val="22"/>
              </w:rPr>
            </w:pPr>
          </w:p>
          <w:p w:rsidR="003677FB" w:rsidP="00614365" w:rsidRDefault="003677FB" w14:paraId="5132A3B0" w14:textId="77777777">
            <w:pPr>
              <w:pStyle w:val="BodyText"/>
              <w:spacing w:line="240" w:lineRule="auto"/>
              <w:rPr>
                <w:rFonts w:cs="Arial"/>
                <w:sz w:val="22"/>
                <w:szCs w:val="22"/>
              </w:rPr>
            </w:pPr>
          </w:p>
          <w:p w:rsidR="003677FB" w:rsidP="00614365" w:rsidRDefault="003677FB" w14:paraId="1EBE695C" w14:textId="77777777">
            <w:pPr>
              <w:pStyle w:val="BodyText"/>
              <w:spacing w:line="240" w:lineRule="auto"/>
              <w:rPr>
                <w:rFonts w:cs="Arial"/>
                <w:sz w:val="22"/>
                <w:szCs w:val="22"/>
              </w:rPr>
            </w:pPr>
          </w:p>
          <w:p w:rsidR="003677FB" w:rsidP="00614365" w:rsidRDefault="003677FB" w14:paraId="09DCC0C6" w14:textId="77777777">
            <w:pPr>
              <w:pStyle w:val="BodyText"/>
              <w:spacing w:line="240" w:lineRule="auto"/>
              <w:rPr>
                <w:rFonts w:cs="Arial"/>
                <w:sz w:val="22"/>
                <w:szCs w:val="22"/>
              </w:rPr>
            </w:pPr>
          </w:p>
          <w:p w:rsidR="003677FB" w:rsidP="00614365" w:rsidRDefault="003677FB" w14:paraId="74DC10F1" w14:textId="77777777">
            <w:pPr>
              <w:pStyle w:val="BodyText"/>
              <w:spacing w:line="240" w:lineRule="auto"/>
              <w:rPr>
                <w:rFonts w:cs="Arial"/>
                <w:sz w:val="22"/>
                <w:szCs w:val="22"/>
              </w:rPr>
            </w:pPr>
          </w:p>
          <w:p w:rsidR="003677FB" w:rsidP="00614365" w:rsidRDefault="003677FB" w14:paraId="3982E36A" w14:textId="77777777">
            <w:pPr>
              <w:pStyle w:val="BodyText"/>
              <w:spacing w:line="240" w:lineRule="auto"/>
              <w:rPr>
                <w:rFonts w:cs="Arial"/>
                <w:sz w:val="22"/>
                <w:szCs w:val="22"/>
              </w:rPr>
            </w:pPr>
          </w:p>
          <w:p w:rsidRPr="003C242D" w:rsidR="003677FB" w:rsidP="00614365" w:rsidRDefault="003677FB" w14:paraId="6D5B28B4" w14:textId="77777777">
            <w:pPr>
              <w:pStyle w:val="BodyText"/>
              <w:spacing w:line="240" w:lineRule="auto"/>
              <w:rPr>
                <w:rFonts w:cs="Arial"/>
                <w:sz w:val="22"/>
                <w:szCs w:val="22"/>
              </w:rPr>
            </w:pPr>
          </w:p>
        </w:tc>
      </w:tr>
      <w:tr w:rsidRPr="003C242D" w:rsidR="003677FB" w:rsidTr="00614365" w14:paraId="1FA64708" w14:textId="77777777">
        <w:trPr>
          <w:cantSplit/>
          <w:trHeight w:val="5802"/>
        </w:trPr>
        <w:tc>
          <w:tcPr>
            <w:tcW w:w="9242"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8B0D647" w14:textId="77777777">
            <w:pPr>
              <w:pStyle w:val="BodyText"/>
              <w:spacing w:line="240" w:lineRule="auto"/>
              <w:rPr>
                <w:rFonts w:cs="Arial"/>
                <w:sz w:val="22"/>
                <w:szCs w:val="22"/>
              </w:rPr>
            </w:pPr>
            <w:r w:rsidRPr="003C242D">
              <w:rPr>
                <w:rFonts w:cs="Arial"/>
                <w:sz w:val="22"/>
                <w:szCs w:val="22"/>
              </w:rPr>
              <w:t xml:space="preserve">In discussion with mentors and other staff, explain how this profile impacts on the work of the school.  What are the school's particular challenges and opportunities?  How is diversity valued and fundamental British values promoted in the school as a whole, in the classroom, and in the pastoral system? </w:t>
            </w:r>
          </w:p>
          <w:p w:rsidRPr="003C242D" w:rsidR="003677FB" w:rsidP="00614365" w:rsidRDefault="003677FB" w14:paraId="6319478B" w14:textId="77777777">
            <w:pPr>
              <w:pStyle w:val="BodyText"/>
              <w:spacing w:line="240" w:lineRule="auto"/>
              <w:rPr>
                <w:rFonts w:cs="Arial"/>
                <w:sz w:val="22"/>
                <w:szCs w:val="22"/>
              </w:rPr>
            </w:pPr>
          </w:p>
          <w:p w:rsidRPr="003C242D" w:rsidR="003677FB" w:rsidP="00614365" w:rsidRDefault="003677FB" w14:paraId="5BDA92F6" w14:textId="77777777">
            <w:pPr>
              <w:pStyle w:val="BodyText"/>
              <w:spacing w:line="240" w:lineRule="auto"/>
              <w:rPr>
                <w:rFonts w:cs="Arial"/>
                <w:sz w:val="22"/>
                <w:szCs w:val="22"/>
              </w:rPr>
            </w:pPr>
          </w:p>
          <w:p w:rsidRPr="003C242D" w:rsidR="003677FB" w:rsidP="00614365" w:rsidRDefault="003677FB" w14:paraId="6B44BDAF" w14:textId="77777777">
            <w:pPr>
              <w:pStyle w:val="BodyText"/>
              <w:spacing w:line="240" w:lineRule="auto"/>
              <w:rPr>
                <w:rFonts w:cs="Arial"/>
                <w:sz w:val="22"/>
                <w:szCs w:val="22"/>
              </w:rPr>
            </w:pPr>
          </w:p>
          <w:p w:rsidRPr="003C242D" w:rsidR="003677FB" w:rsidP="00614365" w:rsidRDefault="003677FB" w14:paraId="472DC601" w14:textId="77777777">
            <w:pPr>
              <w:pStyle w:val="BodyText"/>
              <w:spacing w:line="240" w:lineRule="auto"/>
              <w:rPr>
                <w:rFonts w:cs="Arial"/>
                <w:sz w:val="22"/>
                <w:szCs w:val="22"/>
              </w:rPr>
            </w:pPr>
          </w:p>
          <w:p w:rsidRPr="003C242D" w:rsidR="003677FB" w:rsidP="00614365" w:rsidRDefault="003677FB" w14:paraId="4211EFB3" w14:textId="77777777">
            <w:pPr>
              <w:pStyle w:val="BodyText"/>
              <w:spacing w:line="240" w:lineRule="auto"/>
              <w:rPr>
                <w:rFonts w:cs="Arial"/>
                <w:sz w:val="22"/>
                <w:szCs w:val="22"/>
              </w:rPr>
            </w:pPr>
          </w:p>
          <w:p w:rsidRPr="003C242D" w:rsidR="003677FB" w:rsidP="00614365" w:rsidRDefault="003677FB" w14:paraId="45258FFA" w14:textId="77777777">
            <w:pPr>
              <w:pStyle w:val="BodyText"/>
              <w:spacing w:line="240" w:lineRule="auto"/>
              <w:rPr>
                <w:rFonts w:cs="Arial"/>
                <w:sz w:val="22"/>
                <w:szCs w:val="22"/>
              </w:rPr>
            </w:pPr>
          </w:p>
          <w:p w:rsidRPr="003C242D" w:rsidR="003677FB" w:rsidP="00614365" w:rsidRDefault="003677FB" w14:paraId="4D113D84" w14:textId="77777777">
            <w:pPr>
              <w:pStyle w:val="BodyText"/>
              <w:spacing w:line="240" w:lineRule="auto"/>
              <w:rPr>
                <w:rFonts w:cs="Arial"/>
                <w:sz w:val="22"/>
                <w:szCs w:val="22"/>
              </w:rPr>
            </w:pPr>
          </w:p>
          <w:p w:rsidRPr="003C242D" w:rsidR="003677FB" w:rsidP="00614365" w:rsidRDefault="003677FB" w14:paraId="2971C6AC" w14:textId="77777777">
            <w:pPr>
              <w:pStyle w:val="BodyText"/>
              <w:spacing w:line="240" w:lineRule="auto"/>
              <w:rPr>
                <w:rFonts w:cs="Arial"/>
                <w:sz w:val="22"/>
                <w:szCs w:val="22"/>
              </w:rPr>
            </w:pPr>
          </w:p>
          <w:p w:rsidRPr="003C242D" w:rsidR="003677FB" w:rsidP="00614365" w:rsidRDefault="003677FB" w14:paraId="0CDF8689" w14:textId="77777777">
            <w:pPr>
              <w:pStyle w:val="BodyText"/>
              <w:spacing w:line="240" w:lineRule="auto"/>
              <w:rPr>
                <w:rFonts w:cs="Arial"/>
                <w:sz w:val="22"/>
                <w:szCs w:val="22"/>
              </w:rPr>
            </w:pPr>
          </w:p>
          <w:p w:rsidRPr="003C242D" w:rsidR="003677FB" w:rsidP="00614365" w:rsidRDefault="003677FB" w14:paraId="7638E545" w14:textId="77777777">
            <w:pPr>
              <w:pStyle w:val="BodyText"/>
              <w:spacing w:line="240" w:lineRule="auto"/>
              <w:rPr>
                <w:rFonts w:cs="Arial"/>
                <w:sz w:val="22"/>
                <w:szCs w:val="22"/>
              </w:rPr>
            </w:pPr>
          </w:p>
          <w:p w:rsidR="003677FB" w:rsidP="00614365" w:rsidRDefault="003677FB" w14:paraId="7FC08E69" w14:textId="77777777">
            <w:pPr>
              <w:pStyle w:val="BodyText"/>
              <w:spacing w:line="240" w:lineRule="auto"/>
              <w:rPr>
                <w:rFonts w:cs="Arial"/>
                <w:sz w:val="22"/>
                <w:szCs w:val="22"/>
              </w:rPr>
            </w:pPr>
          </w:p>
          <w:p w:rsidRPr="003C242D" w:rsidR="003677FB" w:rsidP="00614365" w:rsidRDefault="003677FB" w14:paraId="19244636" w14:textId="77777777">
            <w:pPr>
              <w:pStyle w:val="BodyText"/>
              <w:spacing w:line="240" w:lineRule="auto"/>
              <w:rPr>
                <w:rFonts w:cs="Arial"/>
                <w:sz w:val="22"/>
                <w:szCs w:val="22"/>
              </w:rPr>
            </w:pPr>
          </w:p>
        </w:tc>
      </w:tr>
    </w:tbl>
    <w:p w:rsidRPr="003C242D" w:rsidR="003677FB" w:rsidP="003677FB" w:rsidRDefault="003677FB" w14:paraId="48FFC756" w14:textId="77777777">
      <w:pPr>
        <w:pStyle w:val="Heading1"/>
      </w:pPr>
    </w:p>
    <w:tbl>
      <w:tblPr>
        <w:tblStyle w:val="TableGrid"/>
        <w:tblW w:w="5000" w:type="pct"/>
        <w:tblLook w:val="04A0" w:firstRow="1" w:lastRow="0" w:firstColumn="1" w:lastColumn="0" w:noHBand="0" w:noVBand="1"/>
      </w:tblPr>
      <w:tblGrid>
        <w:gridCol w:w="9016"/>
      </w:tblGrid>
      <w:tr w:rsidRPr="003C242D" w:rsidR="003677FB" w:rsidTr="00614365" w14:paraId="29EE344C" w14:textId="77777777">
        <w:tc>
          <w:tcPr>
            <w:tcW w:w="5000" w:type="pct"/>
          </w:tcPr>
          <w:p w:rsidRPr="003C242D" w:rsidR="003677FB" w:rsidP="00614365" w:rsidRDefault="003677FB" w14:paraId="178F0862" w14:textId="77777777">
            <w:pPr>
              <w:spacing w:line="240" w:lineRule="auto"/>
              <w:rPr>
                <w:rFonts w:asciiTheme="minorHAnsi" w:hAnsiTheme="minorHAnsi"/>
                <w:sz w:val="22"/>
                <w:szCs w:val="22"/>
              </w:rPr>
            </w:pPr>
            <w:r w:rsidRPr="003C242D">
              <w:rPr>
                <w:sz w:val="22"/>
                <w:szCs w:val="22"/>
              </w:rPr>
              <w:lastRenderedPageBreak/>
              <w:t xml:space="preserve">In discussion with your mentors, list the names and role/responsibilities of other colleagues in the school from whom you should seek information and advice in order to safeguard and promote the well-being of pupils.  How is the Prevent agenda addressed? </w:t>
            </w:r>
          </w:p>
          <w:p w:rsidR="003677FB" w:rsidP="00614365" w:rsidRDefault="003677FB" w14:paraId="65415EC8" w14:textId="77777777">
            <w:pPr>
              <w:spacing w:line="240" w:lineRule="auto"/>
              <w:rPr>
                <w:sz w:val="22"/>
                <w:szCs w:val="22"/>
              </w:rPr>
            </w:pPr>
          </w:p>
          <w:p w:rsidR="003677FB" w:rsidP="00614365" w:rsidRDefault="003677FB" w14:paraId="17DE0DED" w14:textId="77777777">
            <w:pPr>
              <w:spacing w:line="240" w:lineRule="auto"/>
              <w:rPr>
                <w:sz w:val="22"/>
                <w:szCs w:val="22"/>
              </w:rPr>
            </w:pPr>
          </w:p>
          <w:p w:rsidRPr="003C242D" w:rsidR="003677FB" w:rsidP="00614365" w:rsidRDefault="003677FB" w14:paraId="3CC90CD2" w14:textId="77777777">
            <w:pPr>
              <w:spacing w:line="240" w:lineRule="auto"/>
              <w:rPr>
                <w:sz w:val="22"/>
                <w:szCs w:val="22"/>
              </w:rPr>
            </w:pPr>
          </w:p>
          <w:p w:rsidRPr="003C242D" w:rsidR="003677FB" w:rsidP="00614365" w:rsidRDefault="003677FB" w14:paraId="07FDB852" w14:textId="77777777">
            <w:pPr>
              <w:spacing w:line="240" w:lineRule="auto"/>
              <w:rPr>
                <w:sz w:val="22"/>
                <w:szCs w:val="22"/>
              </w:rPr>
            </w:pPr>
          </w:p>
          <w:p w:rsidRPr="003C242D" w:rsidR="003677FB" w:rsidP="00614365" w:rsidRDefault="003677FB" w14:paraId="2B94E813" w14:textId="77777777">
            <w:pPr>
              <w:spacing w:line="240" w:lineRule="auto"/>
              <w:rPr>
                <w:sz w:val="22"/>
                <w:szCs w:val="22"/>
              </w:rPr>
            </w:pPr>
          </w:p>
          <w:p w:rsidRPr="003C242D" w:rsidR="003677FB" w:rsidP="00614365" w:rsidRDefault="003677FB" w14:paraId="0A97E2EB" w14:textId="77777777">
            <w:pPr>
              <w:spacing w:line="240" w:lineRule="auto"/>
              <w:rPr>
                <w:sz w:val="22"/>
                <w:szCs w:val="22"/>
              </w:rPr>
            </w:pPr>
          </w:p>
          <w:p w:rsidRPr="003C242D" w:rsidR="003677FB" w:rsidP="00614365" w:rsidRDefault="003677FB" w14:paraId="7FE905D1" w14:textId="77777777">
            <w:pPr>
              <w:spacing w:line="240" w:lineRule="auto"/>
              <w:rPr>
                <w:sz w:val="22"/>
                <w:szCs w:val="22"/>
              </w:rPr>
            </w:pPr>
          </w:p>
          <w:p w:rsidRPr="003C242D" w:rsidR="003677FB" w:rsidP="00614365" w:rsidRDefault="003677FB" w14:paraId="299128D3" w14:textId="77777777">
            <w:pPr>
              <w:spacing w:line="240" w:lineRule="auto"/>
              <w:rPr>
                <w:sz w:val="22"/>
                <w:szCs w:val="22"/>
              </w:rPr>
            </w:pPr>
          </w:p>
          <w:p w:rsidRPr="003C242D" w:rsidR="003677FB" w:rsidP="00614365" w:rsidRDefault="003677FB" w14:paraId="40D7F0E8" w14:textId="77777777">
            <w:pPr>
              <w:spacing w:line="240" w:lineRule="auto"/>
              <w:rPr>
                <w:sz w:val="22"/>
                <w:szCs w:val="22"/>
              </w:rPr>
            </w:pPr>
          </w:p>
          <w:p w:rsidRPr="003C242D" w:rsidR="003677FB" w:rsidP="00614365" w:rsidRDefault="003677FB" w14:paraId="3741CE59" w14:textId="77777777">
            <w:pPr>
              <w:spacing w:line="240" w:lineRule="auto"/>
              <w:rPr>
                <w:sz w:val="22"/>
                <w:szCs w:val="22"/>
              </w:rPr>
            </w:pPr>
          </w:p>
          <w:p w:rsidRPr="003C242D" w:rsidR="003677FB" w:rsidP="00614365" w:rsidRDefault="003677FB" w14:paraId="7295EC8B" w14:textId="77777777">
            <w:pPr>
              <w:spacing w:line="240" w:lineRule="auto"/>
              <w:rPr>
                <w:sz w:val="22"/>
                <w:szCs w:val="22"/>
              </w:rPr>
            </w:pPr>
          </w:p>
          <w:p w:rsidRPr="003C242D" w:rsidR="003677FB" w:rsidP="00614365" w:rsidRDefault="003677FB" w14:paraId="7CA083E2" w14:textId="77777777">
            <w:pPr>
              <w:spacing w:line="240" w:lineRule="auto"/>
              <w:rPr>
                <w:sz w:val="22"/>
                <w:szCs w:val="22"/>
              </w:rPr>
            </w:pPr>
          </w:p>
          <w:p w:rsidRPr="003C242D" w:rsidR="003677FB" w:rsidP="00614365" w:rsidRDefault="003677FB" w14:paraId="34F06AD1" w14:textId="77777777">
            <w:pPr>
              <w:spacing w:line="240" w:lineRule="auto"/>
              <w:rPr>
                <w:sz w:val="22"/>
                <w:szCs w:val="22"/>
              </w:rPr>
            </w:pPr>
          </w:p>
          <w:p w:rsidRPr="003C242D" w:rsidR="003677FB" w:rsidP="00614365" w:rsidRDefault="003677FB" w14:paraId="063E9531" w14:textId="77777777">
            <w:pPr>
              <w:spacing w:line="240" w:lineRule="auto"/>
              <w:rPr>
                <w:sz w:val="22"/>
                <w:szCs w:val="22"/>
              </w:rPr>
            </w:pPr>
          </w:p>
        </w:tc>
      </w:tr>
    </w:tbl>
    <w:p w:rsidR="003677FB" w:rsidP="003677FB" w:rsidRDefault="003677FB" w14:paraId="325903A1" w14:textId="77777777">
      <w:pPr>
        <w:rPr>
          <w:b/>
        </w:rPr>
      </w:pPr>
    </w:p>
    <w:p w:rsidRPr="00493155" w:rsidR="003677FB" w:rsidP="003677FB" w:rsidRDefault="003677FB" w14:paraId="1BECFDEC" w14:textId="77777777">
      <w:pPr>
        <w:rPr>
          <w:b/>
        </w:rPr>
      </w:pPr>
    </w:p>
    <w:tbl>
      <w:tblPr>
        <w:tblpPr w:leftFromText="180" w:rightFromText="180" w:vertAnchor="page" w:tblpY="1051"/>
        <w:tblW w:w="0" w:type="auto"/>
        <w:tblLook w:val="0000" w:firstRow="0" w:lastRow="0" w:firstColumn="0" w:lastColumn="0" w:noHBand="0" w:noVBand="0"/>
      </w:tblPr>
      <w:tblGrid>
        <w:gridCol w:w="4508"/>
        <w:gridCol w:w="4508"/>
      </w:tblGrid>
      <w:tr w:rsidRPr="00F21055" w:rsidR="003677FB" w:rsidTr="00126D21" w14:paraId="49310A25" w14:textId="77777777">
        <w:trPr>
          <w:cantSplit/>
          <w:trHeight w:val="986"/>
        </w:trPr>
        <w:tc>
          <w:tcPr>
            <w:tcW w:w="0" w:type="auto"/>
            <w:gridSpan w:val="2"/>
            <w:tcBorders>
              <w:top w:val="single" w:color="auto" w:sz="4" w:space="0"/>
              <w:left w:val="single" w:color="auto" w:sz="4" w:space="0"/>
              <w:bottom w:val="single" w:color="auto" w:sz="4" w:space="0"/>
              <w:right w:val="single" w:color="auto" w:sz="4" w:space="0"/>
            </w:tcBorders>
          </w:tcPr>
          <w:p w:rsidR="003677FB" w:rsidP="006C1362" w:rsidRDefault="003677FB" w14:paraId="6273866E" w14:textId="423F6AD7">
            <w:pPr>
              <w:pStyle w:val="Heading2"/>
            </w:pPr>
            <w:bookmarkStart w:name="_Toc77777231" w:id="8"/>
            <w:r>
              <w:lastRenderedPageBreak/>
              <w:t xml:space="preserve">Task 2 – Professional </w:t>
            </w:r>
            <w:r w:rsidR="00420985">
              <w:t>Behaviours  </w:t>
            </w:r>
            <w:r w:rsidR="00420985">
              <w:rPr>
                <w:noProof/>
                <w:lang w:eastAsia="en-GB"/>
              </w:rPr>
              <w:drawing>
                <wp:anchor distT="0" distB="0" distL="114300" distR="114300" simplePos="0" relativeHeight="251660288" behindDoc="1" locked="0" layoutInCell="1" allowOverlap="1" wp14:editId="566A16FD" wp14:anchorId="1EE38C3A">
                  <wp:simplePos x="0" y="0"/>
                  <wp:positionH relativeFrom="column">
                    <wp:posOffset>5014595</wp:posOffset>
                  </wp:positionH>
                  <wp:positionV relativeFrom="paragraph">
                    <wp:posOffset>3175</wp:posOffset>
                  </wp:positionV>
                  <wp:extent cx="561975" cy="561975"/>
                  <wp:effectExtent l="0" t="0" r="9525" b="9525"/>
                  <wp:wrapTight wrapText="bothSides">
                    <wp:wrapPolygon edited="0">
                      <wp:start x="0" y="0"/>
                      <wp:lineTo x="0" y="21234"/>
                      <wp:lineTo x="21234" y="21234"/>
                      <wp:lineTo x="21234" y="0"/>
                      <wp:lineTo x="0" y="0"/>
                    </wp:wrapPolygon>
                  </wp:wrapTight>
                  <wp:docPr id="11" name="Picture 11" descr="C:\Users\Laws1\AppData\Local\Microsoft\Windows\INetCache\Content.MSO\68C95B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68C95B9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p w:rsidRPr="00795833" w:rsidR="00420985" w:rsidP="006C1362" w:rsidRDefault="00126D21" w14:paraId="6DD616AE" w14:textId="59E31067">
            <w:r w:rsidRPr="00877163">
              <w:rPr>
                <w:rFonts w:cs="Arial" w:asciiTheme="minorHAnsi" w:hAnsiTheme="minorHAnsi"/>
                <w:b/>
                <w:sz w:val="22"/>
                <w:szCs w:val="22"/>
              </w:rPr>
              <w:t xml:space="preserve">Professional Behaviours : </w:t>
            </w:r>
            <w:r w:rsidRPr="0079454D">
              <w:rPr>
                <w:rFonts w:cs="Arial" w:asciiTheme="minorHAnsi" w:hAnsiTheme="minorHAnsi"/>
                <w:sz w:val="22"/>
                <w:szCs w:val="22"/>
              </w:rPr>
              <w:t>how can setting</w:t>
            </w:r>
            <w:r w:rsidRPr="00877163">
              <w:rPr>
                <w:rFonts w:cs="Arial" w:asciiTheme="minorHAnsi" w:hAnsiTheme="minorHAnsi"/>
                <w:sz w:val="22"/>
                <w:szCs w:val="22"/>
              </w:rPr>
              <w:t xml:space="preserve"> clear expectations help communicate shared values that improve classroom and school culture</w:t>
            </w:r>
            <w:r>
              <w:rPr>
                <w:rFonts w:cs="Arial" w:asciiTheme="minorHAnsi" w:hAnsiTheme="minorHAnsi"/>
                <w:sz w:val="22"/>
                <w:szCs w:val="22"/>
              </w:rPr>
              <w:t>?</w:t>
            </w:r>
          </w:p>
        </w:tc>
      </w:tr>
      <w:tr w:rsidRPr="00F21055" w:rsidR="00A978F1" w:rsidTr="00614365" w14:paraId="54ADBEFD" w14:textId="77777777">
        <w:trPr>
          <w:cantSplit/>
          <w:trHeight w:val="550"/>
        </w:trPr>
        <w:tc>
          <w:tcPr>
            <w:tcW w:w="0" w:type="auto"/>
            <w:gridSpan w:val="2"/>
            <w:tcBorders>
              <w:top w:val="single" w:color="auto" w:sz="4" w:space="0"/>
              <w:left w:val="single" w:color="auto" w:sz="4" w:space="0"/>
              <w:bottom w:val="single" w:color="auto" w:sz="4" w:space="0"/>
              <w:right w:val="single" w:color="auto" w:sz="4" w:space="0"/>
            </w:tcBorders>
          </w:tcPr>
          <w:p w:rsidRPr="00126D21" w:rsidR="00A978F1" w:rsidP="00614365" w:rsidRDefault="00A978F1" w14:paraId="66F5E839" w14:textId="39DC5E72">
            <w:pPr>
              <w:spacing w:after="0" w:line="240" w:lineRule="auto"/>
              <w:rPr>
                <w:rFonts w:cs="Arial" w:asciiTheme="minorHAnsi" w:hAnsiTheme="minorHAnsi"/>
                <w:b/>
                <w:sz w:val="22"/>
                <w:szCs w:val="22"/>
              </w:rPr>
            </w:pPr>
            <w:r w:rsidRPr="00126D21">
              <w:rPr>
                <w:rFonts w:cs="Arial" w:asciiTheme="minorHAnsi" w:hAnsiTheme="minorHAnsi"/>
                <w:b/>
                <w:sz w:val="22"/>
                <w:szCs w:val="22"/>
              </w:rPr>
              <w:t xml:space="preserve">Want to know more? </w:t>
            </w:r>
            <w:r w:rsidRPr="00126D21" w:rsidR="00E22983">
              <w:rPr>
                <w:rFonts w:cs="Arial" w:asciiTheme="minorHAnsi" w:hAnsiTheme="minorHAnsi"/>
                <w:b/>
                <w:sz w:val="22"/>
                <w:szCs w:val="22"/>
              </w:rPr>
              <w:t xml:space="preserve">This is what the </w:t>
            </w:r>
            <w:r w:rsidRPr="00126D21" w:rsidR="00126D21">
              <w:rPr>
                <w:rFonts w:cs="Arial" w:asciiTheme="minorHAnsi" w:hAnsiTheme="minorHAnsi"/>
                <w:b/>
                <w:sz w:val="22"/>
                <w:szCs w:val="22"/>
              </w:rPr>
              <w:t>Core Content Framework suggests:</w:t>
            </w:r>
          </w:p>
          <w:p w:rsidRPr="006C1362" w:rsidR="00E22983" w:rsidDel="00614365" w:rsidP="00795833" w:rsidRDefault="00E22983" w14:paraId="45046544" w14:textId="70A34006">
            <w:pPr>
              <w:spacing w:after="0" w:line="240" w:lineRule="auto"/>
              <w:rPr>
                <w:rFonts w:eastAsia="Times New Roman" w:cs="Calibri"/>
                <w:color w:val="000000"/>
                <w:sz w:val="22"/>
                <w:szCs w:val="22"/>
              </w:rPr>
            </w:pPr>
            <w:r w:rsidRPr="00E22983">
              <w:rPr>
                <w:rFonts w:eastAsia="Times New Roman" w:cs="Calibri"/>
                <w:color w:val="000000"/>
                <w:sz w:val="22"/>
                <w:szCs w:val="22"/>
              </w:rPr>
              <w:t xml:space="preserve">Coe, R., Aloisi, C., Higgins, S., &amp; Major, L. E. (2014) What makes great teaching. Review of the underpinning research. Durham University: UK. Available at: </w:t>
            </w:r>
            <w:hyperlink w:history="1" r:id="rId44">
              <w:r w:rsidRPr="00126D21">
                <w:rPr>
                  <w:rStyle w:val="Hyperlink"/>
                  <w:rFonts w:eastAsia="Times New Roman" w:cs="Calibri"/>
                  <w:sz w:val="22"/>
                  <w:szCs w:val="22"/>
                </w:rPr>
                <w:t>http://bit.ly/2OvmvKO</w:t>
              </w:r>
            </w:hyperlink>
          </w:p>
        </w:tc>
      </w:tr>
      <w:tr w:rsidRPr="00F21055" w:rsidR="003677FB" w:rsidTr="00614365" w14:paraId="285E32E9" w14:textId="77777777">
        <w:trPr>
          <w:cantSplit/>
          <w:trHeight w:val="550"/>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14365" w:rsidRDefault="003677FB" w14:paraId="7551F197"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 xml:space="preserve">Who to observe? </w:t>
            </w:r>
          </w:p>
          <w:p w:rsidRPr="00F21055" w:rsidR="003677FB" w:rsidP="00614365" w:rsidRDefault="003677FB" w14:paraId="63AE14BB"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Watch two lessons from two </w:t>
            </w:r>
            <w:r w:rsidRPr="00F21055">
              <w:rPr>
                <w:rFonts w:cs="Arial" w:asciiTheme="minorHAnsi" w:hAnsiTheme="minorHAnsi"/>
                <w:b/>
                <w:sz w:val="22"/>
                <w:szCs w:val="22"/>
              </w:rPr>
              <w:t>different</w:t>
            </w:r>
            <w:r w:rsidRPr="00F21055">
              <w:rPr>
                <w:rFonts w:cs="Arial" w:asciiTheme="minorHAnsi" w:hAnsiTheme="minorHAnsi"/>
                <w:sz w:val="22"/>
                <w:szCs w:val="22"/>
              </w:rPr>
              <w:t xml:space="preserve"> Key Stages. </w:t>
            </w:r>
          </w:p>
        </w:tc>
      </w:tr>
      <w:tr w:rsidRPr="00F21055" w:rsidR="003677FB" w:rsidTr="00614365" w14:paraId="0A5FE76E" w14:textId="77777777">
        <w:trPr>
          <w:cantSplit/>
          <w:trHeight w:val="1037"/>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14365" w:rsidRDefault="003677FB" w14:paraId="40D3DA7A"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Observation</w:t>
            </w:r>
          </w:p>
          <w:p w:rsidRPr="00F21055" w:rsidR="003677FB" w:rsidP="00614365" w:rsidRDefault="003677FB" w14:paraId="1A715F40" w14:textId="77777777">
            <w:pPr>
              <w:spacing w:after="0" w:line="240" w:lineRule="auto"/>
              <w:rPr>
                <w:rFonts w:cs="Arial" w:asciiTheme="minorHAnsi" w:hAnsiTheme="minorHAnsi"/>
                <w:sz w:val="22"/>
                <w:szCs w:val="22"/>
              </w:rPr>
            </w:pPr>
            <w:r>
              <w:rPr>
                <w:rFonts w:cs="Arial" w:asciiTheme="minorHAnsi" w:hAnsiTheme="minorHAnsi"/>
                <w:sz w:val="22"/>
                <w:szCs w:val="22"/>
              </w:rPr>
              <w:t>In the lessons observed h</w:t>
            </w:r>
            <w:r w:rsidRPr="00F21055">
              <w:rPr>
                <w:rFonts w:cs="Arial" w:asciiTheme="minorHAnsi" w:hAnsiTheme="minorHAnsi"/>
                <w:sz w:val="22"/>
                <w:szCs w:val="22"/>
              </w:rPr>
              <w:t xml:space="preserve">ow </w:t>
            </w:r>
            <w:r>
              <w:rPr>
                <w:rFonts w:cs="Arial" w:asciiTheme="minorHAnsi" w:hAnsiTheme="minorHAnsi"/>
                <w:sz w:val="22"/>
                <w:szCs w:val="22"/>
              </w:rPr>
              <w:t>do</w:t>
            </w:r>
            <w:r w:rsidRPr="00F21055">
              <w:rPr>
                <w:rFonts w:cs="Arial" w:asciiTheme="minorHAnsi" w:hAnsiTheme="minorHAnsi"/>
                <w:sz w:val="22"/>
                <w:szCs w:val="22"/>
              </w:rPr>
              <w:t xml:space="preserve"> </w:t>
            </w:r>
            <w:r>
              <w:rPr>
                <w:rFonts w:cs="Arial" w:asciiTheme="minorHAnsi" w:hAnsiTheme="minorHAnsi"/>
                <w:sz w:val="22"/>
                <w:szCs w:val="22"/>
              </w:rPr>
              <w:t>teachers</w:t>
            </w:r>
            <w:r w:rsidRPr="00F21055">
              <w:rPr>
                <w:rFonts w:cs="Arial" w:asciiTheme="minorHAnsi" w:hAnsiTheme="minorHAnsi"/>
                <w:sz w:val="22"/>
                <w:szCs w:val="22"/>
              </w:rPr>
              <w:t xml:space="preserve"> </w:t>
            </w:r>
            <w:r w:rsidRPr="001E0988">
              <w:rPr>
                <w:rFonts w:cs="Arial" w:asciiTheme="minorHAnsi" w:hAnsiTheme="minorHAnsi"/>
                <w:b/>
                <w:sz w:val="22"/>
                <w:szCs w:val="22"/>
              </w:rPr>
              <w:t>communicate high expectations</w:t>
            </w:r>
            <w:r w:rsidRPr="00F21055">
              <w:rPr>
                <w:rFonts w:cs="Arial" w:asciiTheme="minorHAnsi" w:hAnsiTheme="minorHAnsi"/>
                <w:sz w:val="22"/>
                <w:szCs w:val="22"/>
              </w:rPr>
              <w:t xml:space="preserve"> to classes (e.g. showing exemplar work, setting time constraints, communicating expectations concerning output or behav</w:t>
            </w:r>
            <w:r>
              <w:rPr>
                <w:rFonts w:cs="Arial" w:asciiTheme="minorHAnsi" w:hAnsiTheme="minorHAnsi"/>
                <w:sz w:val="22"/>
                <w:szCs w:val="22"/>
              </w:rPr>
              <w:t>iour, sharing learning outcomes</w:t>
            </w:r>
            <w:r w:rsidRPr="00F21055">
              <w:rPr>
                <w:rFonts w:cs="Arial" w:asciiTheme="minorHAnsi" w:hAnsiTheme="minorHAnsi"/>
                <w:sz w:val="22"/>
                <w:szCs w:val="22"/>
              </w:rPr>
              <w:t>)</w:t>
            </w:r>
            <w:r>
              <w:rPr>
                <w:rFonts w:cs="Arial" w:asciiTheme="minorHAnsi" w:hAnsiTheme="minorHAnsi"/>
                <w:sz w:val="22"/>
                <w:szCs w:val="22"/>
              </w:rPr>
              <w:t>? You can use bullet points.</w:t>
            </w:r>
          </w:p>
        </w:tc>
      </w:tr>
      <w:tr w:rsidRPr="00F21055" w:rsidR="003677FB" w:rsidTr="00614365" w14:paraId="165305C9" w14:textId="77777777">
        <w:trPr>
          <w:cantSplit/>
          <w:trHeight w:val="388"/>
        </w:trPr>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1C3E1DE3"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Key Stage__________</w:t>
            </w:r>
          </w:p>
        </w:tc>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160D466A"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Key Stage__________</w:t>
            </w:r>
          </w:p>
        </w:tc>
      </w:tr>
      <w:tr w:rsidRPr="00F21055" w:rsidR="003677FB" w:rsidTr="00614365" w14:paraId="7DFF7AAB" w14:textId="77777777">
        <w:trPr>
          <w:cantSplit/>
          <w:trHeight w:val="2562"/>
        </w:trPr>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0A11A91E"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Response </w:t>
            </w:r>
          </w:p>
          <w:p w:rsidRPr="00F21055" w:rsidR="003677FB" w:rsidP="00614365" w:rsidRDefault="003677FB" w14:paraId="6291A71B" w14:textId="77777777">
            <w:pPr>
              <w:spacing w:after="0" w:line="240" w:lineRule="auto"/>
              <w:rPr>
                <w:rFonts w:cs="Arial" w:asciiTheme="minorHAnsi" w:hAnsiTheme="minorHAnsi"/>
                <w:sz w:val="22"/>
                <w:szCs w:val="22"/>
              </w:rPr>
            </w:pPr>
          </w:p>
          <w:p w:rsidRPr="00F21055" w:rsidR="003677FB" w:rsidP="00614365" w:rsidRDefault="003677FB" w14:paraId="08C4B464" w14:textId="77777777">
            <w:pPr>
              <w:spacing w:after="0" w:line="240" w:lineRule="auto"/>
              <w:rPr>
                <w:rFonts w:cs="Arial" w:asciiTheme="minorHAnsi" w:hAnsiTheme="minorHAnsi"/>
                <w:sz w:val="22"/>
                <w:szCs w:val="22"/>
              </w:rPr>
            </w:pPr>
          </w:p>
          <w:p w:rsidRPr="00F21055" w:rsidR="003677FB" w:rsidP="00614365" w:rsidRDefault="003677FB" w14:paraId="7D492449" w14:textId="77777777">
            <w:pPr>
              <w:spacing w:after="0" w:line="240" w:lineRule="auto"/>
              <w:rPr>
                <w:rFonts w:cs="Arial" w:asciiTheme="minorHAnsi" w:hAnsiTheme="minorHAnsi"/>
                <w:sz w:val="22"/>
                <w:szCs w:val="22"/>
              </w:rPr>
            </w:pPr>
          </w:p>
          <w:p w:rsidRPr="00F21055" w:rsidR="003677FB" w:rsidP="00614365" w:rsidRDefault="003677FB" w14:paraId="7A01FB0E" w14:textId="77777777">
            <w:pPr>
              <w:spacing w:after="0" w:line="240" w:lineRule="auto"/>
              <w:rPr>
                <w:rFonts w:cs="Arial" w:asciiTheme="minorHAnsi" w:hAnsiTheme="minorHAnsi"/>
                <w:sz w:val="22"/>
                <w:szCs w:val="22"/>
              </w:rPr>
            </w:pPr>
          </w:p>
          <w:p w:rsidRPr="00F21055" w:rsidR="003677FB" w:rsidP="00614365" w:rsidRDefault="003677FB" w14:paraId="39092FB6" w14:textId="77777777">
            <w:pPr>
              <w:spacing w:after="0" w:line="240" w:lineRule="auto"/>
              <w:rPr>
                <w:rFonts w:cs="Arial" w:asciiTheme="minorHAnsi" w:hAnsiTheme="minorHAnsi"/>
                <w:sz w:val="22"/>
                <w:szCs w:val="22"/>
              </w:rPr>
            </w:pPr>
          </w:p>
          <w:p w:rsidR="003677FB" w:rsidP="00614365" w:rsidRDefault="003677FB" w14:paraId="30783B0D" w14:textId="77777777">
            <w:pPr>
              <w:spacing w:after="0" w:line="240" w:lineRule="auto"/>
              <w:rPr>
                <w:rFonts w:cs="Arial" w:asciiTheme="minorHAnsi" w:hAnsiTheme="minorHAnsi"/>
                <w:sz w:val="22"/>
                <w:szCs w:val="22"/>
              </w:rPr>
            </w:pPr>
          </w:p>
          <w:p w:rsidR="003677FB" w:rsidP="00614365" w:rsidRDefault="003677FB" w14:paraId="0F7E24B6" w14:textId="77777777">
            <w:pPr>
              <w:spacing w:after="0" w:line="240" w:lineRule="auto"/>
              <w:rPr>
                <w:rFonts w:cs="Arial" w:asciiTheme="minorHAnsi" w:hAnsiTheme="minorHAnsi"/>
                <w:sz w:val="22"/>
                <w:szCs w:val="22"/>
              </w:rPr>
            </w:pPr>
          </w:p>
          <w:p w:rsidR="003677FB" w:rsidP="00614365" w:rsidRDefault="003677FB" w14:paraId="75531C6D" w14:textId="77777777">
            <w:pPr>
              <w:spacing w:after="0" w:line="240" w:lineRule="auto"/>
              <w:rPr>
                <w:rFonts w:cs="Arial" w:asciiTheme="minorHAnsi" w:hAnsiTheme="minorHAnsi"/>
                <w:sz w:val="22"/>
                <w:szCs w:val="22"/>
              </w:rPr>
            </w:pPr>
          </w:p>
          <w:p w:rsidR="003677FB" w:rsidP="00614365" w:rsidRDefault="003677FB" w14:paraId="1076784A" w14:textId="77777777">
            <w:pPr>
              <w:spacing w:after="0" w:line="240" w:lineRule="auto"/>
              <w:rPr>
                <w:rFonts w:cs="Arial" w:asciiTheme="minorHAnsi" w:hAnsiTheme="minorHAnsi"/>
                <w:sz w:val="22"/>
                <w:szCs w:val="22"/>
              </w:rPr>
            </w:pPr>
          </w:p>
          <w:p w:rsidR="003677FB" w:rsidP="00614365" w:rsidRDefault="003677FB" w14:paraId="2BF15792" w14:textId="77777777">
            <w:pPr>
              <w:spacing w:after="0" w:line="240" w:lineRule="auto"/>
              <w:rPr>
                <w:rFonts w:cs="Arial" w:asciiTheme="minorHAnsi" w:hAnsiTheme="minorHAnsi"/>
                <w:sz w:val="22"/>
                <w:szCs w:val="22"/>
              </w:rPr>
            </w:pPr>
          </w:p>
          <w:p w:rsidR="003677FB" w:rsidP="00614365" w:rsidRDefault="003677FB" w14:paraId="64B947B7" w14:textId="77777777">
            <w:pPr>
              <w:spacing w:after="0" w:line="240" w:lineRule="auto"/>
              <w:rPr>
                <w:rFonts w:cs="Arial" w:asciiTheme="minorHAnsi" w:hAnsiTheme="minorHAnsi"/>
                <w:sz w:val="22"/>
                <w:szCs w:val="22"/>
              </w:rPr>
            </w:pPr>
          </w:p>
          <w:p w:rsidRPr="00F21055" w:rsidR="003677FB" w:rsidP="00614365" w:rsidRDefault="003677FB" w14:paraId="330122DB" w14:textId="77777777">
            <w:pPr>
              <w:spacing w:after="0" w:line="240" w:lineRule="auto"/>
              <w:rPr>
                <w:rFonts w:cs="Arial" w:asciiTheme="minorHAnsi" w:hAnsiTheme="minorHAnsi"/>
                <w:sz w:val="22"/>
                <w:szCs w:val="22"/>
              </w:rPr>
            </w:pPr>
          </w:p>
        </w:tc>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4DA2EA33"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tc>
      </w:tr>
      <w:tr w:rsidRPr="00F21055" w:rsidR="003677FB" w:rsidTr="00614365" w14:paraId="44704D23" w14:textId="77777777">
        <w:trPr>
          <w:cantSplit/>
          <w:trHeight w:val="569"/>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14365" w:rsidRDefault="003677FB" w14:paraId="4D11F1A6"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List ways that teachers </w:t>
            </w:r>
            <w:r w:rsidRPr="001E0988">
              <w:rPr>
                <w:rFonts w:cs="Arial" w:asciiTheme="minorHAnsi" w:hAnsiTheme="minorHAnsi"/>
                <w:b/>
                <w:sz w:val="22"/>
                <w:szCs w:val="22"/>
              </w:rPr>
              <w:t>define their professional values</w:t>
            </w:r>
            <w:r w:rsidRPr="00F21055">
              <w:rPr>
                <w:rFonts w:cs="Arial" w:asciiTheme="minorHAnsi" w:hAnsiTheme="minorHAnsi"/>
                <w:sz w:val="22"/>
                <w:szCs w:val="22"/>
              </w:rPr>
              <w:t xml:space="preserve"> with pupils in class. In what ways can this send messages about the teachers’ expectations for their pupils? </w:t>
            </w:r>
            <w:r>
              <w:rPr>
                <w:rFonts w:cs="Arial" w:asciiTheme="minorHAnsi" w:hAnsiTheme="minorHAnsi"/>
                <w:sz w:val="22"/>
                <w:szCs w:val="22"/>
              </w:rPr>
              <w:t>Consider things such as verbal and non-verbal communication, punctuality, dress, and professional conduct. You can use bullet points.</w:t>
            </w:r>
          </w:p>
        </w:tc>
      </w:tr>
      <w:tr w:rsidRPr="00F21055" w:rsidR="003677FB" w:rsidTr="00614365" w14:paraId="6AA13518" w14:textId="77777777">
        <w:trPr>
          <w:cantSplit/>
          <w:trHeight w:val="569"/>
        </w:trPr>
        <w:tc>
          <w:tcPr>
            <w:tcW w:w="0" w:type="auto"/>
            <w:tcBorders>
              <w:top w:val="single" w:color="auto" w:sz="4" w:space="0"/>
              <w:left w:val="single" w:color="auto" w:sz="4" w:space="0"/>
              <w:bottom w:val="single" w:color="auto" w:sz="4" w:space="0"/>
              <w:right w:val="single" w:color="auto" w:sz="4" w:space="0"/>
            </w:tcBorders>
          </w:tcPr>
          <w:p w:rsidR="003677FB" w:rsidP="00614365" w:rsidRDefault="003677FB" w14:paraId="234C1DC5"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p w:rsidR="003677FB" w:rsidP="00614365" w:rsidRDefault="003677FB" w14:paraId="3A1ED12E" w14:textId="77777777">
            <w:pPr>
              <w:spacing w:after="0" w:line="240" w:lineRule="auto"/>
              <w:rPr>
                <w:rFonts w:cs="Arial" w:asciiTheme="minorHAnsi" w:hAnsiTheme="minorHAnsi"/>
                <w:sz w:val="22"/>
                <w:szCs w:val="22"/>
              </w:rPr>
            </w:pPr>
          </w:p>
          <w:p w:rsidR="003677FB" w:rsidP="00614365" w:rsidRDefault="003677FB" w14:paraId="4B4B978B" w14:textId="77777777">
            <w:pPr>
              <w:spacing w:after="0" w:line="240" w:lineRule="auto"/>
              <w:rPr>
                <w:rFonts w:cs="Arial" w:asciiTheme="minorHAnsi" w:hAnsiTheme="minorHAnsi"/>
                <w:sz w:val="22"/>
                <w:szCs w:val="22"/>
              </w:rPr>
            </w:pPr>
          </w:p>
          <w:p w:rsidR="003677FB" w:rsidP="00614365" w:rsidRDefault="003677FB" w14:paraId="2E01946D" w14:textId="77777777">
            <w:pPr>
              <w:spacing w:after="0" w:line="240" w:lineRule="auto"/>
              <w:rPr>
                <w:rFonts w:cs="Arial" w:asciiTheme="minorHAnsi" w:hAnsiTheme="minorHAnsi"/>
                <w:sz w:val="22"/>
                <w:szCs w:val="22"/>
              </w:rPr>
            </w:pPr>
          </w:p>
          <w:p w:rsidR="003677FB" w:rsidP="00614365" w:rsidRDefault="003677FB" w14:paraId="0DA7E6C7" w14:textId="77777777">
            <w:pPr>
              <w:spacing w:after="0" w:line="240" w:lineRule="auto"/>
              <w:rPr>
                <w:rFonts w:cs="Arial" w:asciiTheme="minorHAnsi" w:hAnsiTheme="minorHAnsi"/>
                <w:sz w:val="22"/>
                <w:szCs w:val="22"/>
              </w:rPr>
            </w:pPr>
          </w:p>
          <w:p w:rsidR="003677FB" w:rsidP="00614365" w:rsidRDefault="003677FB" w14:paraId="7D4D1736" w14:textId="77777777">
            <w:pPr>
              <w:spacing w:after="0" w:line="240" w:lineRule="auto"/>
              <w:rPr>
                <w:rFonts w:cs="Arial" w:asciiTheme="minorHAnsi" w:hAnsiTheme="minorHAnsi"/>
                <w:sz w:val="22"/>
                <w:szCs w:val="22"/>
              </w:rPr>
            </w:pPr>
          </w:p>
          <w:p w:rsidR="003677FB" w:rsidP="00614365" w:rsidRDefault="003677FB" w14:paraId="1180784B" w14:textId="77777777">
            <w:pPr>
              <w:spacing w:after="0" w:line="240" w:lineRule="auto"/>
              <w:rPr>
                <w:rFonts w:cs="Arial" w:asciiTheme="minorHAnsi" w:hAnsiTheme="minorHAnsi"/>
                <w:sz w:val="22"/>
                <w:szCs w:val="22"/>
              </w:rPr>
            </w:pPr>
          </w:p>
          <w:p w:rsidR="003677FB" w:rsidP="00614365" w:rsidRDefault="003677FB" w14:paraId="08938A86" w14:textId="77777777">
            <w:pPr>
              <w:spacing w:after="0" w:line="240" w:lineRule="auto"/>
              <w:rPr>
                <w:rFonts w:cs="Arial" w:asciiTheme="minorHAnsi" w:hAnsiTheme="minorHAnsi"/>
                <w:sz w:val="22"/>
                <w:szCs w:val="22"/>
              </w:rPr>
            </w:pPr>
          </w:p>
          <w:p w:rsidR="003677FB" w:rsidP="00614365" w:rsidRDefault="003677FB" w14:paraId="1F35EFC7" w14:textId="77777777">
            <w:pPr>
              <w:spacing w:after="0" w:line="240" w:lineRule="auto"/>
              <w:rPr>
                <w:rFonts w:cs="Arial" w:asciiTheme="minorHAnsi" w:hAnsiTheme="minorHAnsi"/>
                <w:sz w:val="22"/>
                <w:szCs w:val="22"/>
              </w:rPr>
            </w:pPr>
          </w:p>
          <w:p w:rsidR="003677FB" w:rsidP="00614365" w:rsidRDefault="003677FB" w14:paraId="733C6880" w14:textId="77777777">
            <w:pPr>
              <w:spacing w:after="0" w:line="240" w:lineRule="auto"/>
              <w:rPr>
                <w:rFonts w:cs="Arial" w:asciiTheme="minorHAnsi" w:hAnsiTheme="minorHAnsi"/>
                <w:sz w:val="22"/>
                <w:szCs w:val="22"/>
              </w:rPr>
            </w:pPr>
          </w:p>
          <w:p w:rsidR="003677FB" w:rsidP="00614365" w:rsidRDefault="003677FB" w14:paraId="6F81F414" w14:textId="77777777">
            <w:pPr>
              <w:spacing w:after="0" w:line="240" w:lineRule="auto"/>
              <w:rPr>
                <w:rFonts w:cs="Arial" w:asciiTheme="minorHAnsi" w:hAnsiTheme="minorHAnsi"/>
                <w:sz w:val="22"/>
                <w:szCs w:val="22"/>
              </w:rPr>
            </w:pPr>
          </w:p>
          <w:p w:rsidR="003677FB" w:rsidP="00614365" w:rsidRDefault="003677FB" w14:paraId="677D8D96" w14:textId="77777777">
            <w:pPr>
              <w:spacing w:after="0" w:line="240" w:lineRule="auto"/>
              <w:rPr>
                <w:rFonts w:cs="Arial" w:asciiTheme="minorHAnsi" w:hAnsiTheme="minorHAnsi"/>
                <w:sz w:val="22"/>
                <w:szCs w:val="22"/>
              </w:rPr>
            </w:pPr>
          </w:p>
          <w:p w:rsidR="003677FB" w:rsidP="00614365" w:rsidRDefault="003677FB" w14:paraId="56ADAA1A" w14:textId="77777777">
            <w:pPr>
              <w:spacing w:after="0" w:line="240" w:lineRule="auto"/>
              <w:rPr>
                <w:rFonts w:cs="Arial" w:asciiTheme="minorHAnsi" w:hAnsiTheme="minorHAnsi"/>
                <w:sz w:val="22"/>
                <w:szCs w:val="22"/>
              </w:rPr>
            </w:pPr>
          </w:p>
          <w:p w:rsidR="003677FB" w:rsidP="00614365" w:rsidRDefault="003677FB" w14:paraId="7644F1C9" w14:textId="77777777">
            <w:pPr>
              <w:spacing w:after="0" w:line="240" w:lineRule="auto"/>
              <w:rPr>
                <w:rFonts w:cs="Arial" w:asciiTheme="minorHAnsi" w:hAnsiTheme="minorHAnsi"/>
                <w:sz w:val="22"/>
                <w:szCs w:val="22"/>
              </w:rPr>
            </w:pPr>
          </w:p>
          <w:p w:rsidR="003677FB" w:rsidP="00614365" w:rsidRDefault="003677FB" w14:paraId="4DFC94C5" w14:textId="77777777">
            <w:pPr>
              <w:spacing w:after="0" w:line="240" w:lineRule="auto"/>
              <w:rPr>
                <w:rFonts w:cs="Arial" w:asciiTheme="minorHAnsi" w:hAnsiTheme="minorHAnsi"/>
                <w:sz w:val="22"/>
                <w:szCs w:val="22"/>
              </w:rPr>
            </w:pPr>
          </w:p>
          <w:p w:rsidR="003677FB" w:rsidP="00614365" w:rsidRDefault="003677FB" w14:paraId="6DE42101" w14:textId="77777777">
            <w:pPr>
              <w:spacing w:after="0" w:line="240" w:lineRule="auto"/>
              <w:rPr>
                <w:rFonts w:cs="Arial" w:asciiTheme="minorHAnsi" w:hAnsiTheme="minorHAnsi"/>
                <w:sz w:val="22"/>
                <w:szCs w:val="22"/>
              </w:rPr>
            </w:pPr>
          </w:p>
          <w:p w:rsidR="003677FB" w:rsidP="00614365" w:rsidRDefault="003677FB" w14:paraId="63D32297" w14:textId="77777777">
            <w:pPr>
              <w:spacing w:after="0" w:line="240" w:lineRule="auto"/>
              <w:rPr>
                <w:rFonts w:cs="Arial" w:asciiTheme="minorHAnsi" w:hAnsiTheme="minorHAnsi"/>
                <w:sz w:val="22"/>
                <w:szCs w:val="22"/>
              </w:rPr>
            </w:pPr>
          </w:p>
          <w:p w:rsidR="003677FB" w:rsidP="00614365" w:rsidRDefault="003677FB" w14:paraId="35E2E52E" w14:textId="77777777">
            <w:pPr>
              <w:spacing w:after="0" w:line="240" w:lineRule="auto"/>
              <w:rPr>
                <w:rFonts w:cs="Arial" w:asciiTheme="minorHAnsi" w:hAnsiTheme="minorHAnsi"/>
                <w:sz w:val="22"/>
                <w:szCs w:val="22"/>
              </w:rPr>
            </w:pPr>
          </w:p>
          <w:p w:rsidRPr="00F21055" w:rsidR="003677FB" w:rsidP="00614365" w:rsidRDefault="003677FB" w14:paraId="0B45F695" w14:textId="0E425F1C">
            <w:pPr>
              <w:spacing w:after="0" w:line="240" w:lineRule="auto"/>
              <w:rPr>
                <w:rFonts w:cs="Arial" w:asciiTheme="minorHAnsi" w:hAnsiTheme="minorHAnsi"/>
                <w:sz w:val="22"/>
                <w:szCs w:val="22"/>
              </w:rPr>
            </w:pPr>
          </w:p>
        </w:tc>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16115FB0"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p w:rsidRPr="00F21055" w:rsidR="003677FB" w:rsidP="00614365" w:rsidRDefault="003677FB" w14:paraId="3390A733" w14:textId="77777777">
            <w:pPr>
              <w:spacing w:after="0" w:line="240" w:lineRule="auto"/>
              <w:rPr>
                <w:rFonts w:cs="Arial" w:asciiTheme="minorHAnsi" w:hAnsiTheme="minorHAnsi"/>
                <w:sz w:val="22"/>
                <w:szCs w:val="22"/>
              </w:rPr>
            </w:pPr>
          </w:p>
          <w:p w:rsidRPr="00F21055" w:rsidR="003677FB" w:rsidP="00614365" w:rsidRDefault="003677FB" w14:paraId="4F6B1536" w14:textId="77777777">
            <w:pPr>
              <w:spacing w:after="0" w:line="240" w:lineRule="auto"/>
              <w:rPr>
                <w:rFonts w:cs="Arial" w:asciiTheme="minorHAnsi" w:hAnsiTheme="minorHAnsi"/>
                <w:sz w:val="22"/>
                <w:szCs w:val="22"/>
              </w:rPr>
            </w:pPr>
          </w:p>
          <w:p w:rsidRPr="00F21055" w:rsidR="003677FB" w:rsidP="00614365" w:rsidRDefault="003677FB" w14:paraId="5A198F9C" w14:textId="77777777">
            <w:pPr>
              <w:spacing w:after="0" w:line="240" w:lineRule="auto"/>
              <w:rPr>
                <w:rFonts w:cs="Arial" w:asciiTheme="minorHAnsi" w:hAnsiTheme="minorHAnsi"/>
                <w:sz w:val="22"/>
                <w:szCs w:val="22"/>
              </w:rPr>
            </w:pPr>
          </w:p>
          <w:p w:rsidRPr="00F21055" w:rsidR="003677FB" w:rsidP="00614365" w:rsidRDefault="003677FB" w14:paraId="21A72918" w14:textId="77777777">
            <w:pPr>
              <w:spacing w:after="0" w:line="240" w:lineRule="auto"/>
              <w:rPr>
                <w:rFonts w:cs="Arial" w:asciiTheme="minorHAnsi" w:hAnsiTheme="minorHAnsi"/>
                <w:sz w:val="22"/>
                <w:szCs w:val="22"/>
              </w:rPr>
            </w:pPr>
          </w:p>
          <w:p w:rsidRPr="00F21055" w:rsidR="003677FB" w:rsidP="00614365" w:rsidRDefault="003677FB" w14:paraId="24E033E5" w14:textId="77777777">
            <w:pPr>
              <w:spacing w:after="0" w:line="240" w:lineRule="auto"/>
              <w:rPr>
                <w:rFonts w:cs="Arial" w:asciiTheme="minorHAnsi" w:hAnsiTheme="minorHAnsi"/>
                <w:sz w:val="22"/>
                <w:szCs w:val="22"/>
              </w:rPr>
            </w:pPr>
          </w:p>
          <w:p w:rsidRPr="00F21055" w:rsidR="003677FB" w:rsidP="00614365" w:rsidRDefault="003677FB" w14:paraId="4833982E" w14:textId="77777777">
            <w:pPr>
              <w:spacing w:after="0" w:line="240" w:lineRule="auto"/>
              <w:rPr>
                <w:rFonts w:cs="Arial" w:asciiTheme="minorHAnsi" w:hAnsiTheme="minorHAnsi"/>
                <w:sz w:val="22"/>
                <w:szCs w:val="22"/>
              </w:rPr>
            </w:pPr>
          </w:p>
          <w:p w:rsidRPr="00F21055" w:rsidR="003677FB" w:rsidP="00614365" w:rsidRDefault="003677FB" w14:paraId="7E61FB31" w14:textId="77777777">
            <w:pPr>
              <w:spacing w:after="0" w:line="240" w:lineRule="auto"/>
              <w:rPr>
                <w:rFonts w:cs="Arial" w:asciiTheme="minorHAnsi" w:hAnsiTheme="minorHAnsi"/>
                <w:sz w:val="22"/>
                <w:szCs w:val="22"/>
              </w:rPr>
            </w:pPr>
          </w:p>
          <w:p w:rsidRPr="00F21055" w:rsidR="003677FB" w:rsidP="00614365" w:rsidRDefault="003677FB" w14:paraId="0FEE88E1" w14:textId="77777777">
            <w:pPr>
              <w:spacing w:after="0" w:line="240" w:lineRule="auto"/>
              <w:rPr>
                <w:rFonts w:cs="Arial" w:asciiTheme="minorHAnsi" w:hAnsiTheme="minorHAnsi"/>
                <w:sz w:val="22"/>
                <w:szCs w:val="22"/>
              </w:rPr>
            </w:pPr>
          </w:p>
          <w:p w:rsidRPr="00F21055" w:rsidR="003677FB" w:rsidP="00614365" w:rsidRDefault="003677FB" w14:paraId="4D05DFCD" w14:textId="77777777">
            <w:pPr>
              <w:spacing w:after="0" w:line="240" w:lineRule="auto"/>
              <w:rPr>
                <w:rFonts w:cs="Arial" w:asciiTheme="minorHAnsi" w:hAnsiTheme="minorHAnsi"/>
                <w:sz w:val="22"/>
                <w:szCs w:val="22"/>
              </w:rPr>
            </w:pPr>
          </w:p>
          <w:p w:rsidRPr="00F21055" w:rsidR="003677FB" w:rsidP="00614365" w:rsidRDefault="003677FB" w14:paraId="7567A0EC" w14:textId="77777777">
            <w:pPr>
              <w:spacing w:after="0" w:line="240" w:lineRule="auto"/>
              <w:rPr>
                <w:rFonts w:cs="Arial" w:asciiTheme="minorHAnsi" w:hAnsiTheme="minorHAnsi"/>
                <w:sz w:val="22"/>
                <w:szCs w:val="22"/>
              </w:rPr>
            </w:pPr>
          </w:p>
          <w:p w:rsidRPr="00F21055" w:rsidR="003677FB" w:rsidP="00614365" w:rsidRDefault="003677FB" w14:paraId="23957BB1" w14:textId="77777777">
            <w:pPr>
              <w:spacing w:after="0" w:line="240" w:lineRule="auto"/>
              <w:rPr>
                <w:rFonts w:cs="Arial" w:asciiTheme="minorHAnsi" w:hAnsiTheme="minorHAnsi"/>
                <w:sz w:val="22"/>
                <w:szCs w:val="22"/>
              </w:rPr>
            </w:pPr>
          </w:p>
          <w:p w:rsidRPr="00F21055" w:rsidR="003677FB" w:rsidP="00614365" w:rsidRDefault="003677FB" w14:paraId="38B6F5D1" w14:textId="77777777">
            <w:pPr>
              <w:spacing w:after="0" w:line="240" w:lineRule="auto"/>
              <w:rPr>
                <w:rFonts w:cs="Arial" w:asciiTheme="minorHAnsi" w:hAnsiTheme="minorHAnsi"/>
                <w:sz w:val="22"/>
                <w:szCs w:val="22"/>
              </w:rPr>
            </w:pPr>
          </w:p>
          <w:p w:rsidRPr="00F21055" w:rsidR="003677FB" w:rsidP="00614365" w:rsidRDefault="003677FB" w14:paraId="5E011576" w14:textId="77777777">
            <w:pPr>
              <w:spacing w:after="0" w:line="240" w:lineRule="auto"/>
              <w:rPr>
                <w:rFonts w:cs="Arial" w:asciiTheme="minorHAnsi" w:hAnsiTheme="minorHAnsi"/>
                <w:sz w:val="22"/>
                <w:szCs w:val="22"/>
              </w:rPr>
            </w:pPr>
          </w:p>
        </w:tc>
      </w:tr>
    </w:tbl>
    <w:p w:rsidR="003677FB" w:rsidP="003677FB" w:rsidRDefault="003677FB" w14:paraId="457EC2C5" w14:textId="77777777">
      <w:r>
        <w:br w:type="page"/>
      </w:r>
    </w:p>
    <w:tbl>
      <w:tblPr>
        <w:tblW w:w="5000"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461"/>
        <w:gridCol w:w="4555"/>
      </w:tblGrid>
      <w:tr w:rsidR="003677FB" w:rsidTr="00614365" w14:paraId="256712F5" w14:textId="77777777">
        <w:tc>
          <w:tcPr>
            <w:tcW w:w="9016" w:type="dxa"/>
            <w:gridSpan w:val="2"/>
            <w:tcBorders>
              <w:top w:val="single" w:color="auto" w:sz="4" w:space="0"/>
              <w:left w:val="single" w:color="auto" w:sz="4" w:space="0"/>
              <w:bottom w:val="single" w:color="auto" w:sz="4" w:space="0"/>
              <w:right w:val="single" w:color="auto" w:sz="4" w:space="0"/>
            </w:tcBorders>
          </w:tcPr>
          <w:p w:rsidR="003677FB" w:rsidP="006C1362" w:rsidRDefault="00A1333B" w14:paraId="38008350" w14:textId="77CA9AD5">
            <w:pPr>
              <w:pStyle w:val="Heading2"/>
            </w:pPr>
            <w:bookmarkStart w:name="_Toc77777232" w:id="9"/>
            <w:r>
              <w:rPr>
                <w:noProof/>
                <w:lang w:eastAsia="en-GB"/>
              </w:rPr>
              <w:lastRenderedPageBreak/>
              <w:drawing>
                <wp:anchor distT="0" distB="0" distL="114300" distR="114300" simplePos="0" relativeHeight="251661312" behindDoc="1" locked="0" layoutInCell="1" allowOverlap="1" wp14:editId="28F1D331" wp14:anchorId="6CEB4F4E">
                  <wp:simplePos x="0" y="0"/>
                  <wp:positionH relativeFrom="column">
                    <wp:posOffset>5064556</wp:posOffset>
                  </wp:positionH>
                  <wp:positionV relativeFrom="paragraph">
                    <wp:posOffset>38938</wp:posOffset>
                  </wp:positionV>
                  <wp:extent cx="552450" cy="561975"/>
                  <wp:effectExtent l="0" t="0" r="0" b="9525"/>
                  <wp:wrapTight wrapText="bothSides">
                    <wp:wrapPolygon edited="0">
                      <wp:start x="0" y="0"/>
                      <wp:lineTo x="0" y="21234"/>
                      <wp:lineTo x="20855" y="21234"/>
                      <wp:lineTo x="20855" y="0"/>
                      <wp:lineTo x="0" y="0"/>
                    </wp:wrapPolygon>
                  </wp:wrapTight>
                  <wp:docPr id="12" name="Picture 12" descr="C:\Users\Laws1\AppData\Local\Microsoft\Windows\INetCache\Content.MSO\7E27AD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7E27AD8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B">
              <w:br w:type="page"/>
              <w:t>Task 3</w:t>
            </w:r>
            <w:r w:rsidRPr="003C242D" w:rsidR="003677FB">
              <w:t xml:space="preserve"> </w:t>
            </w:r>
            <w:r w:rsidR="003677FB">
              <w:t>–</w:t>
            </w:r>
            <w:r w:rsidRPr="003C242D" w:rsidR="003677FB">
              <w:t xml:space="preserve"> </w:t>
            </w:r>
            <w:r w:rsidR="003677FB">
              <w:t>Behaviour Management</w:t>
            </w:r>
            <w:bookmarkEnd w:id="9"/>
            <w:r w:rsidRPr="003C242D" w:rsidR="003677FB">
              <w:t xml:space="preserve"> </w:t>
            </w:r>
          </w:p>
          <w:p w:rsidRPr="00795833" w:rsidR="00E22983" w:rsidP="00126D21" w:rsidRDefault="00795833" w14:paraId="2B02CC5F" w14:textId="60C734DE">
            <w:pPr>
              <w:spacing w:after="0"/>
              <w:rPr>
                <w:lang w:eastAsia="en-US"/>
              </w:rPr>
            </w:pPr>
            <w:r w:rsidRPr="00877163">
              <w:rPr>
                <w:rFonts w:cs="Arial" w:asciiTheme="minorHAnsi" w:hAnsiTheme="minorHAnsi"/>
                <w:b/>
                <w:sz w:val="22"/>
                <w:szCs w:val="22"/>
              </w:rPr>
              <w:t xml:space="preserve">How </w:t>
            </w:r>
            <w:r>
              <w:rPr>
                <w:rFonts w:cs="Arial" w:asciiTheme="minorHAnsi" w:hAnsiTheme="minorHAnsi"/>
                <w:b/>
                <w:sz w:val="22"/>
                <w:szCs w:val="22"/>
              </w:rPr>
              <w:t>Children</w:t>
            </w:r>
            <w:r w:rsidRPr="00877163">
              <w:rPr>
                <w:rFonts w:cs="Arial" w:asciiTheme="minorHAnsi" w:hAnsiTheme="minorHAnsi"/>
                <w:b/>
                <w:sz w:val="22"/>
                <w:szCs w:val="22"/>
              </w:rPr>
              <w:t xml:space="preserve"> Learn  - </w:t>
            </w:r>
            <w:r w:rsidRPr="00877163">
              <w:rPr>
                <w:rFonts w:cs="Arial" w:asciiTheme="minorHAnsi" w:hAnsiTheme="minorHAnsi"/>
                <w:sz w:val="22"/>
                <w:szCs w:val="22"/>
              </w:rPr>
              <w:t xml:space="preserve"> Learning involves a lasting change in pupils’ capabilities or understanding</w:t>
            </w:r>
            <w:r>
              <w:rPr>
                <w:rFonts w:cs="Arial" w:asciiTheme="minorHAnsi" w:hAnsiTheme="minorHAnsi"/>
                <w:sz w:val="22"/>
                <w:szCs w:val="22"/>
              </w:rPr>
              <w:t>. Observe strategies explored in the ‘Teenage Brain Day’ used in the classroom.</w:t>
            </w:r>
            <w:r w:rsidR="00A1333B">
              <w:rPr>
                <w:lang w:eastAsia="en-US"/>
              </w:rPr>
              <w:tab/>
            </w:r>
            <w:r w:rsidR="00A1333B">
              <w:t> </w:t>
            </w:r>
          </w:p>
        </w:tc>
      </w:tr>
      <w:tr w:rsidR="003677FB" w:rsidTr="00614365" w14:paraId="02CE428E" w14:textId="77777777">
        <w:tc>
          <w:tcPr>
            <w:tcW w:w="9016" w:type="dxa"/>
            <w:gridSpan w:val="2"/>
            <w:tcBorders>
              <w:top w:val="single" w:color="auto" w:sz="4" w:space="0"/>
              <w:left w:val="single" w:color="auto" w:sz="4" w:space="0"/>
              <w:bottom w:val="single" w:color="auto" w:sz="4" w:space="0"/>
              <w:right w:val="single" w:color="auto" w:sz="4" w:space="0"/>
            </w:tcBorders>
          </w:tcPr>
          <w:p w:rsidRPr="00126D21" w:rsidR="001034E5" w:rsidP="00614365" w:rsidRDefault="001034E5" w14:paraId="50EE5FDB" w14:textId="08D697E8">
            <w:pPr>
              <w:pStyle w:val="NoSpacing"/>
              <w:rPr>
                <w:b/>
                <w:sz w:val="22"/>
                <w:szCs w:val="22"/>
              </w:rPr>
            </w:pPr>
            <w:r w:rsidRPr="00126D21">
              <w:rPr>
                <w:b/>
                <w:sz w:val="22"/>
                <w:szCs w:val="22"/>
              </w:rPr>
              <w:t>Want to know more? This is what the Core Content Framework suggests (there are other resources on Blackboard):</w:t>
            </w:r>
          </w:p>
          <w:p w:rsidRPr="006C1362" w:rsidR="001034E5" w:rsidP="006C1362" w:rsidRDefault="001034E5" w14:paraId="4329A380" w14:textId="21C01896">
            <w:pPr>
              <w:spacing w:after="0" w:line="240" w:lineRule="auto"/>
              <w:rPr>
                <w:rFonts w:eastAsia="Times New Roman" w:cs="Calibri"/>
                <w:color w:val="000000"/>
                <w:sz w:val="22"/>
                <w:szCs w:val="22"/>
              </w:rPr>
            </w:pPr>
            <w:r w:rsidRPr="001034E5">
              <w:rPr>
                <w:rFonts w:eastAsia="Times New Roman" w:cs="Calibri"/>
                <w:color w:val="000000"/>
                <w:sz w:val="22"/>
                <w:szCs w:val="22"/>
              </w:rPr>
              <w:t>*Education Endowment Foundation (2018) Sutton Trust-Education Endowment Foundation Teaching and Learning Toolkit: Accessible from: https://educationendowmentfoundation.org.uk/evidence-summaries/teaching-learning-toolkit [retrieved 10 October 2018].</w:t>
            </w:r>
          </w:p>
          <w:p w:rsidR="001034E5" w:rsidP="00614365" w:rsidRDefault="001034E5" w14:paraId="579D992B" w14:textId="77777777">
            <w:pPr>
              <w:pStyle w:val="NoSpacing"/>
              <w:rPr>
                <w:sz w:val="22"/>
                <w:szCs w:val="22"/>
              </w:rPr>
            </w:pPr>
          </w:p>
          <w:p w:rsidR="001034E5" w:rsidP="00614365" w:rsidRDefault="001034E5" w14:paraId="40C40DEA" w14:textId="77777777">
            <w:pPr>
              <w:pStyle w:val="NoSpacing"/>
              <w:rPr>
                <w:sz w:val="22"/>
                <w:szCs w:val="22"/>
              </w:rPr>
            </w:pPr>
            <w:r>
              <w:rPr>
                <w:sz w:val="22"/>
                <w:szCs w:val="22"/>
              </w:rPr>
              <w:t xml:space="preserve">You may also want to look at: </w:t>
            </w:r>
          </w:p>
          <w:p w:rsidRPr="003C242D" w:rsidR="001034E5" w:rsidP="00614365" w:rsidRDefault="001034E5" w14:paraId="39EE375A" w14:textId="68AE9877">
            <w:pPr>
              <w:pStyle w:val="NoSpacing"/>
              <w:rPr>
                <w:sz w:val="22"/>
                <w:szCs w:val="22"/>
              </w:rPr>
            </w:pPr>
            <w:r w:rsidRPr="001034E5">
              <w:rPr>
                <w:sz w:val="22"/>
                <w:szCs w:val="22"/>
              </w:rPr>
              <w:t>https://www.gov.uk/government/publications/initial-teacher-training-itt-core-content-framework/the-trainee-teacher-behavioural-toolkit-a-summary</w:t>
            </w:r>
          </w:p>
        </w:tc>
      </w:tr>
      <w:tr w:rsidR="003677FB" w:rsidTr="00614365" w14:paraId="203449BA" w14:textId="77777777">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3DDBE04F" w14:textId="77777777">
            <w:pPr>
              <w:pStyle w:val="NoSpacing"/>
              <w:rPr>
                <w:b/>
                <w:sz w:val="22"/>
                <w:szCs w:val="22"/>
              </w:rPr>
            </w:pPr>
            <w:r w:rsidRPr="003C242D">
              <w:rPr>
                <w:b/>
                <w:sz w:val="22"/>
                <w:szCs w:val="22"/>
              </w:rPr>
              <w:t xml:space="preserve">Who to observe? </w:t>
            </w:r>
          </w:p>
          <w:p w:rsidRPr="003C242D" w:rsidR="003677FB" w:rsidP="00614365" w:rsidRDefault="003677FB" w14:paraId="3738FC50" w14:textId="1349178C">
            <w:pPr>
              <w:pStyle w:val="NoSpacing"/>
              <w:rPr>
                <w:sz w:val="22"/>
                <w:szCs w:val="22"/>
              </w:rPr>
            </w:pPr>
            <w:r w:rsidRPr="003C242D">
              <w:rPr>
                <w:sz w:val="22"/>
                <w:szCs w:val="22"/>
              </w:rPr>
              <w:t xml:space="preserve">Observe </w:t>
            </w:r>
            <w:r w:rsidRPr="00493155">
              <w:rPr>
                <w:b/>
                <w:sz w:val="22"/>
                <w:szCs w:val="22"/>
              </w:rPr>
              <w:t>at least two</w:t>
            </w:r>
            <w:r w:rsidRPr="003C242D">
              <w:rPr>
                <w:sz w:val="22"/>
                <w:szCs w:val="22"/>
              </w:rPr>
              <w:t xml:space="preserve"> different teachers</w:t>
            </w:r>
            <w:r>
              <w:rPr>
                <w:sz w:val="22"/>
                <w:szCs w:val="22"/>
              </w:rPr>
              <w:t xml:space="preserve"> (could be in your department or as observed on a pupil trail)</w:t>
            </w:r>
            <w:r w:rsidR="006337F8">
              <w:rPr>
                <w:sz w:val="22"/>
                <w:szCs w:val="22"/>
              </w:rPr>
              <w:t>.</w:t>
            </w:r>
          </w:p>
        </w:tc>
      </w:tr>
      <w:tr w:rsidR="003677FB" w:rsidTr="00614365" w14:paraId="68B35DFB" w14:textId="77777777">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0FD350C" w14:textId="77777777">
            <w:pPr>
              <w:pStyle w:val="NoSpacing"/>
              <w:rPr>
                <w:b/>
                <w:sz w:val="22"/>
                <w:szCs w:val="22"/>
              </w:rPr>
            </w:pPr>
            <w:r w:rsidRPr="003C242D">
              <w:rPr>
                <w:b/>
                <w:sz w:val="22"/>
                <w:szCs w:val="22"/>
              </w:rPr>
              <w:t>Observation:</w:t>
            </w:r>
          </w:p>
          <w:p w:rsidRPr="003C242D" w:rsidR="003677FB" w:rsidP="00614365" w:rsidRDefault="003677FB" w14:paraId="5CE8C3FB" w14:textId="77777777">
            <w:pPr>
              <w:pStyle w:val="NoSpacing"/>
              <w:rPr>
                <w:sz w:val="22"/>
                <w:szCs w:val="22"/>
              </w:rPr>
            </w:pPr>
            <w:r>
              <w:rPr>
                <w:sz w:val="22"/>
                <w:szCs w:val="22"/>
              </w:rPr>
              <w:t>How do the teachers you observe demonstrate the 3 Rs of the behaviour curriculum – Routines, Responses and Relationships? Use bullet points to record your observations.</w:t>
            </w:r>
          </w:p>
        </w:tc>
      </w:tr>
      <w:tr w:rsidR="003677FB" w:rsidTr="00614365" w14:paraId="6793B986" w14:textId="77777777">
        <w:tblPrEx>
          <w:tblBorders>
            <w:top w:val="none" w:color="auto" w:sz="0" w:space="0"/>
            <w:left w:val="none" w:color="auto" w:sz="0" w:space="0"/>
            <w:bottom w:val="none" w:color="auto" w:sz="0" w:space="0"/>
            <w:right w:val="none" w:color="auto" w:sz="0" w:space="0"/>
          </w:tblBorders>
        </w:tblPrEx>
        <w:trPr>
          <w:trHeight w:val="1129"/>
        </w:trPr>
        <w:tc>
          <w:tcPr>
            <w:tcW w:w="9016" w:type="dxa"/>
            <w:gridSpan w:val="2"/>
            <w:tcBorders>
              <w:top w:val="single" w:color="auto" w:sz="4" w:space="0"/>
              <w:left w:val="single" w:color="auto" w:sz="4" w:space="0"/>
              <w:bottom w:val="single" w:color="auto" w:sz="4" w:space="0"/>
              <w:right w:val="single" w:color="auto" w:sz="4" w:space="0"/>
            </w:tcBorders>
          </w:tcPr>
          <w:p w:rsidR="003677FB" w:rsidP="00614365" w:rsidRDefault="003677FB" w14:paraId="4429524E" w14:textId="497F5AD3">
            <w:pPr>
              <w:spacing w:line="240" w:lineRule="auto"/>
              <w:rPr>
                <w:rFonts w:cs="Arial"/>
                <w:sz w:val="22"/>
                <w:szCs w:val="22"/>
              </w:rPr>
            </w:pPr>
            <w:r w:rsidRPr="007C4CCA">
              <w:rPr>
                <w:rFonts w:cs="Arial"/>
                <w:b/>
                <w:sz w:val="22"/>
                <w:szCs w:val="22"/>
              </w:rPr>
              <w:t>Routines</w:t>
            </w:r>
            <w:r>
              <w:rPr>
                <w:rFonts w:cs="Arial"/>
                <w:b/>
                <w:sz w:val="22"/>
                <w:szCs w:val="22"/>
              </w:rPr>
              <w:t xml:space="preserve"> - </w:t>
            </w:r>
            <w:r>
              <w:rPr>
                <w:rFonts w:cs="Arial"/>
                <w:sz w:val="22"/>
                <w:szCs w:val="22"/>
              </w:rPr>
              <w:t xml:space="preserve"> how are classroom routines established to demonstrate high expectations, to scaffold good conduct and to create a community of positive behaviour? </w:t>
            </w:r>
          </w:p>
          <w:p w:rsidR="003677FB" w:rsidP="00614365" w:rsidRDefault="003677FB" w14:paraId="0047584D" w14:textId="77777777">
            <w:pPr>
              <w:spacing w:line="240" w:lineRule="auto"/>
              <w:rPr>
                <w:rFonts w:cs="Arial"/>
                <w:sz w:val="22"/>
                <w:szCs w:val="22"/>
              </w:rPr>
            </w:pPr>
          </w:p>
          <w:p w:rsidR="003677FB" w:rsidP="00614365" w:rsidRDefault="003677FB" w14:paraId="4C132CE8" w14:textId="77777777">
            <w:pPr>
              <w:spacing w:line="240" w:lineRule="auto"/>
              <w:rPr>
                <w:rFonts w:cs="Arial"/>
                <w:sz w:val="22"/>
                <w:szCs w:val="22"/>
              </w:rPr>
            </w:pPr>
          </w:p>
          <w:p w:rsidR="003677FB" w:rsidP="00614365" w:rsidRDefault="003677FB" w14:paraId="16AE9D32" w14:textId="77777777">
            <w:pPr>
              <w:spacing w:line="240" w:lineRule="auto"/>
              <w:rPr>
                <w:rFonts w:cs="Arial"/>
                <w:sz w:val="22"/>
                <w:szCs w:val="22"/>
              </w:rPr>
            </w:pPr>
          </w:p>
          <w:p w:rsidR="003677FB" w:rsidP="00614365" w:rsidRDefault="003677FB" w14:paraId="43D15204" w14:textId="77777777">
            <w:pPr>
              <w:spacing w:line="240" w:lineRule="auto"/>
              <w:rPr>
                <w:rFonts w:cs="Arial"/>
                <w:sz w:val="22"/>
                <w:szCs w:val="22"/>
              </w:rPr>
            </w:pPr>
          </w:p>
          <w:p w:rsidRPr="003C242D" w:rsidR="003677FB" w:rsidP="00614365" w:rsidRDefault="003677FB" w14:paraId="50444EE6" w14:textId="77777777">
            <w:pPr>
              <w:spacing w:line="240" w:lineRule="auto"/>
              <w:rPr>
                <w:rFonts w:cs="Arial"/>
                <w:sz w:val="22"/>
                <w:szCs w:val="22"/>
              </w:rPr>
            </w:pPr>
          </w:p>
        </w:tc>
      </w:tr>
      <w:tr w:rsidR="003677FB" w:rsidTr="00614365" w14:paraId="2599F5C0" w14:textId="77777777">
        <w:tblPrEx>
          <w:tblBorders>
            <w:top w:val="none" w:color="auto" w:sz="0" w:space="0"/>
            <w:left w:val="none" w:color="auto" w:sz="0" w:space="0"/>
            <w:bottom w:val="none" w:color="auto" w:sz="0" w:space="0"/>
            <w:right w:val="none" w:color="auto" w:sz="0" w:space="0"/>
          </w:tblBorders>
        </w:tblPrEx>
        <w:trPr>
          <w:trHeight w:val="1273"/>
        </w:trPr>
        <w:tc>
          <w:tcPr>
            <w:tcW w:w="9016" w:type="dxa"/>
            <w:gridSpan w:val="2"/>
            <w:tcBorders>
              <w:top w:val="single" w:color="auto" w:sz="4" w:space="0"/>
              <w:left w:val="single" w:color="auto" w:sz="4" w:space="0"/>
              <w:bottom w:val="single" w:color="auto" w:sz="4" w:space="0"/>
              <w:right w:val="single" w:color="auto" w:sz="4" w:space="0"/>
            </w:tcBorders>
          </w:tcPr>
          <w:p w:rsidR="003677FB" w:rsidP="00614365" w:rsidRDefault="003677FB" w14:paraId="29414011" w14:textId="77777777">
            <w:pPr>
              <w:spacing w:line="240" w:lineRule="auto"/>
              <w:rPr>
                <w:rFonts w:cs="Arial"/>
                <w:sz w:val="22"/>
                <w:szCs w:val="22"/>
              </w:rPr>
            </w:pPr>
            <w:r w:rsidRPr="007C4CCA">
              <w:rPr>
                <w:rFonts w:cs="Arial"/>
                <w:b/>
                <w:sz w:val="22"/>
                <w:szCs w:val="22"/>
              </w:rPr>
              <w:t>Responses</w:t>
            </w:r>
            <w:r>
              <w:rPr>
                <w:rFonts w:cs="Arial"/>
                <w:b/>
                <w:sz w:val="22"/>
                <w:szCs w:val="22"/>
              </w:rPr>
              <w:t xml:space="preserve"> – </w:t>
            </w:r>
            <w:r w:rsidRPr="007C4CCA">
              <w:rPr>
                <w:rFonts w:cs="Arial"/>
                <w:sz w:val="22"/>
                <w:szCs w:val="22"/>
              </w:rPr>
              <w:t xml:space="preserve">what strategies and interventions are </w:t>
            </w:r>
            <w:r>
              <w:rPr>
                <w:rFonts w:cs="Arial"/>
                <w:sz w:val="22"/>
                <w:szCs w:val="22"/>
              </w:rPr>
              <w:t xml:space="preserve">used for de-escalating confrontation, resolving conflict, redirecting unproductive (or destructive) behaviours, and reacting to antisocial behaviour in a just, productive and proportional way? Examples might include consequences described in the school behaviour policy plus verbal/non-verbal cues and body language. </w:t>
            </w:r>
          </w:p>
          <w:p w:rsidR="003677FB" w:rsidP="00614365" w:rsidRDefault="003677FB" w14:paraId="4743A5B7" w14:textId="77777777">
            <w:pPr>
              <w:spacing w:line="240" w:lineRule="auto"/>
              <w:rPr>
                <w:rFonts w:cs="Arial"/>
                <w:sz w:val="22"/>
                <w:szCs w:val="22"/>
              </w:rPr>
            </w:pPr>
          </w:p>
          <w:p w:rsidR="003677FB" w:rsidP="00614365" w:rsidRDefault="003677FB" w14:paraId="093939A5" w14:textId="77777777">
            <w:pPr>
              <w:spacing w:line="240" w:lineRule="auto"/>
              <w:rPr>
                <w:rFonts w:cs="Arial"/>
                <w:sz w:val="22"/>
                <w:szCs w:val="22"/>
              </w:rPr>
            </w:pPr>
          </w:p>
          <w:p w:rsidR="003677FB" w:rsidP="00614365" w:rsidRDefault="003677FB" w14:paraId="73653273" w14:textId="77777777">
            <w:pPr>
              <w:spacing w:line="240" w:lineRule="auto"/>
              <w:rPr>
                <w:rFonts w:cs="Arial"/>
                <w:sz w:val="22"/>
                <w:szCs w:val="22"/>
              </w:rPr>
            </w:pPr>
          </w:p>
          <w:p w:rsidR="003677FB" w:rsidP="00614365" w:rsidRDefault="003677FB" w14:paraId="0C4D58DF" w14:textId="77777777">
            <w:pPr>
              <w:spacing w:line="240" w:lineRule="auto"/>
              <w:rPr>
                <w:rFonts w:cs="Arial"/>
                <w:sz w:val="22"/>
                <w:szCs w:val="22"/>
              </w:rPr>
            </w:pPr>
          </w:p>
          <w:p w:rsidR="003677FB" w:rsidP="00614365" w:rsidRDefault="003677FB" w14:paraId="0E57167E" w14:textId="77777777">
            <w:pPr>
              <w:spacing w:line="240" w:lineRule="auto"/>
              <w:rPr>
                <w:rFonts w:cs="Arial"/>
                <w:sz w:val="22"/>
                <w:szCs w:val="22"/>
              </w:rPr>
            </w:pPr>
          </w:p>
          <w:p w:rsidR="003677FB" w:rsidP="00614365" w:rsidRDefault="003677FB" w14:paraId="3E068B15" w14:textId="77777777">
            <w:pPr>
              <w:spacing w:line="240" w:lineRule="auto"/>
              <w:rPr>
                <w:rFonts w:cs="Arial"/>
                <w:sz w:val="22"/>
                <w:szCs w:val="22"/>
              </w:rPr>
            </w:pPr>
          </w:p>
          <w:p w:rsidR="003677FB" w:rsidP="00614365" w:rsidRDefault="003677FB" w14:paraId="1C127E05" w14:textId="77777777">
            <w:pPr>
              <w:spacing w:line="240" w:lineRule="auto"/>
              <w:rPr>
                <w:rFonts w:cs="Arial"/>
                <w:sz w:val="22"/>
                <w:szCs w:val="22"/>
              </w:rPr>
            </w:pPr>
          </w:p>
          <w:p w:rsidRPr="007C4CCA" w:rsidR="003677FB" w:rsidP="00614365" w:rsidRDefault="003677FB" w14:paraId="0C79540C" w14:textId="77777777">
            <w:pPr>
              <w:spacing w:line="240" w:lineRule="auto"/>
              <w:rPr>
                <w:rFonts w:cs="Arial"/>
                <w:b/>
                <w:sz w:val="22"/>
                <w:szCs w:val="22"/>
              </w:rPr>
            </w:pPr>
          </w:p>
        </w:tc>
      </w:tr>
      <w:tr w:rsidR="003677FB" w:rsidTr="00614365" w14:paraId="083E8A6C" w14:textId="77777777">
        <w:tblPrEx>
          <w:tblBorders>
            <w:top w:val="none" w:color="auto" w:sz="0" w:space="0"/>
            <w:left w:val="none" w:color="auto" w:sz="0" w:space="0"/>
            <w:bottom w:val="none" w:color="auto" w:sz="0" w:space="0"/>
            <w:right w:val="none" w:color="auto" w:sz="0" w:space="0"/>
          </w:tblBorders>
        </w:tblPrEx>
        <w:trPr>
          <w:trHeight w:val="1273"/>
        </w:trPr>
        <w:tc>
          <w:tcPr>
            <w:tcW w:w="9016" w:type="dxa"/>
            <w:gridSpan w:val="2"/>
            <w:tcBorders>
              <w:top w:val="single" w:color="auto" w:sz="4" w:space="0"/>
              <w:left w:val="single" w:color="auto" w:sz="4" w:space="0"/>
              <w:bottom w:val="single" w:color="auto" w:sz="4" w:space="0"/>
              <w:right w:val="single" w:color="auto" w:sz="4" w:space="0"/>
            </w:tcBorders>
          </w:tcPr>
          <w:p w:rsidR="003677FB" w:rsidP="00614365" w:rsidRDefault="003677FB" w14:paraId="1E7592BB" w14:textId="77777777">
            <w:pPr>
              <w:spacing w:line="240" w:lineRule="auto"/>
              <w:rPr>
                <w:rFonts w:cs="Arial"/>
                <w:b/>
                <w:sz w:val="22"/>
                <w:szCs w:val="22"/>
              </w:rPr>
            </w:pPr>
            <w:r w:rsidRPr="007C4CCA">
              <w:rPr>
                <w:rFonts w:cs="Arial"/>
                <w:b/>
                <w:sz w:val="22"/>
                <w:szCs w:val="22"/>
              </w:rPr>
              <w:lastRenderedPageBreak/>
              <w:t>Relationships</w:t>
            </w:r>
            <w:r>
              <w:rPr>
                <w:rFonts w:cs="Arial"/>
                <w:b/>
                <w:sz w:val="22"/>
                <w:szCs w:val="22"/>
              </w:rPr>
              <w:t xml:space="preserve"> – </w:t>
            </w:r>
            <w:r w:rsidRPr="007C4CCA">
              <w:rPr>
                <w:rFonts w:cs="Arial"/>
                <w:sz w:val="22"/>
                <w:szCs w:val="22"/>
              </w:rPr>
              <w:t>how does the teacher build positiv</w:t>
            </w:r>
            <w:r>
              <w:rPr>
                <w:rFonts w:cs="Arial"/>
                <w:sz w:val="22"/>
                <w:szCs w:val="22"/>
              </w:rPr>
              <w:t>e relationships</w:t>
            </w:r>
            <w:r w:rsidRPr="007C4CCA">
              <w:rPr>
                <w:rFonts w:cs="Arial"/>
                <w:sz w:val="22"/>
                <w:szCs w:val="22"/>
              </w:rPr>
              <w:t>?</w:t>
            </w:r>
            <w:r>
              <w:rPr>
                <w:rFonts w:cs="Arial"/>
                <w:b/>
                <w:sz w:val="22"/>
                <w:szCs w:val="22"/>
              </w:rPr>
              <w:t xml:space="preserve"> </w:t>
            </w:r>
          </w:p>
          <w:p w:rsidR="003677FB" w:rsidP="00614365" w:rsidRDefault="003677FB" w14:paraId="1F8ACA74" w14:textId="77777777">
            <w:pPr>
              <w:spacing w:line="240" w:lineRule="auto"/>
              <w:rPr>
                <w:rFonts w:cs="Arial"/>
                <w:b/>
                <w:sz w:val="22"/>
                <w:szCs w:val="22"/>
              </w:rPr>
            </w:pPr>
          </w:p>
          <w:p w:rsidR="003677FB" w:rsidP="00614365" w:rsidRDefault="003677FB" w14:paraId="2A8598A9" w14:textId="77777777">
            <w:pPr>
              <w:spacing w:line="240" w:lineRule="auto"/>
              <w:rPr>
                <w:rFonts w:cs="Arial"/>
                <w:b/>
                <w:sz w:val="22"/>
                <w:szCs w:val="22"/>
              </w:rPr>
            </w:pPr>
          </w:p>
          <w:p w:rsidR="003677FB" w:rsidP="00614365" w:rsidRDefault="003677FB" w14:paraId="623E6109" w14:textId="77777777">
            <w:pPr>
              <w:spacing w:line="240" w:lineRule="auto"/>
              <w:rPr>
                <w:rFonts w:cs="Arial"/>
                <w:b/>
                <w:sz w:val="22"/>
                <w:szCs w:val="22"/>
              </w:rPr>
            </w:pPr>
          </w:p>
          <w:p w:rsidR="003677FB" w:rsidP="00614365" w:rsidRDefault="003677FB" w14:paraId="0E1D87B7" w14:textId="3F828999">
            <w:pPr>
              <w:spacing w:line="240" w:lineRule="auto"/>
              <w:rPr>
                <w:rFonts w:cs="Arial"/>
                <w:b/>
                <w:sz w:val="22"/>
                <w:szCs w:val="22"/>
              </w:rPr>
            </w:pPr>
          </w:p>
          <w:p w:rsidR="00126D21" w:rsidP="00614365" w:rsidRDefault="00126D21" w14:paraId="0DE5903F" w14:textId="69C26A5C">
            <w:pPr>
              <w:spacing w:line="240" w:lineRule="auto"/>
              <w:rPr>
                <w:rFonts w:cs="Arial"/>
                <w:b/>
                <w:sz w:val="22"/>
                <w:szCs w:val="22"/>
              </w:rPr>
            </w:pPr>
          </w:p>
          <w:p w:rsidR="00126D21" w:rsidP="00614365" w:rsidRDefault="00126D21" w14:paraId="627744E1" w14:textId="77777777">
            <w:pPr>
              <w:spacing w:line="240" w:lineRule="auto"/>
              <w:rPr>
                <w:rFonts w:cs="Arial"/>
                <w:b/>
                <w:sz w:val="22"/>
                <w:szCs w:val="22"/>
              </w:rPr>
            </w:pPr>
          </w:p>
          <w:p w:rsidRPr="007C4CCA" w:rsidR="003677FB" w:rsidP="00614365" w:rsidRDefault="003677FB" w14:paraId="1DEC2B1C" w14:textId="77777777">
            <w:pPr>
              <w:spacing w:line="240" w:lineRule="auto"/>
              <w:rPr>
                <w:rFonts w:cs="Arial"/>
                <w:b/>
                <w:sz w:val="22"/>
                <w:szCs w:val="22"/>
              </w:rPr>
            </w:pPr>
          </w:p>
        </w:tc>
      </w:tr>
      <w:tr w:rsidR="003677FB" w:rsidTr="00614365" w14:paraId="57E11ACA"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6250FC04" w14:textId="77777777">
            <w:pPr>
              <w:spacing w:line="240" w:lineRule="auto"/>
              <w:rPr>
                <w:rFonts w:cs="Arial"/>
                <w:sz w:val="22"/>
                <w:szCs w:val="22"/>
              </w:rPr>
            </w:pPr>
            <w:r w:rsidRPr="003C242D">
              <w:rPr>
                <w:rFonts w:cs="Arial"/>
                <w:sz w:val="22"/>
                <w:szCs w:val="22"/>
              </w:rPr>
              <w:t>What examples of the use of encouragement, praise and reward were used?</w:t>
            </w:r>
            <w:r>
              <w:rPr>
                <w:sz w:val="22"/>
                <w:szCs w:val="22"/>
              </w:rPr>
              <w:t xml:space="preserve"> You can use bullet points.</w:t>
            </w:r>
          </w:p>
        </w:tc>
      </w:tr>
      <w:tr w:rsidR="003677FB" w:rsidTr="00614365" w14:paraId="3CDAA0B1" w14:textId="77777777">
        <w:tblPrEx>
          <w:tblBorders>
            <w:top w:val="none" w:color="auto" w:sz="0" w:space="0"/>
            <w:left w:val="none" w:color="auto" w:sz="0" w:space="0"/>
            <w:bottom w:val="none" w:color="auto" w:sz="0" w:space="0"/>
            <w:right w:val="none" w:color="auto" w:sz="0" w:space="0"/>
          </w:tblBorders>
        </w:tblPrEx>
        <w:trPr>
          <w:trHeight w:val="4116"/>
        </w:trPr>
        <w:tc>
          <w:tcPr>
            <w:tcW w:w="4461"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1CDA274" w14:textId="5F1BBB1D">
            <w:pPr>
              <w:spacing w:line="240" w:lineRule="auto"/>
              <w:rPr>
                <w:rFonts w:cs="Arial"/>
                <w:sz w:val="22"/>
                <w:szCs w:val="22"/>
              </w:rPr>
            </w:pPr>
            <w:r w:rsidRPr="003C242D">
              <w:rPr>
                <w:rFonts w:cs="Arial"/>
                <w:sz w:val="22"/>
                <w:szCs w:val="22"/>
              </w:rPr>
              <w:t>Response (teacher 1</w:t>
            </w:r>
            <w:r w:rsidR="00126D21">
              <w:rPr>
                <w:rFonts w:cs="Arial"/>
                <w:sz w:val="22"/>
                <w:szCs w:val="22"/>
              </w:rPr>
              <w:t>):</w:t>
            </w:r>
          </w:p>
          <w:p w:rsidRPr="003C242D" w:rsidR="003677FB" w:rsidP="00614365" w:rsidRDefault="003677FB" w14:paraId="78DE2BA1" w14:textId="77777777">
            <w:pPr>
              <w:spacing w:line="240" w:lineRule="auto"/>
              <w:rPr>
                <w:rFonts w:cs="Arial"/>
                <w:sz w:val="22"/>
                <w:szCs w:val="22"/>
              </w:rPr>
            </w:pPr>
          </w:p>
          <w:p w:rsidRPr="003C242D" w:rsidR="003677FB" w:rsidP="00614365" w:rsidRDefault="003677FB" w14:paraId="7E3CCA7A" w14:textId="77777777">
            <w:pPr>
              <w:spacing w:line="240" w:lineRule="auto"/>
              <w:rPr>
                <w:rFonts w:cs="Arial"/>
                <w:sz w:val="22"/>
                <w:szCs w:val="22"/>
              </w:rPr>
            </w:pPr>
          </w:p>
          <w:p w:rsidRPr="003C242D" w:rsidR="003677FB" w:rsidP="00614365" w:rsidRDefault="003677FB" w14:paraId="7D30A86C" w14:textId="77777777">
            <w:pPr>
              <w:spacing w:line="240" w:lineRule="auto"/>
              <w:rPr>
                <w:rFonts w:cs="Arial"/>
                <w:sz w:val="22"/>
                <w:szCs w:val="22"/>
              </w:rPr>
            </w:pPr>
          </w:p>
          <w:p w:rsidRPr="003C242D" w:rsidR="003677FB" w:rsidP="00614365" w:rsidRDefault="003677FB" w14:paraId="4EBA2C0C" w14:textId="77777777">
            <w:pPr>
              <w:spacing w:line="240" w:lineRule="auto"/>
              <w:rPr>
                <w:rFonts w:cs="Arial"/>
                <w:sz w:val="22"/>
                <w:szCs w:val="22"/>
              </w:rPr>
            </w:pPr>
          </w:p>
          <w:p w:rsidRPr="003C242D" w:rsidR="003677FB" w:rsidP="00614365" w:rsidRDefault="003677FB" w14:paraId="5738A917" w14:textId="77777777">
            <w:pPr>
              <w:spacing w:line="240" w:lineRule="auto"/>
              <w:rPr>
                <w:rFonts w:cs="Arial"/>
                <w:sz w:val="22"/>
                <w:szCs w:val="22"/>
              </w:rPr>
            </w:pPr>
          </w:p>
          <w:p w:rsidRPr="003C242D" w:rsidR="003677FB" w:rsidP="00614365" w:rsidRDefault="003677FB" w14:paraId="33BBC44D" w14:textId="77777777">
            <w:pPr>
              <w:spacing w:line="240" w:lineRule="auto"/>
              <w:rPr>
                <w:rFonts w:cs="Arial"/>
                <w:sz w:val="22"/>
                <w:szCs w:val="22"/>
              </w:rPr>
            </w:pPr>
          </w:p>
          <w:p w:rsidRPr="003C242D" w:rsidR="003677FB" w:rsidP="00614365" w:rsidRDefault="003677FB" w14:paraId="45669BDC" w14:textId="77777777">
            <w:pPr>
              <w:spacing w:line="240" w:lineRule="auto"/>
              <w:rPr>
                <w:rFonts w:cs="Arial"/>
                <w:sz w:val="22"/>
                <w:szCs w:val="22"/>
              </w:rPr>
            </w:pPr>
          </w:p>
          <w:p w:rsidRPr="003C242D" w:rsidR="003677FB" w:rsidP="00614365" w:rsidRDefault="003677FB" w14:paraId="0C761141" w14:textId="77777777">
            <w:pPr>
              <w:spacing w:line="240" w:lineRule="auto"/>
              <w:rPr>
                <w:rFonts w:cs="Arial"/>
                <w:sz w:val="22"/>
                <w:szCs w:val="22"/>
              </w:rPr>
            </w:pPr>
          </w:p>
        </w:tc>
        <w:tc>
          <w:tcPr>
            <w:tcW w:w="4555" w:type="dxa"/>
            <w:tcBorders>
              <w:top w:val="single" w:color="auto" w:sz="4" w:space="0"/>
              <w:left w:val="single" w:color="auto" w:sz="4" w:space="0"/>
              <w:bottom w:val="single" w:color="auto" w:sz="4" w:space="0"/>
              <w:right w:val="single" w:color="auto" w:sz="4" w:space="0"/>
            </w:tcBorders>
          </w:tcPr>
          <w:p w:rsidR="003677FB" w:rsidP="00614365" w:rsidRDefault="003677FB" w14:paraId="2880A549" w14:textId="77777777">
            <w:pPr>
              <w:spacing w:line="240" w:lineRule="auto"/>
              <w:rPr>
                <w:rFonts w:cs="Arial"/>
                <w:sz w:val="22"/>
                <w:szCs w:val="22"/>
              </w:rPr>
            </w:pPr>
            <w:r w:rsidRPr="003C242D">
              <w:rPr>
                <w:rFonts w:cs="Arial"/>
                <w:sz w:val="22"/>
                <w:szCs w:val="22"/>
              </w:rPr>
              <w:t>Response (teacher 2):</w:t>
            </w:r>
          </w:p>
          <w:p w:rsidR="003677FB" w:rsidP="00614365" w:rsidRDefault="003677FB" w14:paraId="6A519D9C" w14:textId="77777777">
            <w:pPr>
              <w:spacing w:line="240" w:lineRule="auto"/>
              <w:rPr>
                <w:rFonts w:cs="Arial"/>
                <w:sz w:val="22"/>
                <w:szCs w:val="22"/>
              </w:rPr>
            </w:pPr>
          </w:p>
          <w:p w:rsidR="003677FB" w:rsidP="00614365" w:rsidRDefault="003677FB" w14:paraId="58185D6F" w14:textId="77777777">
            <w:pPr>
              <w:spacing w:line="240" w:lineRule="auto"/>
              <w:rPr>
                <w:rFonts w:cs="Arial"/>
                <w:sz w:val="22"/>
                <w:szCs w:val="22"/>
              </w:rPr>
            </w:pPr>
          </w:p>
          <w:p w:rsidR="003677FB" w:rsidP="00614365" w:rsidRDefault="003677FB" w14:paraId="39C55D84" w14:textId="77777777">
            <w:pPr>
              <w:spacing w:line="240" w:lineRule="auto"/>
              <w:rPr>
                <w:rFonts w:cs="Arial"/>
                <w:sz w:val="22"/>
                <w:szCs w:val="22"/>
              </w:rPr>
            </w:pPr>
          </w:p>
          <w:p w:rsidR="003677FB" w:rsidP="00614365" w:rsidRDefault="003677FB" w14:paraId="63A163E6" w14:textId="77777777">
            <w:pPr>
              <w:spacing w:line="240" w:lineRule="auto"/>
              <w:rPr>
                <w:rFonts w:cs="Arial"/>
                <w:sz w:val="22"/>
                <w:szCs w:val="22"/>
              </w:rPr>
            </w:pPr>
          </w:p>
          <w:p w:rsidR="003677FB" w:rsidP="00614365" w:rsidRDefault="003677FB" w14:paraId="41824B51" w14:textId="77777777">
            <w:pPr>
              <w:spacing w:line="240" w:lineRule="auto"/>
              <w:rPr>
                <w:rFonts w:cs="Arial"/>
                <w:sz w:val="22"/>
                <w:szCs w:val="22"/>
              </w:rPr>
            </w:pPr>
          </w:p>
          <w:p w:rsidR="003677FB" w:rsidP="00614365" w:rsidRDefault="003677FB" w14:paraId="3E903752" w14:textId="77777777">
            <w:pPr>
              <w:spacing w:line="240" w:lineRule="auto"/>
              <w:rPr>
                <w:rFonts w:cs="Arial"/>
                <w:sz w:val="22"/>
                <w:szCs w:val="22"/>
              </w:rPr>
            </w:pPr>
          </w:p>
          <w:p w:rsidR="003677FB" w:rsidP="00614365" w:rsidRDefault="003677FB" w14:paraId="3DA716E9" w14:textId="77777777">
            <w:pPr>
              <w:spacing w:line="240" w:lineRule="auto"/>
              <w:rPr>
                <w:rFonts w:cs="Arial"/>
                <w:sz w:val="22"/>
                <w:szCs w:val="22"/>
              </w:rPr>
            </w:pPr>
          </w:p>
          <w:p w:rsidR="003677FB" w:rsidP="00614365" w:rsidRDefault="003677FB" w14:paraId="4E26C57B" w14:textId="77777777">
            <w:pPr>
              <w:spacing w:line="240" w:lineRule="auto"/>
              <w:rPr>
                <w:rFonts w:cs="Arial"/>
                <w:sz w:val="22"/>
                <w:szCs w:val="22"/>
              </w:rPr>
            </w:pPr>
          </w:p>
          <w:p w:rsidR="003677FB" w:rsidP="00614365" w:rsidRDefault="003677FB" w14:paraId="4072DB8C" w14:textId="77777777">
            <w:pPr>
              <w:spacing w:line="240" w:lineRule="auto"/>
              <w:rPr>
                <w:rFonts w:cs="Arial"/>
                <w:sz w:val="22"/>
                <w:szCs w:val="22"/>
              </w:rPr>
            </w:pPr>
          </w:p>
          <w:p w:rsidR="003677FB" w:rsidP="00614365" w:rsidRDefault="003677FB" w14:paraId="115D57DD" w14:textId="77777777">
            <w:pPr>
              <w:spacing w:line="240" w:lineRule="auto"/>
              <w:rPr>
                <w:rFonts w:cs="Arial"/>
                <w:sz w:val="22"/>
                <w:szCs w:val="22"/>
              </w:rPr>
            </w:pPr>
          </w:p>
          <w:p w:rsidR="003677FB" w:rsidP="00614365" w:rsidRDefault="003677FB" w14:paraId="38F4D0D5" w14:textId="77777777">
            <w:pPr>
              <w:spacing w:line="240" w:lineRule="auto"/>
              <w:rPr>
                <w:rFonts w:cs="Arial"/>
                <w:sz w:val="22"/>
                <w:szCs w:val="22"/>
              </w:rPr>
            </w:pPr>
          </w:p>
          <w:p w:rsidR="00126D21" w:rsidP="00614365" w:rsidRDefault="00126D21" w14:paraId="1CAC19D4" w14:textId="77777777">
            <w:pPr>
              <w:spacing w:line="240" w:lineRule="auto"/>
              <w:rPr>
                <w:rFonts w:cs="Arial"/>
                <w:sz w:val="22"/>
                <w:szCs w:val="22"/>
              </w:rPr>
            </w:pPr>
          </w:p>
          <w:p w:rsidR="00126D21" w:rsidP="00614365" w:rsidRDefault="00126D21" w14:paraId="5DF69A56" w14:textId="77777777">
            <w:pPr>
              <w:spacing w:line="240" w:lineRule="auto"/>
              <w:rPr>
                <w:rFonts w:cs="Arial"/>
                <w:sz w:val="22"/>
                <w:szCs w:val="22"/>
              </w:rPr>
            </w:pPr>
          </w:p>
          <w:p w:rsidR="00126D21" w:rsidP="00614365" w:rsidRDefault="00126D21" w14:paraId="1CEB26D0" w14:textId="77777777">
            <w:pPr>
              <w:spacing w:line="240" w:lineRule="auto"/>
              <w:rPr>
                <w:rFonts w:cs="Arial"/>
                <w:sz w:val="22"/>
                <w:szCs w:val="22"/>
              </w:rPr>
            </w:pPr>
          </w:p>
          <w:p w:rsidR="00126D21" w:rsidP="00614365" w:rsidRDefault="00126D21" w14:paraId="0FE79981" w14:textId="77777777">
            <w:pPr>
              <w:spacing w:line="240" w:lineRule="auto"/>
              <w:rPr>
                <w:rFonts w:cs="Arial"/>
                <w:sz w:val="22"/>
                <w:szCs w:val="22"/>
              </w:rPr>
            </w:pPr>
          </w:p>
          <w:p w:rsidR="00126D21" w:rsidP="00614365" w:rsidRDefault="00126D21" w14:paraId="26AE202F" w14:textId="77777777">
            <w:pPr>
              <w:spacing w:line="240" w:lineRule="auto"/>
              <w:rPr>
                <w:rFonts w:cs="Arial"/>
                <w:sz w:val="22"/>
                <w:szCs w:val="22"/>
              </w:rPr>
            </w:pPr>
          </w:p>
          <w:p w:rsidR="00126D21" w:rsidP="00614365" w:rsidRDefault="00126D21" w14:paraId="647945E3" w14:textId="77777777">
            <w:pPr>
              <w:spacing w:line="240" w:lineRule="auto"/>
              <w:rPr>
                <w:rFonts w:cs="Arial"/>
                <w:sz w:val="22"/>
                <w:szCs w:val="22"/>
              </w:rPr>
            </w:pPr>
          </w:p>
          <w:p w:rsidRPr="003C242D" w:rsidR="00126D21" w:rsidP="00614365" w:rsidRDefault="00126D21" w14:paraId="45007022" w14:textId="6AC00B2A">
            <w:pPr>
              <w:spacing w:line="240" w:lineRule="auto"/>
              <w:rPr>
                <w:rFonts w:cs="Arial"/>
                <w:sz w:val="22"/>
                <w:szCs w:val="22"/>
              </w:rPr>
            </w:pPr>
          </w:p>
        </w:tc>
      </w:tr>
    </w:tbl>
    <w:p w:rsidR="003677FB" w:rsidP="003677FB" w:rsidRDefault="003677FB" w14:paraId="2A538610" w14:textId="77777777">
      <w:pPr>
        <w:spacing w:line="240" w:lineRule="auto"/>
      </w:pPr>
    </w:p>
    <w:tbl>
      <w:tblPr>
        <w:tblW w:w="5000" w:type="pct"/>
        <w:tblLook w:val="0000" w:firstRow="0" w:lastRow="0" w:firstColumn="0" w:lastColumn="0" w:noHBand="0" w:noVBand="0"/>
      </w:tblPr>
      <w:tblGrid>
        <w:gridCol w:w="4548"/>
        <w:gridCol w:w="143"/>
        <w:gridCol w:w="4325"/>
      </w:tblGrid>
      <w:tr w:rsidR="003677FB" w:rsidTr="00126D21" w14:paraId="0D956A81" w14:textId="77777777">
        <w:tc>
          <w:tcPr>
            <w:tcW w:w="9016"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614ACC88" w14:textId="77777777">
            <w:pPr>
              <w:spacing w:after="0" w:line="240" w:lineRule="auto"/>
              <w:rPr>
                <w:rFonts w:cs="Arial"/>
                <w:sz w:val="22"/>
                <w:szCs w:val="22"/>
              </w:rPr>
            </w:pPr>
            <w:r w:rsidRPr="003C242D">
              <w:rPr>
                <w:rFonts w:cs="Arial"/>
                <w:sz w:val="22"/>
                <w:szCs w:val="22"/>
              </w:rPr>
              <w:lastRenderedPageBreak/>
              <w:t xml:space="preserve">What examples of reprimands and sanctions were used? </w:t>
            </w:r>
            <w:r>
              <w:rPr>
                <w:sz w:val="22"/>
                <w:szCs w:val="22"/>
              </w:rPr>
              <w:t>You can use bullet points.</w:t>
            </w:r>
          </w:p>
        </w:tc>
      </w:tr>
      <w:tr w:rsidR="003677FB" w:rsidTr="00126D21" w14:paraId="73B4CFAD" w14:textId="77777777">
        <w:trPr>
          <w:trHeight w:val="5253"/>
        </w:trPr>
        <w:tc>
          <w:tcPr>
            <w:tcW w:w="45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38239C53" w14:textId="77777777">
            <w:pPr>
              <w:spacing w:line="240" w:lineRule="auto"/>
              <w:rPr>
                <w:rFonts w:cs="Arial"/>
                <w:sz w:val="22"/>
                <w:szCs w:val="22"/>
              </w:rPr>
            </w:pPr>
            <w:r w:rsidRPr="003C242D">
              <w:rPr>
                <w:rFonts w:cs="Arial"/>
                <w:sz w:val="22"/>
                <w:szCs w:val="22"/>
              </w:rPr>
              <w:t>Response (teacher 1):</w:t>
            </w:r>
          </w:p>
          <w:p w:rsidRPr="003C242D" w:rsidR="003677FB" w:rsidP="00614365" w:rsidRDefault="003677FB" w14:paraId="4930DE3D" w14:textId="77777777">
            <w:pPr>
              <w:spacing w:line="240" w:lineRule="auto"/>
              <w:rPr>
                <w:rFonts w:cs="Arial"/>
                <w:sz w:val="22"/>
                <w:szCs w:val="22"/>
              </w:rPr>
            </w:pPr>
          </w:p>
          <w:p w:rsidRPr="003C242D" w:rsidR="003677FB" w:rsidP="00614365" w:rsidRDefault="003677FB" w14:paraId="72CAABF0" w14:textId="77777777">
            <w:pPr>
              <w:spacing w:line="240" w:lineRule="auto"/>
              <w:rPr>
                <w:rFonts w:cs="Arial"/>
                <w:sz w:val="22"/>
                <w:szCs w:val="22"/>
              </w:rPr>
            </w:pPr>
          </w:p>
          <w:p w:rsidRPr="003C242D" w:rsidR="003677FB" w:rsidP="00614365" w:rsidRDefault="003677FB" w14:paraId="643317F6" w14:textId="77777777">
            <w:pPr>
              <w:spacing w:line="240" w:lineRule="auto"/>
              <w:rPr>
                <w:rFonts w:cs="Arial"/>
                <w:sz w:val="22"/>
                <w:szCs w:val="22"/>
              </w:rPr>
            </w:pPr>
          </w:p>
          <w:p w:rsidRPr="003C242D" w:rsidR="003677FB" w:rsidP="00614365" w:rsidRDefault="003677FB" w14:paraId="172B2949" w14:textId="77777777">
            <w:pPr>
              <w:spacing w:line="240" w:lineRule="auto"/>
              <w:rPr>
                <w:rFonts w:cs="Arial"/>
                <w:sz w:val="22"/>
                <w:szCs w:val="22"/>
              </w:rPr>
            </w:pPr>
          </w:p>
          <w:p w:rsidRPr="003C242D" w:rsidR="003677FB" w:rsidP="00614365" w:rsidRDefault="003677FB" w14:paraId="6DDBA517" w14:textId="77777777">
            <w:pPr>
              <w:spacing w:line="240" w:lineRule="auto"/>
              <w:rPr>
                <w:rFonts w:cs="Arial"/>
                <w:sz w:val="22"/>
                <w:szCs w:val="22"/>
              </w:rPr>
            </w:pPr>
          </w:p>
          <w:p w:rsidRPr="003C242D" w:rsidR="003677FB" w:rsidP="00614365" w:rsidRDefault="003677FB" w14:paraId="1E595FD0" w14:textId="77777777">
            <w:pPr>
              <w:spacing w:line="240" w:lineRule="auto"/>
              <w:rPr>
                <w:rFonts w:cs="Arial"/>
                <w:sz w:val="22"/>
                <w:szCs w:val="22"/>
              </w:rPr>
            </w:pPr>
          </w:p>
          <w:p w:rsidRPr="003C242D" w:rsidR="003677FB" w:rsidP="00614365" w:rsidRDefault="003677FB" w14:paraId="65BD7D29" w14:textId="77777777">
            <w:pPr>
              <w:spacing w:line="240" w:lineRule="auto"/>
              <w:rPr>
                <w:rFonts w:cs="Arial"/>
                <w:sz w:val="22"/>
                <w:szCs w:val="22"/>
              </w:rPr>
            </w:pPr>
          </w:p>
          <w:p w:rsidRPr="003C242D" w:rsidR="003677FB" w:rsidP="00614365" w:rsidRDefault="003677FB" w14:paraId="31777C7D" w14:textId="77777777">
            <w:pPr>
              <w:spacing w:line="240" w:lineRule="auto"/>
              <w:rPr>
                <w:rFonts w:cs="Arial"/>
                <w:sz w:val="22"/>
                <w:szCs w:val="22"/>
              </w:rPr>
            </w:pPr>
          </w:p>
          <w:p w:rsidRPr="003C242D" w:rsidR="003677FB" w:rsidP="00614365" w:rsidRDefault="003677FB" w14:paraId="6D837322" w14:textId="74FCA3DF">
            <w:pPr>
              <w:spacing w:line="240" w:lineRule="auto"/>
              <w:rPr>
                <w:rFonts w:cs="Arial"/>
                <w:sz w:val="22"/>
                <w:szCs w:val="22"/>
              </w:rPr>
            </w:pPr>
          </w:p>
        </w:tc>
        <w:tc>
          <w:tcPr>
            <w:tcW w:w="4491"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126D21" w14:paraId="66E4D463" w14:textId="00E8231C">
            <w:pPr>
              <w:spacing w:line="240" w:lineRule="auto"/>
              <w:rPr>
                <w:rFonts w:cs="Arial"/>
                <w:sz w:val="22"/>
                <w:szCs w:val="22"/>
              </w:rPr>
            </w:pPr>
            <w:r>
              <w:rPr>
                <w:rFonts w:cs="Arial"/>
                <w:sz w:val="22"/>
                <w:szCs w:val="22"/>
              </w:rPr>
              <w:t>Response (t</w:t>
            </w:r>
            <w:r w:rsidRPr="003C242D" w:rsidR="003677FB">
              <w:rPr>
                <w:rFonts w:cs="Arial"/>
                <w:sz w:val="22"/>
                <w:szCs w:val="22"/>
              </w:rPr>
              <w:t>eacher 2):</w:t>
            </w:r>
          </w:p>
        </w:tc>
      </w:tr>
      <w:tr w:rsidR="003677FB" w:rsidTr="00126D21" w14:paraId="5D2E0D49" w14:textId="77777777">
        <w:trPr>
          <w:trHeight w:val="557"/>
        </w:trPr>
        <w:tc>
          <w:tcPr>
            <w:tcW w:w="9016"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7A900765" w14:textId="77777777">
            <w:pPr>
              <w:spacing w:after="0" w:line="240" w:lineRule="auto"/>
              <w:rPr>
                <w:rFonts w:cs="Arial"/>
                <w:sz w:val="22"/>
                <w:szCs w:val="22"/>
              </w:rPr>
            </w:pPr>
            <w:r w:rsidRPr="003C242D">
              <w:rPr>
                <w:rFonts w:cs="Arial"/>
                <w:sz w:val="22"/>
                <w:szCs w:val="22"/>
              </w:rPr>
              <w:t xml:space="preserve">Record at least two classroom incidents relating to </w:t>
            </w:r>
            <w:r>
              <w:rPr>
                <w:rFonts w:cs="Arial"/>
                <w:sz w:val="22"/>
                <w:szCs w:val="22"/>
              </w:rPr>
              <w:t>behaviour management and its impact on learning</w:t>
            </w:r>
            <w:r w:rsidRPr="003C242D">
              <w:rPr>
                <w:rFonts w:cs="Arial"/>
                <w:sz w:val="22"/>
                <w:szCs w:val="22"/>
              </w:rPr>
              <w:t xml:space="preserve">. For each incident note </w:t>
            </w:r>
          </w:p>
          <w:p w:rsidRPr="003C242D" w:rsidR="003677FB" w:rsidP="00614365" w:rsidRDefault="003677FB" w14:paraId="0278AF19" w14:textId="77777777">
            <w:pPr>
              <w:numPr>
                <w:ilvl w:val="0"/>
                <w:numId w:val="17"/>
              </w:numPr>
              <w:spacing w:after="0" w:line="240" w:lineRule="auto"/>
              <w:rPr>
                <w:rFonts w:cs="Arial"/>
                <w:sz w:val="22"/>
                <w:szCs w:val="22"/>
              </w:rPr>
            </w:pPr>
            <w:r w:rsidRPr="003C242D">
              <w:rPr>
                <w:rFonts w:cs="Arial"/>
                <w:sz w:val="22"/>
                <w:szCs w:val="22"/>
              </w:rPr>
              <w:t>What happened</w:t>
            </w:r>
          </w:p>
          <w:p w:rsidRPr="003C242D" w:rsidR="003677FB" w:rsidP="00614365" w:rsidRDefault="003677FB" w14:paraId="6AE1F9DE" w14:textId="77777777">
            <w:pPr>
              <w:numPr>
                <w:ilvl w:val="0"/>
                <w:numId w:val="17"/>
              </w:numPr>
              <w:spacing w:after="0" w:line="240" w:lineRule="auto"/>
              <w:rPr>
                <w:rFonts w:cs="Arial"/>
                <w:sz w:val="22"/>
                <w:szCs w:val="22"/>
              </w:rPr>
            </w:pPr>
            <w:r w:rsidRPr="003C242D">
              <w:rPr>
                <w:rFonts w:cs="Arial"/>
                <w:sz w:val="22"/>
                <w:szCs w:val="22"/>
              </w:rPr>
              <w:t>How it was managed</w:t>
            </w:r>
          </w:p>
          <w:p w:rsidRPr="00F21055" w:rsidR="003677FB" w:rsidP="00614365" w:rsidRDefault="003677FB" w14:paraId="7A3BA4CC" w14:textId="77777777">
            <w:pPr>
              <w:numPr>
                <w:ilvl w:val="0"/>
                <w:numId w:val="17"/>
              </w:numPr>
              <w:spacing w:after="0" w:line="240" w:lineRule="auto"/>
              <w:rPr>
                <w:rFonts w:cs="Arial"/>
                <w:sz w:val="22"/>
                <w:szCs w:val="22"/>
              </w:rPr>
            </w:pPr>
            <w:r w:rsidRPr="003C242D">
              <w:rPr>
                <w:rFonts w:cs="Arial"/>
                <w:sz w:val="22"/>
                <w:szCs w:val="22"/>
              </w:rPr>
              <w:t>The outcome – both positive and negative.</w:t>
            </w:r>
          </w:p>
        </w:tc>
      </w:tr>
      <w:tr w:rsidR="003677FB" w:rsidTr="00126D21" w14:paraId="3C58C9A1" w14:textId="77777777">
        <w:trPr>
          <w:trHeight w:val="557"/>
        </w:trPr>
        <w:tc>
          <w:tcPr>
            <w:tcW w:w="463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4AC08801" w14:textId="77777777">
            <w:pPr>
              <w:spacing w:line="240" w:lineRule="auto"/>
              <w:rPr>
                <w:rFonts w:cs="Arial"/>
                <w:b/>
                <w:sz w:val="22"/>
                <w:szCs w:val="22"/>
              </w:rPr>
            </w:pPr>
          </w:p>
          <w:p w:rsidRPr="003C242D" w:rsidR="003677FB" w:rsidP="00614365" w:rsidRDefault="003677FB" w14:paraId="572E6A13" w14:textId="77777777">
            <w:pPr>
              <w:spacing w:line="240" w:lineRule="auto"/>
              <w:rPr>
                <w:rFonts w:cs="Arial"/>
                <w:b/>
                <w:sz w:val="22"/>
                <w:szCs w:val="22"/>
              </w:rPr>
            </w:pPr>
          </w:p>
          <w:p w:rsidRPr="003C242D" w:rsidR="003677FB" w:rsidP="00614365" w:rsidRDefault="003677FB" w14:paraId="2AA84155" w14:textId="77777777">
            <w:pPr>
              <w:spacing w:line="240" w:lineRule="auto"/>
              <w:rPr>
                <w:rFonts w:cs="Arial"/>
                <w:b/>
                <w:sz w:val="22"/>
                <w:szCs w:val="22"/>
              </w:rPr>
            </w:pPr>
          </w:p>
          <w:p w:rsidRPr="003C242D" w:rsidR="003677FB" w:rsidP="00614365" w:rsidRDefault="003677FB" w14:paraId="13DF18F9" w14:textId="77777777">
            <w:pPr>
              <w:spacing w:line="240" w:lineRule="auto"/>
              <w:rPr>
                <w:rFonts w:cs="Arial"/>
                <w:b/>
                <w:sz w:val="22"/>
                <w:szCs w:val="22"/>
              </w:rPr>
            </w:pPr>
          </w:p>
          <w:p w:rsidRPr="003C242D" w:rsidR="003677FB" w:rsidP="00614365" w:rsidRDefault="003677FB" w14:paraId="70CDB9AF" w14:textId="77777777">
            <w:pPr>
              <w:spacing w:line="240" w:lineRule="auto"/>
              <w:rPr>
                <w:rFonts w:cs="Arial"/>
                <w:b/>
                <w:sz w:val="22"/>
                <w:szCs w:val="22"/>
              </w:rPr>
            </w:pPr>
          </w:p>
          <w:p w:rsidRPr="003C242D" w:rsidR="003677FB" w:rsidP="00614365" w:rsidRDefault="003677FB" w14:paraId="1F595561" w14:textId="77777777">
            <w:pPr>
              <w:spacing w:line="240" w:lineRule="auto"/>
              <w:rPr>
                <w:rFonts w:cs="Arial"/>
                <w:b/>
                <w:sz w:val="22"/>
                <w:szCs w:val="22"/>
              </w:rPr>
            </w:pPr>
          </w:p>
          <w:p w:rsidRPr="003C242D" w:rsidR="003677FB" w:rsidP="00614365" w:rsidRDefault="003677FB" w14:paraId="412D25CE" w14:textId="77777777">
            <w:pPr>
              <w:spacing w:line="240" w:lineRule="auto"/>
              <w:rPr>
                <w:rFonts w:cs="Arial"/>
                <w:b/>
                <w:sz w:val="22"/>
                <w:szCs w:val="22"/>
              </w:rPr>
            </w:pPr>
          </w:p>
          <w:p w:rsidRPr="003C242D" w:rsidR="003677FB" w:rsidP="00614365" w:rsidRDefault="003677FB" w14:paraId="7C10392F" w14:textId="77777777">
            <w:pPr>
              <w:spacing w:line="240" w:lineRule="auto"/>
              <w:rPr>
                <w:rFonts w:cs="Arial"/>
                <w:b/>
                <w:sz w:val="22"/>
                <w:szCs w:val="22"/>
              </w:rPr>
            </w:pPr>
          </w:p>
          <w:p w:rsidR="003677FB" w:rsidP="00614365" w:rsidRDefault="003677FB" w14:paraId="156EA8C1" w14:textId="77777777">
            <w:pPr>
              <w:spacing w:line="240" w:lineRule="auto"/>
              <w:rPr>
                <w:rFonts w:cs="Arial"/>
                <w:b/>
                <w:sz w:val="22"/>
                <w:szCs w:val="22"/>
              </w:rPr>
            </w:pPr>
          </w:p>
          <w:p w:rsidRPr="003C242D" w:rsidR="003677FB" w:rsidP="00614365" w:rsidRDefault="003677FB" w14:paraId="514C9E26" w14:textId="77777777">
            <w:pPr>
              <w:spacing w:line="240" w:lineRule="auto"/>
              <w:rPr>
                <w:rFonts w:cs="Arial"/>
                <w:b/>
                <w:sz w:val="22"/>
                <w:szCs w:val="22"/>
              </w:rPr>
            </w:pPr>
          </w:p>
          <w:p w:rsidRPr="003C242D" w:rsidR="003677FB" w:rsidP="00614365" w:rsidRDefault="003677FB" w14:paraId="035BEDD4" w14:textId="77777777">
            <w:pPr>
              <w:spacing w:line="240" w:lineRule="auto"/>
              <w:rPr>
                <w:rFonts w:cs="Arial"/>
                <w:b/>
                <w:sz w:val="22"/>
                <w:szCs w:val="22"/>
              </w:rPr>
            </w:pPr>
          </w:p>
          <w:p w:rsidRPr="003C242D" w:rsidR="003677FB" w:rsidP="00614365" w:rsidRDefault="003677FB" w14:paraId="78BF7F35" w14:textId="77777777">
            <w:pPr>
              <w:spacing w:line="240" w:lineRule="auto"/>
              <w:rPr>
                <w:rFonts w:cs="Arial"/>
                <w:b/>
                <w:sz w:val="22"/>
                <w:szCs w:val="22"/>
              </w:rPr>
            </w:pPr>
          </w:p>
          <w:p w:rsidR="003677FB" w:rsidP="00614365" w:rsidRDefault="003677FB" w14:paraId="65800000" w14:textId="77777777">
            <w:pPr>
              <w:spacing w:line="240" w:lineRule="auto"/>
              <w:rPr>
                <w:rFonts w:cs="Arial"/>
                <w:b/>
                <w:sz w:val="22"/>
                <w:szCs w:val="22"/>
              </w:rPr>
            </w:pPr>
          </w:p>
          <w:p w:rsidR="003677FB" w:rsidP="00614365" w:rsidRDefault="003677FB" w14:paraId="7A8CE1A1" w14:textId="77777777">
            <w:pPr>
              <w:spacing w:line="240" w:lineRule="auto"/>
              <w:rPr>
                <w:rFonts w:cs="Arial"/>
                <w:b/>
                <w:sz w:val="22"/>
                <w:szCs w:val="22"/>
              </w:rPr>
            </w:pPr>
          </w:p>
          <w:p w:rsidRPr="003C242D" w:rsidR="003677FB" w:rsidP="00614365" w:rsidRDefault="003677FB" w14:paraId="09B8D155" w14:textId="77777777">
            <w:pPr>
              <w:spacing w:line="240" w:lineRule="auto"/>
              <w:rPr>
                <w:rFonts w:cs="Arial"/>
                <w:b/>
                <w:sz w:val="22"/>
                <w:szCs w:val="22"/>
              </w:rPr>
            </w:pPr>
          </w:p>
        </w:tc>
        <w:tc>
          <w:tcPr>
            <w:tcW w:w="4381"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2435677" w14:textId="77777777">
            <w:pPr>
              <w:spacing w:line="240" w:lineRule="auto"/>
              <w:rPr>
                <w:rFonts w:cs="Arial"/>
                <w:b/>
                <w:sz w:val="22"/>
                <w:szCs w:val="22"/>
              </w:rPr>
            </w:pPr>
          </w:p>
        </w:tc>
      </w:tr>
      <w:tr w:rsidRPr="003C242D" w:rsidR="003677FB" w:rsidTr="00126D21" w14:paraId="694C49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0"/>
        </w:trPr>
        <w:tc>
          <w:tcPr>
            <w:tcW w:w="0" w:type="auto"/>
            <w:gridSpan w:val="3"/>
            <w:shd w:val="clear" w:color="auto" w:fill="auto"/>
          </w:tcPr>
          <w:p w:rsidR="00795833" w:rsidP="006C1362" w:rsidRDefault="006B47B5" w14:paraId="2713DFFA" w14:textId="376C67EB">
            <w:pPr>
              <w:pStyle w:val="Heading2"/>
            </w:pPr>
            <w:bookmarkStart w:name="_Toc77777233" w:id="10"/>
            <w:r>
              <w:rPr>
                <w:b w:val="0"/>
                <w:bCs w:val="0"/>
                <w:caps w:val="0"/>
                <w:noProof/>
              </w:rPr>
              <w:lastRenderedPageBreak/>
              <w:drawing>
                <wp:anchor distT="0" distB="0" distL="114300" distR="114300" simplePos="0" relativeHeight="251674624" behindDoc="1" locked="0" layoutInCell="1" allowOverlap="1" wp14:editId="353C9ED4" wp14:anchorId="66801D37">
                  <wp:simplePos x="0" y="0"/>
                  <wp:positionH relativeFrom="column">
                    <wp:posOffset>4339262</wp:posOffset>
                  </wp:positionH>
                  <wp:positionV relativeFrom="paragraph">
                    <wp:posOffset>517</wp:posOffset>
                  </wp:positionV>
                  <wp:extent cx="753745" cy="562610"/>
                  <wp:effectExtent l="0" t="0" r="8255" b="8890"/>
                  <wp:wrapTight wrapText="bothSides">
                    <wp:wrapPolygon edited="0">
                      <wp:start x="0" y="0"/>
                      <wp:lineTo x="0" y="21210"/>
                      <wp:lineTo x="21291" y="21210"/>
                      <wp:lineTo x="21291" y="0"/>
                      <wp:lineTo x="0" y="0"/>
                    </wp:wrapPolygon>
                  </wp:wrapTight>
                  <wp:docPr id="4" name="Picture 4" descr="C:\Users\Laws1\AppData\Local\Microsoft\Windows\INetCache\Content.MSO\B5AFFC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B5AFFCC9.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37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D21">
              <w:rPr>
                <w:noProof/>
                <w:lang w:eastAsia="en-GB"/>
              </w:rPr>
              <w:drawing>
                <wp:anchor distT="0" distB="0" distL="114300" distR="114300" simplePos="0" relativeHeight="251663360" behindDoc="1" locked="0" layoutInCell="1" allowOverlap="1" wp14:editId="00BDB928" wp14:anchorId="25B3C943">
                  <wp:simplePos x="0" y="0"/>
                  <wp:positionH relativeFrom="column">
                    <wp:posOffset>5091430</wp:posOffset>
                  </wp:positionH>
                  <wp:positionV relativeFrom="paragraph">
                    <wp:posOffset>0</wp:posOffset>
                  </wp:positionV>
                  <wp:extent cx="552450" cy="561975"/>
                  <wp:effectExtent l="0" t="0" r="0" b="9525"/>
                  <wp:wrapTight wrapText="bothSides">
                    <wp:wrapPolygon edited="0">
                      <wp:start x="0" y="0"/>
                      <wp:lineTo x="0" y="21234"/>
                      <wp:lineTo x="20855" y="21234"/>
                      <wp:lineTo x="20855" y="0"/>
                      <wp:lineTo x="0" y="0"/>
                    </wp:wrapPolygon>
                  </wp:wrapTight>
                  <wp:docPr id="14" name="Picture 14" descr="C:\Users\Laws1\AppData\Local\Microsoft\Windows\INetCache\Content.MSO\4A3379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s1\AppData\Local\Microsoft\Windows\INetCache\Content.MSO\4A3379C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rsidR="003677FB">
              <w:t xml:space="preserve">Task </w:t>
            </w:r>
            <w:r w:rsidR="003677FB">
              <w:t>4 –</w:t>
            </w:r>
            <w:r w:rsidRPr="003C242D" w:rsidR="003677FB">
              <w:t xml:space="preserve"> </w:t>
            </w:r>
            <w:r w:rsidR="00986AAC">
              <w:t xml:space="preserve">How </w:t>
            </w:r>
            <w:r w:rsidR="00795833">
              <w:t xml:space="preserve">CHILDREN </w:t>
            </w:r>
            <w:r w:rsidR="00986AAC">
              <w:t>Learn</w:t>
            </w:r>
            <w:bookmarkEnd w:id="10"/>
            <w:r w:rsidR="00986AAC">
              <w:t xml:space="preserve">  </w:t>
            </w:r>
            <w:r>
              <w:t> </w:t>
            </w:r>
          </w:p>
          <w:p w:rsidRPr="003C242D" w:rsidR="003677FB" w:rsidP="00795833" w:rsidRDefault="00795833" w14:paraId="0CCE818A" w14:textId="23A676CF">
            <w:pPr>
              <w:spacing w:line="240" w:lineRule="auto"/>
            </w:pPr>
            <w:r w:rsidRPr="00877163">
              <w:rPr>
                <w:b/>
              </w:rPr>
              <w:t xml:space="preserve">How </w:t>
            </w:r>
            <w:r>
              <w:rPr>
                <w:b/>
              </w:rPr>
              <w:t>Children</w:t>
            </w:r>
            <w:r w:rsidRPr="00877163">
              <w:rPr>
                <w:b/>
              </w:rPr>
              <w:t xml:space="preserve"> Learn  - </w:t>
            </w:r>
            <w:r w:rsidRPr="00877163">
              <w:t xml:space="preserve"> Learning involves a lasting change in pupils’ capabilities or understanding</w:t>
            </w:r>
            <w:r>
              <w:t>. Observe strategies explored in the ‘Teenage Brain Day’ used in the classroom.</w:t>
            </w:r>
            <w:bookmarkStart w:name="_GoBack" w:id="11"/>
            <w:bookmarkEnd w:id="11"/>
          </w:p>
        </w:tc>
      </w:tr>
      <w:tr w:rsidRPr="003C242D" w:rsidR="003677FB" w:rsidTr="00126D21" w14:paraId="6B15EB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9"/>
        </w:trPr>
        <w:tc>
          <w:tcPr>
            <w:tcW w:w="0" w:type="auto"/>
            <w:gridSpan w:val="3"/>
            <w:shd w:val="clear" w:color="auto" w:fill="auto"/>
          </w:tcPr>
          <w:p w:rsidRPr="003C242D" w:rsidR="003677FB" w:rsidP="00614365" w:rsidRDefault="003677FB" w14:paraId="68826168" w14:textId="7751D1FE">
            <w:pPr>
              <w:spacing w:after="0" w:line="240" w:lineRule="auto"/>
              <w:rPr>
                <w:rFonts w:cs="Arial"/>
                <w:b/>
                <w:sz w:val="22"/>
                <w:szCs w:val="22"/>
              </w:rPr>
            </w:pPr>
            <w:r>
              <w:rPr>
                <w:rFonts w:cs="Arial"/>
                <w:b/>
                <w:sz w:val="22"/>
                <w:szCs w:val="22"/>
              </w:rPr>
              <w:t xml:space="preserve">Describe 2 scenarios, each using a different teaching strategy, where you observed ‘learning’ – </w:t>
            </w:r>
            <w:r w:rsidR="006337F8">
              <w:rPr>
                <w:rFonts w:cs="Arial"/>
                <w:b/>
                <w:sz w:val="22"/>
                <w:szCs w:val="22"/>
              </w:rPr>
              <w:t>in the sense of knowing more, remembering more and being able to do more. Y</w:t>
            </w:r>
            <w:r>
              <w:rPr>
                <w:rFonts w:cs="Arial"/>
                <w:b/>
                <w:sz w:val="22"/>
                <w:szCs w:val="22"/>
              </w:rPr>
              <w:t>ou can use bullet points or continuous prose. Make this focused and short</w:t>
            </w:r>
          </w:p>
          <w:p w:rsidRPr="003C242D" w:rsidR="003677FB" w:rsidP="00614365" w:rsidRDefault="003677FB" w14:paraId="6CDFAF64" w14:textId="77777777">
            <w:pPr>
              <w:kinsoku w:val="0"/>
              <w:overflowPunct w:val="0"/>
              <w:spacing w:before="115" w:after="0" w:line="240" w:lineRule="auto"/>
              <w:textAlignment w:val="baseline"/>
              <w:rPr>
                <w:rFonts w:eastAsia="Times New Roman" w:cs="Times New Roman" w:asciiTheme="minorHAnsi" w:hAnsiTheme="minorHAnsi"/>
                <w:sz w:val="22"/>
                <w:szCs w:val="22"/>
              </w:rPr>
            </w:pPr>
            <w:r w:rsidRPr="003C242D">
              <w:rPr>
                <w:rFonts w:eastAsia="MS PGothic" w:cs="MS PGothic" w:asciiTheme="minorHAnsi" w:hAnsiTheme="minorHAnsi"/>
                <w:color w:val="404040"/>
                <w:sz w:val="22"/>
                <w:szCs w:val="22"/>
                <w:lang w:val="en-US"/>
              </w:rPr>
              <w:t>For example,</w:t>
            </w:r>
          </w:p>
          <w:p w:rsidRPr="003C242D" w:rsidR="003677FB" w:rsidP="00614365" w:rsidRDefault="003677FB" w14:paraId="5C587CA6"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small group of pupils working together</w:t>
            </w:r>
          </w:p>
          <w:p w:rsidRPr="003C242D" w:rsidR="003677FB" w:rsidP="00614365" w:rsidRDefault="003677FB" w14:paraId="49B2C6BE"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focused example of whole class teaching</w:t>
            </w:r>
          </w:p>
          <w:p w:rsidRPr="003C242D" w:rsidR="003677FB" w:rsidP="00614365" w:rsidRDefault="003677FB" w14:paraId="6A7F4A14"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An aspect of a practical lesson</w:t>
            </w:r>
          </w:p>
          <w:p w:rsidRPr="003C242D" w:rsidR="003677FB" w:rsidP="00614365" w:rsidRDefault="003677FB" w14:paraId="3049C00D"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pupil with additional needs being supported by a teaching assistant</w:t>
            </w:r>
          </w:p>
          <w:p w:rsidRPr="003C242D" w:rsidR="003677FB" w:rsidP="00614365" w:rsidRDefault="003677FB" w14:paraId="185983F3"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starter activity or a plenary </w:t>
            </w:r>
          </w:p>
          <w:p w:rsidRPr="003C242D" w:rsidR="003677FB" w:rsidP="00614365" w:rsidRDefault="003677FB" w14:paraId="3D27B0DB"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homework task</w:t>
            </w:r>
          </w:p>
          <w:p w:rsidRPr="003C242D" w:rsidR="003677FB" w:rsidP="00614365" w:rsidRDefault="003677FB" w14:paraId="36B8A88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5257318"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8BD40D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3F6CC814"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4B44708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1B9E7710"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94A703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7C09C51"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339A632"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75A98CA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003677FB" w:rsidP="00614365" w:rsidRDefault="003677FB" w14:paraId="0486B1C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5DD19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F5D1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E2E1C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FFD098D"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645A2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9E2CA7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C7E9B6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01C0279"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D97D02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419F74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32F7F8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D6FF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FFCF02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59511E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2DDBF8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09D01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380329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82060A1"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D27E1A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094D8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5EF861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0F8D31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4C7CB6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FD4619A"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049534C4" w14:textId="500F27BA">
            <w:pPr>
              <w:spacing w:after="0" w:line="240" w:lineRule="auto"/>
              <w:rPr>
                <w:rFonts w:cs="Arial"/>
                <w:b/>
                <w:sz w:val="22"/>
                <w:szCs w:val="22"/>
              </w:rPr>
            </w:pPr>
          </w:p>
        </w:tc>
      </w:tr>
      <w:tr w:rsidRPr="003C242D" w:rsidR="003677FB" w:rsidTr="00126D21" w14:paraId="51AFF9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0"/>
        </w:trPr>
        <w:tc>
          <w:tcPr>
            <w:tcW w:w="0" w:type="auto"/>
            <w:gridSpan w:val="3"/>
            <w:shd w:val="clear" w:color="auto" w:fill="auto"/>
          </w:tcPr>
          <w:p w:rsidR="003677FB" w:rsidP="006C1362" w:rsidRDefault="00986AAC" w14:paraId="4E655B0F" w14:textId="77777777">
            <w:pPr>
              <w:pStyle w:val="Heading2"/>
            </w:pPr>
            <w:bookmarkStart w:name="_Toc77777234" w:id="12"/>
            <w:r>
              <w:rPr>
                <w:noProof/>
                <w:lang w:eastAsia="en-GB"/>
              </w:rPr>
              <w:lastRenderedPageBreak/>
              <w:drawing>
                <wp:anchor distT="0" distB="0" distL="114300" distR="114300" simplePos="0" relativeHeight="251664384" behindDoc="1" locked="0" layoutInCell="1" allowOverlap="1" wp14:editId="6F44B408" wp14:anchorId="6C329EBE">
                  <wp:simplePos x="0" y="0"/>
                  <wp:positionH relativeFrom="column">
                    <wp:posOffset>5081905</wp:posOffset>
                  </wp:positionH>
                  <wp:positionV relativeFrom="paragraph">
                    <wp:posOffset>3175</wp:posOffset>
                  </wp:positionV>
                  <wp:extent cx="561975" cy="561975"/>
                  <wp:effectExtent l="0" t="0" r="9525" b="9525"/>
                  <wp:wrapTight wrapText="bothSides">
                    <wp:wrapPolygon edited="0">
                      <wp:start x="0" y="0"/>
                      <wp:lineTo x="0" y="21234"/>
                      <wp:lineTo x="21234" y="21234"/>
                      <wp:lineTo x="21234" y="0"/>
                      <wp:lineTo x="0" y="0"/>
                    </wp:wrapPolygon>
                  </wp:wrapTight>
                  <wp:docPr id="15" name="Picture 15" descr="C:\Users\Laws1\AppData\Local\Microsoft\Windows\INetCache\Content.MSO\6B5A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s1\AppData\Local\Microsoft\Windows\INetCache\Content.MSO\6B5A7EB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rsidR="003677FB">
              <w:t xml:space="preserve">Task </w:t>
            </w:r>
            <w:r w:rsidR="003677FB">
              <w:t>5 –</w:t>
            </w:r>
            <w:r w:rsidRPr="003C242D" w:rsidR="003677FB">
              <w:t xml:space="preserve"> </w:t>
            </w:r>
            <w:r w:rsidR="003677FB">
              <w:t>Emerging Professional Development</w:t>
            </w:r>
            <w:bookmarkEnd w:id="12"/>
            <w:r>
              <w:t xml:space="preserve">  </w:t>
            </w:r>
          </w:p>
          <w:p w:rsidRPr="00795833" w:rsidR="00795833" w:rsidP="00795833" w:rsidRDefault="00795833" w14:paraId="7933C240" w14:textId="569BD37D">
            <w:pPr>
              <w:spacing w:after="0" w:line="240" w:lineRule="auto"/>
              <w:rPr>
                <w:rFonts w:cs="Arial"/>
                <w:sz w:val="22"/>
                <w:szCs w:val="22"/>
              </w:rPr>
            </w:pPr>
            <w:r w:rsidRPr="006839F9">
              <w:rPr>
                <w:rFonts w:cs="Arial"/>
                <w:sz w:val="22"/>
                <w:szCs w:val="22"/>
              </w:rPr>
              <w:t>Cross referenc</w:t>
            </w:r>
            <w:r>
              <w:rPr>
                <w:rFonts w:cs="Arial"/>
                <w:sz w:val="22"/>
                <w:szCs w:val="22"/>
              </w:rPr>
              <w:t xml:space="preserve">e your thoughts to reading, </w:t>
            </w:r>
            <w:r w:rsidRPr="006839F9">
              <w:rPr>
                <w:rFonts w:cs="Arial"/>
                <w:sz w:val="22"/>
                <w:szCs w:val="22"/>
              </w:rPr>
              <w:t xml:space="preserve">reflections from taught sessions in university and school. </w:t>
            </w:r>
            <w:r w:rsidR="00126D21">
              <w:rPr>
                <w:rFonts w:cs="Arial"/>
                <w:sz w:val="22"/>
                <w:szCs w:val="22"/>
              </w:rPr>
              <w:t>H</w:t>
            </w:r>
            <w:r>
              <w:rPr>
                <w:rFonts w:cs="Arial"/>
                <w:sz w:val="22"/>
                <w:szCs w:val="22"/>
              </w:rPr>
              <w:t>ow will these reflections impact on your emerging professional practice?</w:t>
            </w:r>
          </w:p>
        </w:tc>
      </w:tr>
      <w:tr w:rsidRPr="003C242D" w:rsidR="003677FB" w:rsidTr="00126D21" w14:paraId="64EA75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9"/>
        </w:trPr>
        <w:tc>
          <w:tcPr>
            <w:tcW w:w="0" w:type="auto"/>
            <w:gridSpan w:val="3"/>
            <w:shd w:val="clear" w:color="auto" w:fill="auto"/>
          </w:tcPr>
          <w:p w:rsidRPr="00126D21" w:rsidR="003677FB" w:rsidP="00614365" w:rsidRDefault="003677FB" w14:paraId="3484C79C" w14:textId="0B64F768">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847124">
              <w:rPr>
                <w:rFonts w:eastAsia="MS PGothic" w:cs="MS PGothic" w:asciiTheme="minorHAnsi" w:hAnsiTheme="minorHAnsi"/>
                <w:sz w:val="22"/>
                <w:szCs w:val="22"/>
                <w:lang w:val="en-US"/>
              </w:rPr>
              <w:t xml:space="preserve">From the tasks identify </w:t>
            </w:r>
            <w:r>
              <w:rPr>
                <w:rFonts w:eastAsia="MS PGothic" w:cs="MS PGothic" w:asciiTheme="minorHAnsi" w:hAnsiTheme="minorHAnsi"/>
                <w:sz w:val="22"/>
                <w:szCs w:val="22"/>
                <w:lang w:val="en-US"/>
              </w:rPr>
              <w:t>(</w:t>
            </w:r>
            <w:r w:rsidR="00795833">
              <w:rPr>
                <w:rFonts w:eastAsia="MS PGothic" w:cs="MS PGothic" w:asciiTheme="minorHAnsi" w:hAnsiTheme="minorHAnsi"/>
                <w:sz w:val="22"/>
                <w:szCs w:val="22"/>
                <w:lang w:val="en-US"/>
              </w:rPr>
              <w:t>2-3</w:t>
            </w:r>
            <w:r>
              <w:rPr>
                <w:rFonts w:eastAsia="MS PGothic" w:cs="MS PGothic" w:asciiTheme="minorHAnsi" w:hAnsiTheme="minorHAnsi"/>
                <w:sz w:val="22"/>
                <w:szCs w:val="22"/>
                <w:lang w:val="en-US"/>
              </w:rPr>
              <w:t xml:space="preserve">) </w:t>
            </w:r>
            <w:r w:rsidRPr="00847124">
              <w:rPr>
                <w:rFonts w:eastAsia="MS PGothic" w:cs="MS PGothic" w:asciiTheme="minorHAnsi" w:hAnsiTheme="minorHAnsi"/>
                <w:sz w:val="22"/>
                <w:szCs w:val="22"/>
                <w:lang w:val="en-US"/>
              </w:rPr>
              <w:t xml:space="preserve">areas that you will target in the initial stages of your teaching career. For each target consider explicit strategies that you will implement.  </w:t>
            </w:r>
          </w:p>
        </w:tc>
      </w:tr>
      <w:tr w:rsidRPr="003C242D" w:rsidR="003677FB" w:rsidTr="00126D21" w14:paraId="547ABC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9"/>
        </w:trPr>
        <w:tc>
          <w:tcPr>
            <w:tcW w:w="0" w:type="auto"/>
            <w:gridSpan w:val="3"/>
            <w:shd w:val="clear" w:color="auto" w:fill="auto"/>
          </w:tcPr>
          <w:p w:rsidR="003677FB" w:rsidP="00614365" w:rsidRDefault="003677FB" w14:paraId="11B51F6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135EB8" w:rsidR="003677FB" w:rsidP="00614365" w:rsidRDefault="003677FB" w14:paraId="6C833AB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016F649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972584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2B2A0A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9CAC0E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25690DB" w14:textId="31397E3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5AB305D" w14:textId="5D9A694F">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C6D3BE" w14:textId="2A629571">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230BCB3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40DFF4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3DFFEF2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1E87BEC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8AFD1C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6C0FC38A"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33CD75D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6C2E00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BDD1C0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C892C7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57B5E45" w14:textId="246E66D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3A6CF74A" w14:textId="7CD0E37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4B36C46" w14:textId="0985947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649CBE57"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F6A8672" w14:textId="6A562D1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0C1077" w14:textId="3A2E494A">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1CBE5E3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8DC47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5BA2E1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5286831E"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D60E52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944A991"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A29FE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41694173" w14:textId="7A1CE942">
            <w:pPr>
              <w:spacing w:after="0" w:line="240" w:lineRule="auto"/>
              <w:rPr>
                <w:rFonts w:eastAsia="MS PGothic" w:cs="MS PGothic" w:asciiTheme="minorHAnsi" w:hAnsiTheme="minorHAnsi"/>
                <w:color w:val="404040"/>
                <w:sz w:val="22"/>
                <w:szCs w:val="22"/>
                <w:lang w:val="en-US"/>
              </w:rPr>
            </w:pPr>
          </w:p>
          <w:p w:rsidR="003677FB" w:rsidP="00614365" w:rsidRDefault="003677FB" w14:paraId="7E00B742" w14:textId="2661698A">
            <w:pPr>
              <w:spacing w:after="0" w:line="240" w:lineRule="auto"/>
              <w:rPr>
                <w:rFonts w:eastAsia="MS PGothic" w:cs="MS PGothic" w:asciiTheme="minorHAnsi" w:hAnsiTheme="minorHAnsi"/>
                <w:color w:val="404040"/>
                <w:sz w:val="22"/>
                <w:szCs w:val="22"/>
                <w:lang w:val="en-US"/>
              </w:rPr>
            </w:pPr>
          </w:p>
          <w:p w:rsidR="00126D21" w:rsidP="00614365" w:rsidRDefault="00126D21" w14:paraId="021A8B68" w14:textId="454DE62F">
            <w:pPr>
              <w:spacing w:after="0" w:line="240" w:lineRule="auto"/>
              <w:rPr>
                <w:rFonts w:eastAsia="MS PGothic" w:cs="MS PGothic" w:asciiTheme="minorHAnsi" w:hAnsiTheme="minorHAnsi"/>
                <w:color w:val="404040"/>
                <w:sz w:val="22"/>
                <w:szCs w:val="22"/>
                <w:lang w:val="en-US"/>
              </w:rPr>
            </w:pPr>
          </w:p>
          <w:p w:rsidR="00126D21" w:rsidP="00614365" w:rsidRDefault="00126D21" w14:paraId="588474EF" w14:textId="1E74D953">
            <w:pPr>
              <w:spacing w:after="0" w:line="240" w:lineRule="auto"/>
              <w:rPr>
                <w:rFonts w:eastAsia="MS PGothic" w:cs="MS PGothic" w:asciiTheme="minorHAnsi" w:hAnsiTheme="minorHAnsi"/>
                <w:color w:val="404040"/>
                <w:sz w:val="22"/>
                <w:szCs w:val="22"/>
                <w:lang w:val="en-US"/>
              </w:rPr>
            </w:pPr>
          </w:p>
          <w:p w:rsidR="00126D21" w:rsidP="00614365" w:rsidRDefault="00126D21" w14:paraId="03C20B9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C83610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72F1626"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44719555" w14:textId="77777777">
            <w:pPr>
              <w:spacing w:after="0" w:line="240" w:lineRule="auto"/>
              <w:rPr>
                <w:rFonts w:cs="Arial"/>
                <w:b/>
                <w:sz w:val="22"/>
                <w:szCs w:val="22"/>
              </w:rPr>
            </w:pPr>
          </w:p>
        </w:tc>
      </w:tr>
    </w:tbl>
    <w:p w:rsidR="003677FB" w:rsidP="003677FB" w:rsidRDefault="003677FB" w14:paraId="039BF75F" w14:textId="77777777">
      <w:pPr>
        <w:spacing w:line="240" w:lineRule="auto"/>
        <w:jc w:val="both"/>
        <w:rPr>
          <w:color w:val="0000FF"/>
          <w:sz w:val="22"/>
          <w:szCs w:val="22"/>
          <w:u w:val="single"/>
          <w:lang w:eastAsia="en-US"/>
        </w:rPr>
      </w:pPr>
    </w:p>
    <w:p w:rsidR="003677FB" w:rsidP="003677FB" w:rsidRDefault="003677FB" w14:paraId="116DB375" w14:textId="77777777">
      <w:pPr>
        <w:spacing w:line="240" w:lineRule="auto"/>
        <w:jc w:val="both"/>
        <w:rPr>
          <w:color w:val="0000FF"/>
          <w:sz w:val="22"/>
          <w:szCs w:val="22"/>
          <w:u w:val="single"/>
          <w:lang w:eastAsia="en-US"/>
        </w:rPr>
      </w:pPr>
    </w:p>
    <w:p w:rsidR="003677FB" w:rsidP="003677FB" w:rsidRDefault="003677FB" w14:paraId="388A4EF8" w14:textId="0C766DB3">
      <w:pPr>
        <w:spacing w:line="240" w:lineRule="auto"/>
        <w:jc w:val="both"/>
        <w:rPr>
          <w:sz w:val="22"/>
          <w:szCs w:val="22"/>
          <w:u w:val="single"/>
          <w:lang w:eastAsia="en-US"/>
        </w:rPr>
      </w:pPr>
    </w:p>
    <w:p w:rsidR="00126D21" w:rsidP="003677FB" w:rsidRDefault="00126D21" w14:paraId="365B1C82" w14:textId="77777777">
      <w:pPr>
        <w:spacing w:line="240" w:lineRule="auto"/>
        <w:jc w:val="both"/>
        <w:rPr>
          <w:sz w:val="22"/>
          <w:szCs w:val="22"/>
          <w:u w:val="single"/>
          <w:lang w:eastAsia="en-US"/>
        </w:rPr>
      </w:pPr>
    </w:p>
    <w:p w:rsidRPr="00135EB8" w:rsidR="003677FB" w:rsidP="006C1362" w:rsidRDefault="003677FB" w14:paraId="2D04542A" w14:textId="77777777">
      <w:pPr>
        <w:pStyle w:val="Heading2"/>
      </w:pPr>
      <w:bookmarkStart w:name="_Toc77777235" w:id="13"/>
      <w:r w:rsidRPr="00135EB8">
        <w:lastRenderedPageBreak/>
        <w:t>Notes</w:t>
      </w:r>
      <w:bookmarkEnd w:id="13"/>
    </w:p>
    <w:p w:rsidR="003677FB" w:rsidP="003677FB" w:rsidRDefault="003677FB" w14:paraId="1A1DA175" w14:textId="77777777">
      <w:pPr>
        <w:spacing w:line="240" w:lineRule="auto"/>
        <w:jc w:val="both"/>
        <w:rPr>
          <w:color w:val="0000FF"/>
          <w:sz w:val="22"/>
          <w:szCs w:val="22"/>
          <w:u w:val="single"/>
          <w:lang w:eastAsia="en-US"/>
        </w:rPr>
      </w:pPr>
    </w:p>
    <w:p w:rsidR="003677FB" w:rsidP="003677FB" w:rsidRDefault="003677FB" w14:paraId="7DC7C2F1" w14:textId="77777777">
      <w:pPr>
        <w:spacing w:line="240" w:lineRule="auto"/>
        <w:jc w:val="both"/>
        <w:rPr>
          <w:color w:val="0000FF"/>
          <w:sz w:val="22"/>
          <w:szCs w:val="22"/>
          <w:u w:val="single"/>
          <w:lang w:eastAsia="en-US"/>
        </w:rPr>
      </w:pPr>
    </w:p>
    <w:p w:rsidR="003677FB" w:rsidP="003677FB" w:rsidRDefault="003677FB" w14:paraId="738E95A7" w14:textId="77777777">
      <w:pPr>
        <w:spacing w:line="240" w:lineRule="auto"/>
        <w:jc w:val="both"/>
        <w:rPr>
          <w:color w:val="0000FF"/>
          <w:sz w:val="22"/>
          <w:szCs w:val="22"/>
          <w:u w:val="single"/>
          <w:lang w:eastAsia="en-US"/>
        </w:rPr>
      </w:pPr>
    </w:p>
    <w:p w:rsidR="003677FB" w:rsidP="003677FB" w:rsidRDefault="003677FB" w14:paraId="40101C7B" w14:textId="77777777">
      <w:pPr>
        <w:spacing w:line="240" w:lineRule="auto"/>
        <w:jc w:val="both"/>
        <w:rPr>
          <w:color w:val="0000FF"/>
          <w:sz w:val="22"/>
          <w:szCs w:val="22"/>
          <w:u w:val="single"/>
          <w:lang w:eastAsia="en-US"/>
        </w:rPr>
      </w:pPr>
    </w:p>
    <w:p w:rsidR="003677FB" w:rsidP="003677FB" w:rsidRDefault="003677FB" w14:paraId="45217B6B" w14:textId="77777777">
      <w:pPr>
        <w:spacing w:line="240" w:lineRule="auto"/>
        <w:jc w:val="both"/>
        <w:rPr>
          <w:color w:val="0000FF"/>
          <w:sz w:val="22"/>
          <w:szCs w:val="22"/>
          <w:u w:val="single"/>
          <w:lang w:eastAsia="en-US"/>
        </w:rPr>
      </w:pPr>
    </w:p>
    <w:p w:rsidR="003677FB" w:rsidP="003677FB" w:rsidRDefault="003677FB" w14:paraId="30887E74" w14:textId="77777777">
      <w:pPr>
        <w:spacing w:line="240" w:lineRule="auto"/>
        <w:jc w:val="both"/>
        <w:rPr>
          <w:color w:val="0000FF"/>
          <w:sz w:val="22"/>
          <w:szCs w:val="22"/>
          <w:u w:val="single"/>
          <w:lang w:eastAsia="en-US"/>
        </w:rPr>
      </w:pPr>
    </w:p>
    <w:p w:rsidR="003677FB" w:rsidP="003677FB" w:rsidRDefault="003677FB" w14:paraId="7F680606" w14:textId="77777777">
      <w:pPr>
        <w:spacing w:line="240" w:lineRule="auto"/>
        <w:jc w:val="both"/>
        <w:rPr>
          <w:color w:val="0000FF"/>
          <w:sz w:val="22"/>
          <w:szCs w:val="22"/>
          <w:u w:val="single"/>
          <w:lang w:eastAsia="en-US"/>
        </w:rPr>
      </w:pPr>
    </w:p>
    <w:p w:rsidR="003677FB" w:rsidP="003677FB" w:rsidRDefault="003677FB" w14:paraId="54BC04DF" w14:textId="77777777">
      <w:pPr>
        <w:spacing w:line="240" w:lineRule="auto"/>
        <w:jc w:val="both"/>
        <w:rPr>
          <w:color w:val="0000FF"/>
          <w:sz w:val="22"/>
          <w:szCs w:val="22"/>
          <w:u w:val="single"/>
          <w:lang w:eastAsia="en-US"/>
        </w:rPr>
      </w:pPr>
    </w:p>
    <w:p w:rsidR="003677FB" w:rsidP="003677FB" w:rsidRDefault="003677FB" w14:paraId="4C13C00B" w14:textId="77777777">
      <w:pPr>
        <w:spacing w:line="240" w:lineRule="auto"/>
        <w:jc w:val="both"/>
        <w:rPr>
          <w:color w:val="0000FF"/>
          <w:sz w:val="22"/>
          <w:szCs w:val="22"/>
          <w:u w:val="single"/>
          <w:lang w:eastAsia="en-US"/>
        </w:rPr>
      </w:pPr>
    </w:p>
    <w:p w:rsidR="003677FB" w:rsidP="003677FB" w:rsidRDefault="003677FB" w14:paraId="2CBB4874" w14:textId="77777777">
      <w:pPr>
        <w:spacing w:line="240" w:lineRule="auto"/>
        <w:jc w:val="both"/>
        <w:rPr>
          <w:color w:val="0000FF"/>
          <w:sz w:val="22"/>
          <w:szCs w:val="22"/>
          <w:u w:val="single"/>
          <w:lang w:eastAsia="en-US"/>
        </w:rPr>
      </w:pPr>
    </w:p>
    <w:p w:rsidR="003677FB" w:rsidP="003677FB" w:rsidRDefault="003677FB" w14:paraId="27D7578B" w14:textId="77777777">
      <w:pPr>
        <w:spacing w:line="240" w:lineRule="auto"/>
        <w:jc w:val="both"/>
        <w:rPr>
          <w:color w:val="0000FF"/>
          <w:sz w:val="22"/>
          <w:szCs w:val="22"/>
          <w:u w:val="single"/>
          <w:lang w:eastAsia="en-US"/>
        </w:rPr>
      </w:pPr>
    </w:p>
    <w:p w:rsidR="003677FB" w:rsidP="003677FB" w:rsidRDefault="003677FB" w14:paraId="0B463B54" w14:textId="77777777">
      <w:pPr>
        <w:spacing w:line="240" w:lineRule="auto"/>
        <w:jc w:val="both"/>
        <w:rPr>
          <w:color w:val="0000FF"/>
          <w:sz w:val="22"/>
          <w:szCs w:val="22"/>
          <w:u w:val="single"/>
          <w:lang w:eastAsia="en-US"/>
        </w:rPr>
      </w:pPr>
    </w:p>
    <w:p w:rsidR="003677FB" w:rsidP="003677FB" w:rsidRDefault="003677FB" w14:paraId="205EB21A" w14:textId="77777777">
      <w:pPr>
        <w:spacing w:line="240" w:lineRule="auto"/>
        <w:jc w:val="both"/>
        <w:rPr>
          <w:color w:val="0000FF"/>
          <w:sz w:val="22"/>
          <w:szCs w:val="22"/>
          <w:u w:val="single"/>
          <w:lang w:eastAsia="en-US"/>
        </w:rPr>
      </w:pPr>
    </w:p>
    <w:p w:rsidR="00F94AF2" w:rsidP="003677FB" w:rsidRDefault="00F94AF2" w14:paraId="79FFEB76" w14:textId="77777777">
      <w:pPr>
        <w:pStyle w:val="TOCHeading"/>
        <w:rPr>
          <w:color w:val="0000FF"/>
          <w:sz w:val="22"/>
          <w:szCs w:val="22"/>
          <w:u w:val="single"/>
          <w:lang w:eastAsia="en-US"/>
        </w:rPr>
      </w:pPr>
    </w:p>
    <w:sectPr w:rsidR="00F94AF2" w:rsidSect="002B6B87">
      <w:footerReference w:type="even" r:id="rId46"/>
      <w:footerReference w:type="default" r:id="rId4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9FAE8" w14:textId="77777777" w:rsidR="00044688" w:rsidRDefault="00044688">
      <w:r>
        <w:separator/>
      </w:r>
    </w:p>
  </w:endnote>
  <w:endnote w:type="continuationSeparator" w:id="0">
    <w:p w14:paraId="5B50CDC9" w14:textId="77777777" w:rsidR="00044688" w:rsidRDefault="000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84DF" w14:textId="77777777"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B3CBF" w14:textId="77777777" w:rsidR="00126D21" w:rsidRDefault="00126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A45B" w14:textId="77777777" w:rsidR="00126D21" w:rsidRDefault="0012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75FC" w14:textId="77777777" w:rsidR="00126D21" w:rsidRDefault="00126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1EA8" w14:textId="5D6544C5" w:rsidR="00126D21" w:rsidRDefault="00126D21">
    <w:pPr>
      <w:pStyle w:val="Footer"/>
      <w:jc w:val="right"/>
    </w:pPr>
    <w:r>
      <w:fldChar w:fldCharType="begin"/>
    </w:r>
    <w:r>
      <w:instrText xml:space="preserve"> PAGE   \* MERGEFORMAT </w:instrText>
    </w:r>
    <w:r>
      <w:fldChar w:fldCharType="separate"/>
    </w:r>
    <w:r w:rsidR="006B47B5">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65C9" w14:textId="77777777"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87FE" w14:textId="77777777" w:rsidR="00126D21" w:rsidRDefault="00126D2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6008" w14:textId="774A4D6F"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7B5">
      <w:rPr>
        <w:rStyle w:val="PageNumber"/>
        <w:noProof/>
      </w:rPr>
      <w:t>12</w:t>
    </w:r>
    <w:r>
      <w:rPr>
        <w:rStyle w:val="PageNumber"/>
      </w:rPr>
      <w:fldChar w:fldCharType="end"/>
    </w:r>
  </w:p>
  <w:p w14:paraId="6B8ED13F" w14:textId="77777777" w:rsidR="00126D21" w:rsidRDefault="00126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E7BB" w14:textId="77777777" w:rsidR="00044688" w:rsidRDefault="00044688">
      <w:r>
        <w:separator/>
      </w:r>
    </w:p>
  </w:footnote>
  <w:footnote w:type="continuationSeparator" w:id="0">
    <w:p w14:paraId="72B0CDF4" w14:textId="77777777" w:rsidR="00044688" w:rsidRDefault="0004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887"/>
    <w:multiLevelType w:val="hybridMultilevel"/>
    <w:tmpl w:val="31A015B0"/>
    <w:lvl w:ilvl="0" w:tplc="35069484">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1DA4486"/>
    <w:multiLevelType w:val="hybridMultilevel"/>
    <w:tmpl w:val="3C54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6EA7"/>
    <w:multiLevelType w:val="hybridMultilevel"/>
    <w:tmpl w:val="7B922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5C60DE"/>
    <w:multiLevelType w:val="hybridMultilevel"/>
    <w:tmpl w:val="C9C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F3D71"/>
    <w:multiLevelType w:val="hybridMultilevel"/>
    <w:tmpl w:val="E05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7607E"/>
    <w:multiLevelType w:val="hybridMultilevel"/>
    <w:tmpl w:val="138C43A4"/>
    <w:lvl w:ilvl="0" w:tplc="7ED08422">
      <w:start w:val="1"/>
      <w:numFmt w:val="bullet"/>
      <w:lvlText w:val=""/>
      <w:lvlJc w:val="left"/>
      <w:pPr>
        <w:tabs>
          <w:tab w:val="num" w:pos="720"/>
        </w:tabs>
        <w:ind w:left="720" w:hanging="360"/>
      </w:pPr>
      <w:rPr>
        <w:rFonts w:ascii="Wingdings" w:hAnsi="Wingdings" w:hint="default"/>
      </w:rPr>
    </w:lvl>
    <w:lvl w:ilvl="1" w:tplc="AD18E7BE">
      <w:start w:val="1"/>
      <w:numFmt w:val="bullet"/>
      <w:lvlText w:val=""/>
      <w:lvlJc w:val="left"/>
      <w:pPr>
        <w:tabs>
          <w:tab w:val="num" w:pos="1440"/>
        </w:tabs>
        <w:ind w:left="1440" w:hanging="360"/>
      </w:pPr>
      <w:rPr>
        <w:rFonts w:ascii="Wingdings" w:hAnsi="Wingdings" w:hint="default"/>
      </w:rPr>
    </w:lvl>
    <w:lvl w:ilvl="2" w:tplc="0A6C19FA" w:tentative="1">
      <w:start w:val="1"/>
      <w:numFmt w:val="bullet"/>
      <w:lvlText w:val=""/>
      <w:lvlJc w:val="left"/>
      <w:pPr>
        <w:tabs>
          <w:tab w:val="num" w:pos="2160"/>
        </w:tabs>
        <w:ind w:left="2160" w:hanging="360"/>
      </w:pPr>
      <w:rPr>
        <w:rFonts w:ascii="Wingdings" w:hAnsi="Wingdings" w:hint="default"/>
      </w:rPr>
    </w:lvl>
    <w:lvl w:ilvl="3" w:tplc="F0DA7780" w:tentative="1">
      <w:start w:val="1"/>
      <w:numFmt w:val="bullet"/>
      <w:lvlText w:val=""/>
      <w:lvlJc w:val="left"/>
      <w:pPr>
        <w:tabs>
          <w:tab w:val="num" w:pos="2880"/>
        </w:tabs>
        <w:ind w:left="2880" w:hanging="360"/>
      </w:pPr>
      <w:rPr>
        <w:rFonts w:ascii="Wingdings" w:hAnsi="Wingdings" w:hint="default"/>
      </w:rPr>
    </w:lvl>
    <w:lvl w:ilvl="4" w:tplc="E37A5E2C" w:tentative="1">
      <w:start w:val="1"/>
      <w:numFmt w:val="bullet"/>
      <w:lvlText w:val=""/>
      <w:lvlJc w:val="left"/>
      <w:pPr>
        <w:tabs>
          <w:tab w:val="num" w:pos="3600"/>
        </w:tabs>
        <w:ind w:left="3600" w:hanging="360"/>
      </w:pPr>
      <w:rPr>
        <w:rFonts w:ascii="Wingdings" w:hAnsi="Wingdings" w:hint="default"/>
      </w:rPr>
    </w:lvl>
    <w:lvl w:ilvl="5" w:tplc="455651D8" w:tentative="1">
      <w:start w:val="1"/>
      <w:numFmt w:val="bullet"/>
      <w:lvlText w:val=""/>
      <w:lvlJc w:val="left"/>
      <w:pPr>
        <w:tabs>
          <w:tab w:val="num" w:pos="4320"/>
        </w:tabs>
        <w:ind w:left="4320" w:hanging="360"/>
      </w:pPr>
      <w:rPr>
        <w:rFonts w:ascii="Wingdings" w:hAnsi="Wingdings" w:hint="default"/>
      </w:rPr>
    </w:lvl>
    <w:lvl w:ilvl="6" w:tplc="1E2E4A9A" w:tentative="1">
      <w:start w:val="1"/>
      <w:numFmt w:val="bullet"/>
      <w:lvlText w:val=""/>
      <w:lvlJc w:val="left"/>
      <w:pPr>
        <w:tabs>
          <w:tab w:val="num" w:pos="5040"/>
        </w:tabs>
        <w:ind w:left="5040" w:hanging="360"/>
      </w:pPr>
      <w:rPr>
        <w:rFonts w:ascii="Wingdings" w:hAnsi="Wingdings" w:hint="default"/>
      </w:rPr>
    </w:lvl>
    <w:lvl w:ilvl="7" w:tplc="810C3002" w:tentative="1">
      <w:start w:val="1"/>
      <w:numFmt w:val="bullet"/>
      <w:lvlText w:val=""/>
      <w:lvlJc w:val="left"/>
      <w:pPr>
        <w:tabs>
          <w:tab w:val="num" w:pos="5760"/>
        </w:tabs>
        <w:ind w:left="5760" w:hanging="360"/>
      </w:pPr>
      <w:rPr>
        <w:rFonts w:ascii="Wingdings" w:hAnsi="Wingdings" w:hint="default"/>
      </w:rPr>
    </w:lvl>
    <w:lvl w:ilvl="8" w:tplc="1706BD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17054"/>
    <w:multiLevelType w:val="hybridMultilevel"/>
    <w:tmpl w:val="43A6BBD0"/>
    <w:lvl w:ilvl="0" w:tplc="CB7CEAE0">
      <w:start w:val="1"/>
      <w:numFmt w:val="bullet"/>
      <w:lvlText w:val="•"/>
      <w:lvlJc w:val="left"/>
      <w:pPr>
        <w:tabs>
          <w:tab w:val="num" w:pos="720"/>
        </w:tabs>
        <w:ind w:left="720" w:hanging="360"/>
      </w:pPr>
      <w:rPr>
        <w:rFonts w:ascii="Arial" w:hAnsi="Arial" w:hint="default"/>
      </w:rPr>
    </w:lvl>
    <w:lvl w:ilvl="1" w:tplc="24BC8A7E" w:tentative="1">
      <w:start w:val="1"/>
      <w:numFmt w:val="bullet"/>
      <w:lvlText w:val="•"/>
      <w:lvlJc w:val="left"/>
      <w:pPr>
        <w:tabs>
          <w:tab w:val="num" w:pos="1440"/>
        </w:tabs>
        <w:ind w:left="1440" w:hanging="360"/>
      </w:pPr>
      <w:rPr>
        <w:rFonts w:ascii="Arial" w:hAnsi="Arial" w:hint="default"/>
      </w:rPr>
    </w:lvl>
    <w:lvl w:ilvl="2" w:tplc="6E623596" w:tentative="1">
      <w:start w:val="1"/>
      <w:numFmt w:val="bullet"/>
      <w:lvlText w:val="•"/>
      <w:lvlJc w:val="left"/>
      <w:pPr>
        <w:tabs>
          <w:tab w:val="num" w:pos="2160"/>
        </w:tabs>
        <w:ind w:left="2160" w:hanging="360"/>
      </w:pPr>
      <w:rPr>
        <w:rFonts w:ascii="Arial" w:hAnsi="Arial" w:hint="default"/>
      </w:rPr>
    </w:lvl>
    <w:lvl w:ilvl="3" w:tplc="2F121A9E" w:tentative="1">
      <w:start w:val="1"/>
      <w:numFmt w:val="bullet"/>
      <w:lvlText w:val="•"/>
      <w:lvlJc w:val="left"/>
      <w:pPr>
        <w:tabs>
          <w:tab w:val="num" w:pos="2880"/>
        </w:tabs>
        <w:ind w:left="2880" w:hanging="360"/>
      </w:pPr>
      <w:rPr>
        <w:rFonts w:ascii="Arial" w:hAnsi="Arial" w:hint="default"/>
      </w:rPr>
    </w:lvl>
    <w:lvl w:ilvl="4" w:tplc="76C84992" w:tentative="1">
      <w:start w:val="1"/>
      <w:numFmt w:val="bullet"/>
      <w:lvlText w:val="•"/>
      <w:lvlJc w:val="left"/>
      <w:pPr>
        <w:tabs>
          <w:tab w:val="num" w:pos="3600"/>
        </w:tabs>
        <w:ind w:left="3600" w:hanging="360"/>
      </w:pPr>
      <w:rPr>
        <w:rFonts w:ascii="Arial" w:hAnsi="Arial" w:hint="default"/>
      </w:rPr>
    </w:lvl>
    <w:lvl w:ilvl="5" w:tplc="CC72E472" w:tentative="1">
      <w:start w:val="1"/>
      <w:numFmt w:val="bullet"/>
      <w:lvlText w:val="•"/>
      <w:lvlJc w:val="left"/>
      <w:pPr>
        <w:tabs>
          <w:tab w:val="num" w:pos="4320"/>
        </w:tabs>
        <w:ind w:left="4320" w:hanging="360"/>
      </w:pPr>
      <w:rPr>
        <w:rFonts w:ascii="Arial" w:hAnsi="Arial" w:hint="default"/>
      </w:rPr>
    </w:lvl>
    <w:lvl w:ilvl="6" w:tplc="AD505B54" w:tentative="1">
      <w:start w:val="1"/>
      <w:numFmt w:val="bullet"/>
      <w:lvlText w:val="•"/>
      <w:lvlJc w:val="left"/>
      <w:pPr>
        <w:tabs>
          <w:tab w:val="num" w:pos="5040"/>
        </w:tabs>
        <w:ind w:left="5040" w:hanging="360"/>
      </w:pPr>
      <w:rPr>
        <w:rFonts w:ascii="Arial" w:hAnsi="Arial" w:hint="default"/>
      </w:rPr>
    </w:lvl>
    <w:lvl w:ilvl="7" w:tplc="0CEAC8F4" w:tentative="1">
      <w:start w:val="1"/>
      <w:numFmt w:val="bullet"/>
      <w:lvlText w:val="•"/>
      <w:lvlJc w:val="left"/>
      <w:pPr>
        <w:tabs>
          <w:tab w:val="num" w:pos="5760"/>
        </w:tabs>
        <w:ind w:left="5760" w:hanging="360"/>
      </w:pPr>
      <w:rPr>
        <w:rFonts w:ascii="Arial" w:hAnsi="Arial" w:hint="default"/>
      </w:rPr>
    </w:lvl>
    <w:lvl w:ilvl="8" w:tplc="B0683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F47820"/>
    <w:multiLevelType w:val="hybridMultilevel"/>
    <w:tmpl w:val="F8626462"/>
    <w:lvl w:ilvl="0" w:tplc="03CAD7D8">
      <w:start w:val="201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406BC"/>
    <w:multiLevelType w:val="hybridMultilevel"/>
    <w:tmpl w:val="F96EA99A"/>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57551"/>
    <w:multiLevelType w:val="hybridMultilevel"/>
    <w:tmpl w:val="0C325180"/>
    <w:lvl w:ilvl="0" w:tplc="EE76ECEE">
      <w:start w:val="1"/>
      <w:numFmt w:val="bullet"/>
      <w:lvlText w:val=""/>
      <w:lvlJc w:val="left"/>
      <w:pPr>
        <w:tabs>
          <w:tab w:val="num" w:pos="720"/>
        </w:tabs>
        <w:ind w:left="720" w:hanging="360"/>
      </w:pPr>
      <w:rPr>
        <w:rFonts w:ascii="Wingdings" w:hAnsi="Wingdings" w:hint="default"/>
      </w:rPr>
    </w:lvl>
    <w:lvl w:ilvl="1" w:tplc="F310613E">
      <w:start w:val="1"/>
      <w:numFmt w:val="bullet"/>
      <w:lvlText w:val=""/>
      <w:lvlJc w:val="left"/>
      <w:pPr>
        <w:tabs>
          <w:tab w:val="num" w:pos="1440"/>
        </w:tabs>
        <w:ind w:left="1440" w:hanging="360"/>
      </w:pPr>
      <w:rPr>
        <w:rFonts w:ascii="Wingdings" w:hAnsi="Wingdings" w:hint="default"/>
      </w:rPr>
    </w:lvl>
    <w:lvl w:ilvl="2" w:tplc="FB14E1E6" w:tentative="1">
      <w:start w:val="1"/>
      <w:numFmt w:val="bullet"/>
      <w:lvlText w:val=""/>
      <w:lvlJc w:val="left"/>
      <w:pPr>
        <w:tabs>
          <w:tab w:val="num" w:pos="2160"/>
        </w:tabs>
        <w:ind w:left="2160" w:hanging="360"/>
      </w:pPr>
      <w:rPr>
        <w:rFonts w:ascii="Wingdings" w:hAnsi="Wingdings" w:hint="default"/>
      </w:rPr>
    </w:lvl>
    <w:lvl w:ilvl="3" w:tplc="D2F8EB48" w:tentative="1">
      <w:start w:val="1"/>
      <w:numFmt w:val="bullet"/>
      <w:lvlText w:val=""/>
      <w:lvlJc w:val="left"/>
      <w:pPr>
        <w:tabs>
          <w:tab w:val="num" w:pos="2880"/>
        </w:tabs>
        <w:ind w:left="2880" w:hanging="360"/>
      </w:pPr>
      <w:rPr>
        <w:rFonts w:ascii="Wingdings" w:hAnsi="Wingdings" w:hint="default"/>
      </w:rPr>
    </w:lvl>
    <w:lvl w:ilvl="4" w:tplc="DE90BBC0" w:tentative="1">
      <w:start w:val="1"/>
      <w:numFmt w:val="bullet"/>
      <w:lvlText w:val=""/>
      <w:lvlJc w:val="left"/>
      <w:pPr>
        <w:tabs>
          <w:tab w:val="num" w:pos="3600"/>
        </w:tabs>
        <w:ind w:left="3600" w:hanging="360"/>
      </w:pPr>
      <w:rPr>
        <w:rFonts w:ascii="Wingdings" w:hAnsi="Wingdings" w:hint="default"/>
      </w:rPr>
    </w:lvl>
    <w:lvl w:ilvl="5" w:tplc="33BAF8CA" w:tentative="1">
      <w:start w:val="1"/>
      <w:numFmt w:val="bullet"/>
      <w:lvlText w:val=""/>
      <w:lvlJc w:val="left"/>
      <w:pPr>
        <w:tabs>
          <w:tab w:val="num" w:pos="4320"/>
        </w:tabs>
        <w:ind w:left="4320" w:hanging="360"/>
      </w:pPr>
      <w:rPr>
        <w:rFonts w:ascii="Wingdings" w:hAnsi="Wingdings" w:hint="default"/>
      </w:rPr>
    </w:lvl>
    <w:lvl w:ilvl="6" w:tplc="298EBAFE" w:tentative="1">
      <w:start w:val="1"/>
      <w:numFmt w:val="bullet"/>
      <w:lvlText w:val=""/>
      <w:lvlJc w:val="left"/>
      <w:pPr>
        <w:tabs>
          <w:tab w:val="num" w:pos="5040"/>
        </w:tabs>
        <w:ind w:left="5040" w:hanging="360"/>
      </w:pPr>
      <w:rPr>
        <w:rFonts w:ascii="Wingdings" w:hAnsi="Wingdings" w:hint="default"/>
      </w:rPr>
    </w:lvl>
    <w:lvl w:ilvl="7" w:tplc="36F0E31C" w:tentative="1">
      <w:start w:val="1"/>
      <w:numFmt w:val="bullet"/>
      <w:lvlText w:val=""/>
      <w:lvlJc w:val="left"/>
      <w:pPr>
        <w:tabs>
          <w:tab w:val="num" w:pos="5760"/>
        </w:tabs>
        <w:ind w:left="5760" w:hanging="360"/>
      </w:pPr>
      <w:rPr>
        <w:rFonts w:ascii="Wingdings" w:hAnsi="Wingdings" w:hint="default"/>
      </w:rPr>
    </w:lvl>
    <w:lvl w:ilvl="8" w:tplc="2C58A0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03A46"/>
    <w:multiLevelType w:val="hybridMultilevel"/>
    <w:tmpl w:val="8356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5486B"/>
    <w:multiLevelType w:val="hybridMultilevel"/>
    <w:tmpl w:val="F7367BF2"/>
    <w:lvl w:ilvl="0" w:tplc="5C7C70B6">
      <w:start w:val="1"/>
      <w:numFmt w:val="bullet"/>
      <w:lvlText w:val=""/>
      <w:lvlJc w:val="left"/>
      <w:pPr>
        <w:tabs>
          <w:tab w:val="num" w:pos="720"/>
        </w:tabs>
        <w:ind w:left="720" w:hanging="360"/>
      </w:pPr>
      <w:rPr>
        <w:rFonts w:ascii="Wingdings" w:hAnsi="Wingdings" w:hint="default"/>
      </w:rPr>
    </w:lvl>
    <w:lvl w:ilvl="1" w:tplc="75EC5D6E">
      <w:start w:val="1"/>
      <w:numFmt w:val="bullet"/>
      <w:lvlText w:val=""/>
      <w:lvlJc w:val="left"/>
      <w:pPr>
        <w:tabs>
          <w:tab w:val="num" w:pos="1440"/>
        </w:tabs>
        <w:ind w:left="1440" w:hanging="360"/>
      </w:pPr>
      <w:rPr>
        <w:rFonts w:ascii="Wingdings" w:hAnsi="Wingdings" w:hint="default"/>
      </w:rPr>
    </w:lvl>
    <w:lvl w:ilvl="2" w:tplc="D658960E" w:tentative="1">
      <w:start w:val="1"/>
      <w:numFmt w:val="bullet"/>
      <w:lvlText w:val=""/>
      <w:lvlJc w:val="left"/>
      <w:pPr>
        <w:tabs>
          <w:tab w:val="num" w:pos="2160"/>
        </w:tabs>
        <w:ind w:left="2160" w:hanging="360"/>
      </w:pPr>
      <w:rPr>
        <w:rFonts w:ascii="Wingdings" w:hAnsi="Wingdings" w:hint="default"/>
      </w:rPr>
    </w:lvl>
    <w:lvl w:ilvl="3" w:tplc="41C0B348" w:tentative="1">
      <w:start w:val="1"/>
      <w:numFmt w:val="bullet"/>
      <w:lvlText w:val=""/>
      <w:lvlJc w:val="left"/>
      <w:pPr>
        <w:tabs>
          <w:tab w:val="num" w:pos="2880"/>
        </w:tabs>
        <w:ind w:left="2880" w:hanging="360"/>
      </w:pPr>
      <w:rPr>
        <w:rFonts w:ascii="Wingdings" w:hAnsi="Wingdings" w:hint="default"/>
      </w:rPr>
    </w:lvl>
    <w:lvl w:ilvl="4" w:tplc="873A30D8" w:tentative="1">
      <w:start w:val="1"/>
      <w:numFmt w:val="bullet"/>
      <w:lvlText w:val=""/>
      <w:lvlJc w:val="left"/>
      <w:pPr>
        <w:tabs>
          <w:tab w:val="num" w:pos="3600"/>
        </w:tabs>
        <w:ind w:left="3600" w:hanging="360"/>
      </w:pPr>
      <w:rPr>
        <w:rFonts w:ascii="Wingdings" w:hAnsi="Wingdings" w:hint="default"/>
      </w:rPr>
    </w:lvl>
    <w:lvl w:ilvl="5" w:tplc="366AD7C2" w:tentative="1">
      <w:start w:val="1"/>
      <w:numFmt w:val="bullet"/>
      <w:lvlText w:val=""/>
      <w:lvlJc w:val="left"/>
      <w:pPr>
        <w:tabs>
          <w:tab w:val="num" w:pos="4320"/>
        </w:tabs>
        <w:ind w:left="4320" w:hanging="360"/>
      </w:pPr>
      <w:rPr>
        <w:rFonts w:ascii="Wingdings" w:hAnsi="Wingdings" w:hint="default"/>
      </w:rPr>
    </w:lvl>
    <w:lvl w:ilvl="6" w:tplc="B1989D88" w:tentative="1">
      <w:start w:val="1"/>
      <w:numFmt w:val="bullet"/>
      <w:lvlText w:val=""/>
      <w:lvlJc w:val="left"/>
      <w:pPr>
        <w:tabs>
          <w:tab w:val="num" w:pos="5040"/>
        </w:tabs>
        <w:ind w:left="5040" w:hanging="360"/>
      </w:pPr>
      <w:rPr>
        <w:rFonts w:ascii="Wingdings" w:hAnsi="Wingdings" w:hint="default"/>
      </w:rPr>
    </w:lvl>
    <w:lvl w:ilvl="7" w:tplc="D65C1004" w:tentative="1">
      <w:start w:val="1"/>
      <w:numFmt w:val="bullet"/>
      <w:lvlText w:val=""/>
      <w:lvlJc w:val="left"/>
      <w:pPr>
        <w:tabs>
          <w:tab w:val="num" w:pos="5760"/>
        </w:tabs>
        <w:ind w:left="5760" w:hanging="360"/>
      </w:pPr>
      <w:rPr>
        <w:rFonts w:ascii="Wingdings" w:hAnsi="Wingdings" w:hint="default"/>
      </w:rPr>
    </w:lvl>
    <w:lvl w:ilvl="8" w:tplc="BA20F2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82A95"/>
    <w:multiLevelType w:val="hybridMultilevel"/>
    <w:tmpl w:val="933E2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DD516E"/>
    <w:multiLevelType w:val="hybridMultilevel"/>
    <w:tmpl w:val="3A72B1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06536"/>
    <w:multiLevelType w:val="hybridMultilevel"/>
    <w:tmpl w:val="399ECF70"/>
    <w:lvl w:ilvl="0" w:tplc="72081D5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0D6991"/>
    <w:multiLevelType w:val="hybridMultilevel"/>
    <w:tmpl w:val="DB1071AE"/>
    <w:lvl w:ilvl="0" w:tplc="F78E9B5C">
      <w:start w:val="1"/>
      <w:numFmt w:val="bullet"/>
      <w:lvlText w:val="•"/>
      <w:lvlJc w:val="left"/>
      <w:pPr>
        <w:tabs>
          <w:tab w:val="num" w:pos="720"/>
        </w:tabs>
        <w:ind w:left="720" w:hanging="360"/>
      </w:pPr>
      <w:rPr>
        <w:rFonts w:ascii="Arial" w:hAnsi="Arial" w:hint="default"/>
      </w:rPr>
    </w:lvl>
    <w:lvl w:ilvl="1" w:tplc="BB08BFAC" w:tentative="1">
      <w:start w:val="1"/>
      <w:numFmt w:val="bullet"/>
      <w:lvlText w:val="•"/>
      <w:lvlJc w:val="left"/>
      <w:pPr>
        <w:tabs>
          <w:tab w:val="num" w:pos="1440"/>
        </w:tabs>
        <w:ind w:left="1440" w:hanging="360"/>
      </w:pPr>
      <w:rPr>
        <w:rFonts w:ascii="Arial" w:hAnsi="Arial" w:hint="default"/>
      </w:rPr>
    </w:lvl>
    <w:lvl w:ilvl="2" w:tplc="A712FEE0" w:tentative="1">
      <w:start w:val="1"/>
      <w:numFmt w:val="bullet"/>
      <w:lvlText w:val="•"/>
      <w:lvlJc w:val="left"/>
      <w:pPr>
        <w:tabs>
          <w:tab w:val="num" w:pos="2160"/>
        </w:tabs>
        <w:ind w:left="2160" w:hanging="360"/>
      </w:pPr>
      <w:rPr>
        <w:rFonts w:ascii="Arial" w:hAnsi="Arial" w:hint="default"/>
      </w:rPr>
    </w:lvl>
    <w:lvl w:ilvl="3" w:tplc="615A435C" w:tentative="1">
      <w:start w:val="1"/>
      <w:numFmt w:val="bullet"/>
      <w:lvlText w:val="•"/>
      <w:lvlJc w:val="left"/>
      <w:pPr>
        <w:tabs>
          <w:tab w:val="num" w:pos="2880"/>
        </w:tabs>
        <w:ind w:left="2880" w:hanging="360"/>
      </w:pPr>
      <w:rPr>
        <w:rFonts w:ascii="Arial" w:hAnsi="Arial" w:hint="default"/>
      </w:rPr>
    </w:lvl>
    <w:lvl w:ilvl="4" w:tplc="9F389592" w:tentative="1">
      <w:start w:val="1"/>
      <w:numFmt w:val="bullet"/>
      <w:lvlText w:val="•"/>
      <w:lvlJc w:val="left"/>
      <w:pPr>
        <w:tabs>
          <w:tab w:val="num" w:pos="3600"/>
        </w:tabs>
        <w:ind w:left="3600" w:hanging="360"/>
      </w:pPr>
      <w:rPr>
        <w:rFonts w:ascii="Arial" w:hAnsi="Arial" w:hint="default"/>
      </w:rPr>
    </w:lvl>
    <w:lvl w:ilvl="5" w:tplc="65502140" w:tentative="1">
      <w:start w:val="1"/>
      <w:numFmt w:val="bullet"/>
      <w:lvlText w:val="•"/>
      <w:lvlJc w:val="left"/>
      <w:pPr>
        <w:tabs>
          <w:tab w:val="num" w:pos="4320"/>
        </w:tabs>
        <w:ind w:left="4320" w:hanging="360"/>
      </w:pPr>
      <w:rPr>
        <w:rFonts w:ascii="Arial" w:hAnsi="Arial" w:hint="default"/>
      </w:rPr>
    </w:lvl>
    <w:lvl w:ilvl="6" w:tplc="1010B7A6" w:tentative="1">
      <w:start w:val="1"/>
      <w:numFmt w:val="bullet"/>
      <w:lvlText w:val="•"/>
      <w:lvlJc w:val="left"/>
      <w:pPr>
        <w:tabs>
          <w:tab w:val="num" w:pos="5040"/>
        </w:tabs>
        <w:ind w:left="5040" w:hanging="360"/>
      </w:pPr>
      <w:rPr>
        <w:rFonts w:ascii="Arial" w:hAnsi="Arial" w:hint="default"/>
      </w:rPr>
    </w:lvl>
    <w:lvl w:ilvl="7" w:tplc="DC6CBAF2" w:tentative="1">
      <w:start w:val="1"/>
      <w:numFmt w:val="bullet"/>
      <w:lvlText w:val="•"/>
      <w:lvlJc w:val="left"/>
      <w:pPr>
        <w:tabs>
          <w:tab w:val="num" w:pos="5760"/>
        </w:tabs>
        <w:ind w:left="5760" w:hanging="360"/>
      </w:pPr>
      <w:rPr>
        <w:rFonts w:ascii="Arial" w:hAnsi="Arial" w:hint="default"/>
      </w:rPr>
    </w:lvl>
    <w:lvl w:ilvl="8" w:tplc="60CA91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A445CC"/>
    <w:multiLevelType w:val="hybridMultilevel"/>
    <w:tmpl w:val="B756E2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4AE3935"/>
    <w:multiLevelType w:val="hybridMultilevel"/>
    <w:tmpl w:val="ADE6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92040"/>
    <w:multiLevelType w:val="hybridMultilevel"/>
    <w:tmpl w:val="C74C2868"/>
    <w:lvl w:ilvl="0" w:tplc="1E4A6E3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65B4F"/>
    <w:multiLevelType w:val="hybridMultilevel"/>
    <w:tmpl w:val="403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D3A8F"/>
    <w:multiLevelType w:val="hybridMultilevel"/>
    <w:tmpl w:val="97D2DF9C"/>
    <w:lvl w:ilvl="0" w:tplc="F78E9B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B61D2"/>
    <w:multiLevelType w:val="hybridMultilevel"/>
    <w:tmpl w:val="0ABE6A42"/>
    <w:lvl w:ilvl="0" w:tplc="C70A436E">
      <w:start w:val="1"/>
      <w:numFmt w:val="bullet"/>
      <w:lvlText w:val="•"/>
      <w:lvlJc w:val="left"/>
      <w:pPr>
        <w:tabs>
          <w:tab w:val="num" w:pos="720"/>
        </w:tabs>
        <w:ind w:left="720" w:hanging="360"/>
      </w:pPr>
      <w:rPr>
        <w:rFonts w:ascii="Arial" w:hAnsi="Arial" w:hint="default"/>
      </w:rPr>
    </w:lvl>
    <w:lvl w:ilvl="1" w:tplc="68202220" w:tentative="1">
      <w:start w:val="1"/>
      <w:numFmt w:val="bullet"/>
      <w:lvlText w:val="•"/>
      <w:lvlJc w:val="left"/>
      <w:pPr>
        <w:tabs>
          <w:tab w:val="num" w:pos="1440"/>
        </w:tabs>
        <w:ind w:left="1440" w:hanging="360"/>
      </w:pPr>
      <w:rPr>
        <w:rFonts w:ascii="Arial" w:hAnsi="Arial" w:hint="default"/>
      </w:rPr>
    </w:lvl>
    <w:lvl w:ilvl="2" w:tplc="9C0850CA" w:tentative="1">
      <w:start w:val="1"/>
      <w:numFmt w:val="bullet"/>
      <w:lvlText w:val="•"/>
      <w:lvlJc w:val="left"/>
      <w:pPr>
        <w:tabs>
          <w:tab w:val="num" w:pos="2160"/>
        </w:tabs>
        <w:ind w:left="2160" w:hanging="360"/>
      </w:pPr>
      <w:rPr>
        <w:rFonts w:ascii="Arial" w:hAnsi="Arial" w:hint="default"/>
      </w:rPr>
    </w:lvl>
    <w:lvl w:ilvl="3" w:tplc="AFF617B4" w:tentative="1">
      <w:start w:val="1"/>
      <w:numFmt w:val="bullet"/>
      <w:lvlText w:val="•"/>
      <w:lvlJc w:val="left"/>
      <w:pPr>
        <w:tabs>
          <w:tab w:val="num" w:pos="2880"/>
        </w:tabs>
        <w:ind w:left="2880" w:hanging="360"/>
      </w:pPr>
      <w:rPr>
        <w:rFonts w:ascii="Arial" w:hAnsi="Arial" w:hint="default"/>
      </w:rPr>
    </w:lvl>
    <w:lvl w:ilvl="4" w:tplc="D89EAA74" w:tentative="1">
      <w:start w:val="1"/>
      <w:numFmt w:val="bullet"/>
      <w:lvlText w:val="•"/>
      <w:lvlJc w:val="left"/>
      <w:pPr>
        <w:tabs>
          <w:tab w:val="num" w:pos="3600"/>
        </w:tabs>
        <w:ind w:left="3600" w:hanging="360"/>
      </w:pPr>
      <w:rPr>
        <w:rFonts w:ascii="Arial" w:hAnsi="Arial" w:hint="default"/>
      </w:rPr>
    </w:lvl>
    <w:lvl w:ilvl="5" w:tplc="BACA5CB2" w:tentative="1">
      <w:start w:val="1"/>
      <w:numFmt w:val="bullet"/>
      <w:lvlText w:val="•"/>
      <w:lvlJc w:val="left"/>
      <w:pPr>
        <w:tabs>
          <w:tab w:val="num" w:pos="4320"/>
        </w:tabs>
        <w:ind w:left="4320" w:hanging="360"/>
      </w:pPr>
      <w:rPr>
        <w:rFonts w:ascii="Arial" w:hAnsi="Arial" w:hint="default"/>
      </w:rPr>
    </w:lvl>
    <w:lvl w:ilvl="6" w:tplc="9A02A8E4" w:tentative="1">
      <w:start w:val="1"/>
      <w:numFmt w:val="bullet"/>
      <w:lvlText w:val="•"/>
      <w:lvlJc w:val="left"/>
      <w:pPr>
        <w:tabs>
          <w:tab w:val="num" w:pos="5040"/>
        </w:tabs>
        <w:ind w:left="5040" w:hanging="360"/>
      </w:pPr>
      <w:rPr>
        <w:rFonts w:ascii="Arial" w:hAnsi="Arial" w:hint="default"/>
      </w:rPr>
    </w:lvl>
    <w:lvl w:ilvl="7" w:tplc="BFACAC94" w:tentative="1">
      <w:start w:val="1"/>
      <w:numFmt w:val="bullet"/>
      <w:lvlText w:val="•"/>
      <w:lvlJc w:val="left"/>
      <w:pPr>
        <w:tabs>
          <w:tab w:val="num" w:pos="5760"/>
        </w:tabs>
        <w:ind w:left="5760" w:hanging="360"/>
      </w:pPr>
      <w:rPr>
        <w:rFonts w:ascii="Arial" w:hAnsi="Arial" w:hint="default"/>
      </w:rPr>
    </w:lvl>
    <w:lvl w:ilvl="8" w:tplc="5ED0E3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CF250A"/>
    <w:multiLevelType w:val="hybridMultilevel"/>
    <w:tmpl w:val="64CC4BE0"/>
    <w:lvl w:ilvl="0" w:tplc="EE7828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8B639F0"/>
    <w:multiLevelType w:val="hybridMultilevel"/>
    <w:tmpl w:val="FC9A45F8"/>
    <w:lvl w:ilvl="0" w:tplc="BB3A4672">
      <w:start w:val="1"/>
      <w:numFmt w:val="decimal"/>
      <w:lvlText w:val="%1."/>
      <w:lvlJc w:val="left"/>
      <w:pPr>
        <w:tabs>
          <w:tab w:val="num" w:pos="720"/>
        </w:tabs>
        <w:ind w:left="720" w:hanging="360"/>
      </w:pPr>
    </w:lvl>
    <w:lvl w:ilvl="1" w:tplc="F74E2CFE" w:tentative="1">
      <w:start w:val="1"/>
      <w:numFmt w:val="decimal"/>
      <w:lvlText w:val="%2."/>
      <w:lvlJc w:val="left"/>
      <w:pPr>
        <w:tabs>
          <w:tab w:val="num" w:pos="1440"/>
        </w:tabs>
        <w:ind w:left="1440" w:hanging="360"/>
      </w:pPr>
    </w:lvl>
    <w:lvl w:ilvl="2" w:tplc="6E9A7C8A" w:tentative="1">
      <w:start w:val="1"/>
      <w:numFmt w:val="decimal"/>
      <w:lvlText w:val="%3."/>
      <w:lvlJc w:val="left"/>
      <w:pPr>
        <w:tabs>
          <w:tab w:val="num" w:pos="2160"/>
        </w:tabs>
        <w:ind w:left="2160" w:hanging="360"/>
      </w:pPr>
    </w:lvl>
    <w:lvl w:ilvl="3" w:tplc="47E20FE0" w:tentative="1">
      <w:start w:val="1"/>
      <w:numFmt w:val="decimal"/>
      <w:lvlText w:val="%4."/>
      <w:lvlJc w:val="left"/>
      <w:pPr>
        <w:tabs>
          <w:tab w:val="num" w:pos="2880"/>
        </w:tabs>
        <w:ind w:left="2880" w:hanging="360"/>
      </w:pPr>
    </w:lvl>
    <w:lvl w:ilvl="4" w:tplc="4058D850" w:tentative="1">
      <w:start w:val="1"/>
      <w:numFmt w:val="decimal"/>
      <w:lvlText w:val="%5."/>
      <w:lvlJc w:val="left"/>
      <w:pPr>
        <w:tabs>
          <w:tab w:val="num" w:pos="3600"/>
        </w:tabs>
        <w:ind w:left="3600" w:hanging="360"/>
      </w:pPr>
    </w:lvl>
    <w:lvl w:ilvl="5" w:tplc="1F021300" w:tentative="1">
      <w:start w:val="1"/>
      <w:numFmt w:val="decimal"/>
      <w:lvlText w:val="%6."/>
      <w:lvlJc w:val="left"/>
      <w:pPr>
        <w:tabs>
          <w:tab w:val="num" w:pos="4320"/>
        </w:tabs>
        <w:ind w:left="4320" w:hanging="360"/>
      </w:pPr>
    </w:lvl>
    <w:lvl w:ilvl="6" w:tplc="5BE4D514" w:tentative="1">
      <w:start w:val="1"/>
      <w:numFmt w:val="decimal"/>
      <w:lvlText w:val="%7."/>
      <w:lvlJc w:val="left"/>
      <w:pPr>
        <w:tabs>
          <w:tab w:val="num" w:pos="5040"/>
        </w:tabs>
        <w:ind w:left="5040" w:hanging="360"/>
      </w:pPr>
    </w:lvl>
    <w:lvl w:ilvl="7" w:tplc="1408D916" w:tentative="1">
      <w:start w:val="1"/>
      <w:numFmt w:val="decimal"/>
      <w:lvlText w:val="%8."/>
      <w:lvlJc w:val="left"/>
      <w:pPr>
        <w:tabs>
          <w:tab w:val="num" w:pos="5760"/>
        </w:tabs>
        <w:ind w:left="5760" w:hanging="360"/>
      </w:pPr>
    </w:lvl>
    <w:lvl w:ilvl="8" w:tplc="99304DE4" w:tentative="1">
      <w:start w:val="1"/>
      <w:numFmt w:val="decimal"/>
      <w:lvlText w:val="%9."/>
      <w:lvlJc w:val="left"/>
      <w:pPr>
        <w:tabs>
          <w:tab w:val="num" w:pos="6480"/>
        </w:tabs>
        <w:ind w:left="6480" w:hanging="360"/>
      </w:pPr>
    </w:lvl>
  </w:abstractNum>
  <w:abstractNum w:abstractNumId="24" w15:restartNumberingAfterBreak="0">
    <w:nsid w:val="4B856469"/>
    <w:multiLevelType w:val="hybridMultilevel"/>
    <w:tmpl w:val="946219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964C0"/>
    <w:multiLevelType w:val="hybridMultilevel"/>
    <w:tmpl w:val="DD5C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7600A"/>
    <w:multiLevelType w:val="hybridMultilevel"/>
    <w:tmpl w:val="FD80E01E"/>
    <w:lvl w:ilvl="0" w:tplc="645EF2D8">
      <w:start w:val="2013"/>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B3518F"/>
    <w:multiLevelType w:val="hybridMultilevel"/>
    <w:tmpl w:val="62F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C2008"/>
    <w:multiLevelType w:val="hybridMultilevel"/>
    <w:tmpl w:val="FC586EB0"/>
    <w:lvl w:ilvl="0" w:tplc="F1E8E4FE">
      <w:start w:val="1"/>
      <w:numFmt w:val="bullet"/>
      <w:pStyle w:val="NumberedList"/>
      <w:lvlText w:val="•"/>
      <w:lvlJc w:val="left"/>
      <w:pPr>
        <w:tabs>
          <w:tab w:val="num" w:pos="720"/>
        </w:tabs>
        <w:ind w:left="720" w:hanging="360"/>
      </w:pPr>
      <w:rPr>
        <w:rFonts w:ascii="Arial" w:hAnsi="Arial" w:hint="default"/>
      </w:rPr>
    </w:lvl>
    <w:lvl w:ilvl="1" w:tplc="676653F6" w:tentative="1">
      <w:start w:val="1"/>
      <w:numFmt w:val="bullet"/>
      <w:lvlText w:val="•"/>
      <w:lvlJc w:val="left"/>
      <w:pPr>
        <w:tabs>
          <w:tab w:val="num" w:pos="1440"/>
        </w:tabs>
        <w:ind w:left="1440" w:hanging="360"/>
      </w:pPr>
      <w:rPr>
        <w:rFonts w:ascii="Arial" w:hAnsi="Arial" w:hint="default"/>
      </w:rPr>
    </w:lvl>
    <w:lvl w:ilvl="2" w:tplc="9250AEDC" w:tentative="1">
      <w:start w:val="1"/>
      <w:numFmt w:val="bullet"/>
      <w:lvlText w:val="•"/>
      <w:lvlJc w:val="left"/>
      <w:pPr>
        <w:tabs>
          <w:tab w:val="num" w:pos="2160"/>
        </w:tabs>
        <w:ind w:left="2160" w:hanging="360"/>
      </w:pPr>
      <w:rPr>
        <w:rFonts w:ascii="Arial" w:hAnsi="Arial" w:hint="default"/>
      </w:rPr>
    </w:lvl>
    <w:lvl w:ilvl="3" w:tplc="DDE8A04C" w:tentative="1">
      <w:start w:val="1"/>
      <w:numFmt w:val="bullet"/>
      <w:lvlText w:val="•"/>
      <w:lvlJc w:val="left"/>
      <w:pPr>
        <w:tabs>
          <w:tab w:val="num" w:pos="2880"/>
        </w:tabs>
        <w:ind w:left="2880" w:hanging="360"/>
      </w:pPr>
      <w:rPr>
        <w:rFonts w:ascii="Arial" w:hAnsi="Arial" w:hint="default"/>
      </w:rPr>
    </w:lvl>
    <w:lvl w:ilvl="4" w:tplc="EB2A65B6" w:tentative="1">
      <w:start w:val="1"/>
      <w:numFmt w:val="bullet"/>
      <w:lvlText w:val="•"/>
      <w:lvlJc w:val="left"/>
      <w:pPr>
        <w:tabs>
          <w:tab w:val="num" w:pos="3600"/>
        </w:tabs>
        <w:ind w:left="3600" w:hanging="360"/>
      </w:pPr>
      <w:rPr>
        <w:rFonts w:ascii="Arial" w:hAnsi="Arial" w:hint="default"/>
      </w:rPr>
    </w:lvl>
    <w:lvl w:ilvl="5" w:tplc="7EBC9314" w:tentative="1">
      <w:start w:val="1"/>
      <w:numFmt w:val="bullet"/>
      <w:lvlText w:val="•"/>
      <w:lvlJc w:val="left"/>
      <w:pPr>
        <w:tabs>
          <w:tab w:val="num" w:pos="4320"/>
        </w:tabs>
        <w:ind w:left="4320" w:hanging="360"/>
      </w:pPr>
      <w:rPr>
        <w:rFonts w:ascii="Arial" w:hAnsi="Arial" w:hint="default"/>
      </w:rPr>
    </w:lvl>
    <w:lvl w:ilvl="6" w:tplc="D05E30CA" w:tentative="1">
      <w:start w:val="1"/>
      <w:numFmt w:val="bullet"/>
      <w:lvlText w:val="•"/>
      <w:lvlJc w:val="left"/>
      <w:pPr>
        <w:tabs>
          <w:tab w:val="num" w:pos="5040"/>
        </w:tabs>
        <w:ind w:left="5040" w:hanging="360"/>
      </w:pPr>
      <w:rPr>
        <w:rFonts w:ascii="Arial" w:hAnsi="Arial" w:hint="default"/>
      </w:rPr>
    </w:lvl>
    <w:lvl w:ilvl="7" w:tplc="23F82838" w:tentative="1">
      <w:start w:val="1"/>
      <w:numFmt w:val="bullet"/>
      <w:lvlText w:val="•"/>
      <w:lvlJc w:val="left"/>
      <w:pPr>
        <w:tabs>
          <w:tab w:val="num" w:pos="5760"/>
        </w:tabs>
        <w:ind w:left="5760" w:hanging="360"/>
      </w:pPr>
      <w:rPr>
        <w:rFonts w:ascii="Arial" w:hAnsi="Arial" w:hint="default"/>
      </w:rPr>
    </w:lvl>
    <w:lvl w:ilvl="8" w:tplc="3836E3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5B03CF"/>
    <w:multiLevelType w:val="hybridMultilevel"/>
    <w:tmpl w:val="53B25708"/>
    <w:lvl w:ilvl="0" w:tplc="2430B8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2616C"/>
    <w:multiLevelType w:val="hybridMultilevel"/>
    <w:tmpl w:val="BAA04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31D02"/>
    <w:multiLevelType w:val="hybridMultilevel"/>
    <w:tmpl w:val="06844B46"/>
    <w:lvl w:ilvl="0" w:tplc="2A486170">
      <w:start w:val="1"/>
      <w:numFmt w:val="bullet"/>
      <w:lvlText w:val=""/>
      <w:lvlJc w:val="left"/>
      <w:pPr>
        <w:tabs>
          <w:tab w:val="num" w:pos="720"/>
        </w:tabs>
        <w:ind w:left="720" w:hanging="360"/>
      </w:pPr>
      <w:rPr>
        <w:rFonts w:ascii="Wingdings" w:hAnsi="Wingdings" w:hint="default"/>
      </w:rPr>
    </w:lvl>
    <w:lvl w:ilvl="1" w:tplc="65E2FC52" w:tentative="1">
      <w:start w:val="1"/>
      <w:numFmt w:val="bullet"/>
      <w:lvlText w:val=""/>
      <w:lvlJc w:val="left"/>
      <w:pPr>
        <w:tabs>
          <w:tab w:val="num" w:pos="1440"/>
        </w:tabs>
        <w:ind w:left="1440" w:hanging="360"/>
      </w:pPr>
      <w:rPr>
        <w:rFonts w:ascii="Wingdings" w:hAnsi="Wingdings" w:hint="default"/>
      </w:rPr>
    </w:lvl>
    <w:lvl w:ilvl="2" w:tplc="98AC71E0" w:tentative="1">
      <w:start w:val="1"/>
      <w:numFmt w:val="bullet"/>
      <w:lvlText w:val=""/>
      <w:lvlJc w:val="left"/>
      <w:pPr>
        <w:tabs>
          <w:tab w:val="num" w:pos="2160"/>
        </w:tabs>
        <w:ind w:left="2160" w:hanging="360"/>
      </w:pPr>
      <w:rPr>
        <w:rFonts w:ascii="Wingdings" w:hAnsi="Wingdings" w:hint="default"/>
      </w:rPr>
    </w:lvl>
    <w:lvl w:ilvl="3" w:tplc="0824D138" w:tentative="1">
      <w:start w:val="1"/>
      <w:numFmt w:val="bullet"/>
      <w:lvlText w:val=""/>
      <w:lvlJc w:val="left"/>
      <w:pPr>
        <w:tabs>
          <w:tab w:val="num" w:pos="2880"/>
        </w:tabs>
        <w:ind w:left="2880" w:hanging="360"/>
      </w:pPr>
      <w:rPr>
        <w:rFonts w:ascii="Wingdings" w:hAnsi="Wingdings" w:hint="default"/>
      </w:rPr>
    </w:lvl>
    <w:lvl w:ilvl="4" w:tplc="F89C3CB0" w:tentative="1">
      <w:start w:val="1"/>
      <w:numFmt w:val="bullet"/>
      <w:lvlText w:val=""/>
      <w:lvlJc w:val="left"/>
      <w:pPr>
        <w:tabs>
          <w:tab w:val="num" w:pos="3600"/>
        </w:tabs>
        <w:ind w:left="3600" w:hanging="360"/>
      </w:pPr>
      <w:rPr>
        <w:rFonts w:ascii="Wingdings" w:hAnsi="Wingdings" w:hint="default"/>
      </w:rPr>
    </w:lvl>
    <w:lvl w:ilvl="5" w:tplc="9BD2526A" w:tentative="1">
      <w:start w:val="1"/>
      <w:numFmt w:val="bullet"/>
      <w:lvlText w:val=""/>
      <w:lvlJc w:val="left"/>
      <w:pPr>
        <w:tabs>
          <w:tab w:val="num" w:pos="4320"/>
        </w:tabs>
        <w:ind w:left="4320" w:hanging="360"/>
      </w:pPr>
      <w:rPr>
        <w:rFonts w:ascii="Wingdings" w:hAnsi="Wingdings" w:hint="default"/>
      </w:rPr>
    </w:lvl>
    <w:lvl w:ilvl="6" w:tplc="41A4BA86" w:tentative="1">
      <w:start w:val="1"/>
      <w:numFmt w:val="bullet"/>
      <w:lvlText w:val=""/>
      <w:lvlJc w:val="left"/>
      <w:pPr>
        <w:tabs>
          <w:tab w:val="num" w:pos="5040"/>
        </w:tabs>
        <w:ind w:left="5040" w:hanging="360"/>
      </w:pPr>
      <w:rPr>
        <w:rFonts w:ascii="Wingdings" w:hAnsi="Wingdings" w:hint="default"/>
      </w:rPr>
    </w:lvl>
    <w:lvl w:ilvl="7" w:tplc="4D8695DA" w:tentative="1">
      <w:start w:val="1"/>
      <w:numFmt w:val="bullet"/>
      <w:lvlText w:val=""/>
      <w:lvlJc w:val="left"/>
      <w:pPr>
        <w:tabs>
          <w:tab w:val="num" w:pos="5760"/>
        </w:tabs>
        <w:ind w:left="5760" w:hanging="360"/>
      </w:pPr>
      <w:rPr>
        <w:rFonts w:ascii="Wingdings" w:hAnsi="Wingdings" w:hint="default"/>
      </w:rPr>
    </w:lvl>
    <w:lvl w:ilvl="8" w:tplc="6FDCB6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D195C"/>
    <w:multiLevelType w:val="hybridMultilevel"/>
    <w:tmpl w:val="2DEC135E"/>
    <w:lvl w:ilvl="0" w:tplc="939EBFA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E4203"/>
    <w:multiLevelType w:val="hybridMultilevel"/>
    <w:tmpl w:val="D9145A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9E63D5"/>
    <w:multiLevelType w:val="hybridMultilevel"/>
    <w:tmpl w:val="60562B48"/>
    <w:lvl w:ilvl="0" w:tplc="D0249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913"/>
    <w:multiLevelType w:val="hybridMultilevel"/>
    <w:tmpl w:val="ACFA8504"/>
    <w:lvl w:ilvl="0" w:tplc="8EC822C4">
      <w:start w:val="1"/>
      <w:numFmt w:val="bullet"/>
      <w:lvlText w:val=""/>
      <w:lvlJc w:val="left"/>
      <w:pPr>
        <w:tabs>
          <w:tab w:val="num" w:pos="720"/>
        </w:tabs>
        <w:ind w:left="720" w:hanging="360"/>
      </w:pPr>
      <w:rPr>
        <w:rFonts w:ascii="Wingdings" w:hAnsi="Wingdings" w:hint="default"/>
      </w:rPr>
    </w:lvl>
    <w:lvl w:ilvl="1" w:tplc="237CA1C8">
      <w:start w:val="1"/>
      <w:numFmt w:val="bullet"/>
      <w:lvlText w:val=""/>
      <w:lvlJc w:val="left"/>
      <w:pPr>
        <w:tabs>
          <w:tab w:val="num" w:pos="1440"/>
        </w:tabs>
        <w:ind w:left="1440" w:hanging="360"/>
      </w:pPr>
      <w:rPr>
        <w:rFonts w:ascii="Wingdings" w:hAnsi="Wingdings" w:hint="default"/>
      </w:rPr>
    </w:lvl>
    <w:lvl w:ilvl="2" w:tplc="F6D258A8" w:tentative="1">
      <w:start w:val="1"/>
      <w:numFmt w:val="bullet"/>
      <w:lvlText w:val=""/>
      <w:lvlJc w:val="left"/>
      <w:pPr>
        <w:tabs>
          <w:tab w:val="num" w:pos="2160"/>
        </w:tabs>
        <w:ind w:left="2160" w:hanging="360"/>
      </w:pPr>
      <w:rPr>
        <w:rFonts w:ascii="Wingdings" w:hAnsi="Wingdings" w:hint="default"/>
      </w:rPr>
    </w:lvl>
    <w:lvl w:ilvl="3" w:tplc="BDA4EDD8" w:tentative="1">
      <w:start w:val="1"/>
      <w:numFmt w:val="bullet"/>
      <w:lvlText w:val=""/>
      <w:lvlJc w:val="left"/>
      <w:pPr>
        <w:tabs>
          <w:tab w:val="num" w:pos="2880"/>
        </w:tabs>
        <w:ind w:left="2880" w:hanging="360"/>
      </w:pPr>
      <w:rPr>
        <w:rFonts w:ascii="Wingdings" w:hAnsi="Wingdings" w:hint="default"/>
      </w:rPr>
    </w:lvl>
    <w:lvl w:ilvl="4" w:tplc="0ECAA37C" w:tentative="1">
      <w:start w:val="1"/>
      <w:numFmt w:val="bullet"/>
      <w:lvlText w:val=""/>
      <w:lvlJc w:val="left"/>
      <w:pPr>
        <w:tabs>
          <w:tab w:val="num" w:pos="3600"/>
        </w:tabs>
        <w:ind w:left="3600" w:hanging="360"/>
      </w:pPr>
      <w:rPr>
        <w:rFonts w:ascii="Wingdings" w:hAnsi="Wingdings" w:hint="default"/>
      </w:rPr>
    </w:lvl>
    <w:lvl w:ilvl="5" w:tplc="5C186C66" w:tentative="1">
      <w:start w:val="1"/>
      <w:numFmt w:val="bullet"/>
      <w:lvlText w:val=""/>
      <w:lvlJc w:val="left"/>
      <w:pPr>
        <w:tabs>
          <w:tab w:val="num" w:pos="4320"/>
        </w:tabs>
        <w:ind w:left="4320" w:hanging="360"/>
      </w:pPr>
      <w:rPr>
        <w:rFonts w:ascii="Wingdings" w:hAnsi="Wingdings" w:hint="default"/>
      </w:rPr>
    </w:lvl>
    <w:lvl w:ilvl="6" w:tplc="E0A0E4E4" w:tentative="1">
      <w:start w:val="1"/>
      <w:numFmt w:val="bullet"/>
      <w:lvlText w:val=""/>
      <w:lvlJc w:val="left"/>
      <w:pPr>
        <w:tabs>
          <w:tab w:val="num" w:pos="5040"/>
        </w:tabs>
        <w:ind w:left="5040" w:hanging="360"/>
      </w:pPr>
      <w:rPr>
        <w:rFonts w:ascii="Wingdings" w:hAnsi="Wingdings" w:hint="default"/>
      </w:rPr>
    </w:lvl>
    <w:lvl w:ilvl="7" w:tplc="7E8E7162" w:tentative="1">
      <w:start w:val="1"/>
      <w:numFmt w:val="bullet"/>
      <w:lvlText w:val=""/>
      <w:lvlJc w:val="left"/>
      <w:pPr>
        <w:tabs>
          <w:tab w:val="num" w:pos="5760"/>
        </w:tabs>
        <w:ind w:left="5760" w:hanging="360"/>
      </w:pPr>
      <w:rPr>
        <w:rFonts w:ascii="Wingdings" w:hAnsi="Wingdings" w:hint="default"/>
      </w:rPr>
    </w:lvl>
    <w:lvl w:ilvl="8" w:tplc="1D4E9A3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347C3"/>
    <w:multiLevelType w:val="hybridMultilevel"/>
    <w:tmpl w:val="86D2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826DE"/>
    <w:multiLevelType w:val="hybridMultilevel"/>
    <w:tmpl w:val="9B7A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76C43"/>
    <w:multiLevelType w:val="hybridMultilevel"/>
    <w:tmpl w:val="B2B67B4C"/>
    <w:lvl w:ilvl="0" w:tplc="2B9EAB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496D16"/>
    <w:multiLevelType w:val="hybridMultilevel"/>
    <w:tmpl w:val="5C76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42595"/>
    <w:multiLevelType w:val="hybridMultilevel"/>
    <w:tmpl w:val="F110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
  </w:num>
  <w:num w:numId="4">
    <w:abstractNumId w:val="10"/>
  </w:num>
  <w:num w:numId="5">
    <w:abstractNumId w:val="31"/>
  </w:num>
  <w:num w:numId="6">
    <w:abstractNumId w:val="40"/>
  </w:num>
  <w:num w:numId="7">
    <w:abstractNumId w:val="41"/>
  </w:num>
  <w:num w:numId="8">
    <w:abstractNumId w:val="37"/>
  </w:num>
  <w:num w:numId="9">
    <w:abstractNumId w:val="17"/>
  </w:num>
  <w:num w:numId="10">
    <w:abstractNumId w:val="6"/>
  </w:num>
  <w:num w:numId="11">
    <w:abstractNumId w:val="21"/>
  </w:num>
  <w:num w:numId="12">
    <w:abstractNumId w:val="4"/>
  </w:num>
  <w:num w:numId="13">
    <w:abstractNumId w:val="19"/>
  </w:num>
  <w:num w:numId="14">
    <w:abstractNumId w:val="15"/>
  </w:num>
  <w:num w:numId="15">
    <w:abstractNumId w:val="16"/>
  </w:num>
  <w:num w:numId="16">
    <w:abstractNumId w:val="8"/>
  </w:num>
  <w:num w:numId="17">
    <w:abstractNumId w:val="20"/>
  </w:num>
  <w:num w:numId="18">
    <w:abstractNumId w:val="29"/>
  </w:num>
  <w:num w:numId="19">
    <w:abstractNumId w:val="7"/>
  </w:num>
  <w:num w:numId="20">
    <w:abstractNumId w:val="26"/>
  </w:num>
  <w:num w:numId="21">
    <w:abstractNumId w:val="0"/>
  </w:num>
  <w:num w:numId="22">
    <w:abstractNumId w:val="30"/>
  </w:num>
  <w:num w:numId="23">
    <w:abstractNumId w:val="0"/>
  </w:num>
  <w:num w:numId="24">
    <w:abstractNumId w:val="30"/>
  </w:num>
  <w:num w:numId="25">
    <w:abstractNumId w:val="12"/>
  </w:num>
  <w:num w:numId="26">
    <w:abstractNumId w:val="25"/>
  </w:num>
  <w:num w:numId="27">
    <w:abstractNumId w:val="36"/>
  </w:num>
  <w:num w:numId="28">
    <w:abstractNumId w:val="5"/>
  </w:num>
  <w:num w:numId="29">
    <w:abstractNumId w:val="9"/>
  </w:num>
  <w:num w:numId="30">
    <w:abstractNumId w:val="11"/>
  </w:num>
  <w:num w:numId="31">
    <w:abstractNumId w:val="35"/>
  </w:num>
  <w:num w:numId="32">
    <w:abstractNumId w:val="23"/>
  </w:num>
  <w:num w:numId="33">
    <w:abstractNumId w:val="38"/>
  </w:num>
  <w:num w:numId="34">
    <w:abstractNumId w:val="24"/>
  </w:num>
  <w:num w:numId="35">
    <w:abstractNumId w:val="39"/>
  </w:num>
  <w:num w:numId="36">
    <w:abstractNumId w:val="14"/>
  </w:num>
  <w:num w:numId="37">
    <w:abstractNumId w:val="14"/>
    <w:lvlOverride w:ilvl="0">
      <w:startOverride w:val="3"/>
    </w:lvlOverride>
  </w:num>
  <w:num w:numId="38">
    <w:abstractNumId w:val="32"/>
  </w:num>
  <w:num w:numId="39">
    <w:abstractNumId w:val="33"/>
  </w:num>
  <w:num w:numId="40">
    <w:abstractNumId w:val="18"/>
  </w:num>
  <w:num w:numId="41">
    <w:abstractNumId w:val="3"/>
  </w:num>
  <w:num w:numId="42">
    <w:abstractNumId w:val="28"/>
  </w:num>
  <w:num w:numId="43">
    <w:abstractNumId w:val="13"/>
  </w:num>
  <w:num w:numId="44">
    <w:abstractNumId w:val="2"/>
  </w:num>
  <w:num w:numId="4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34"/>
    <w:rsid w:val="0002653B"/>
    <w:rsid w:val="00044688"/>
    <w:rsid w:val="00053D0E"/>
    <w:rsid w:val="000949A2"/>
    <w:rsid w:val="001034E5"/>
    <w:rsid w:val="00126D21"/>
    <w:rsid w:val="00135EB8"/>
    <w:rsid w:val="0014466D"/>
    <w:rsid w:val="001617BD"/>
    <w:rsid w:val="00172143"/>
    <w:rsid w:val="001C5AD8"/>
    <w:rsid w:val="002109FC"/>
    <w:rsid w:val="00215491"/>
    <w:rsid w:val="00221F90"/>
    <w:rsid w:val="0023563F"/>
    <w:rsid w:val="0024549F"/>
    <w:rsid w:val="00292A79"/>
    <w:rsid w:val="002B6B87"/>
    <w:rsid w:val="002C1474"/>
    <w:rsid w:val="002E5601"/>
    <w:rsid w:val="00340A43"/>
    <w:rsid w:val="003677FB"/>
    <w:rsid w:val="003843EB"/>
    <w:rsid w:val="003A0BC1"/>
    <w:rsid w:val="003C242D"/>
    <w:rsid w:val="003F2C56"/>
    <w:rsid w:val="004053E5"/>
    <w:rsid w:val="00407D69"/>
    <w:rsid w:val="0041645E"/>
    <w:rsid w:val="00420985"/>
    <w:rsid w:val="004430EF"/>
    <w:rsid w:val="00453E9F"/>
    <w:rsid w:val="00454E4A"/>
    <w:rsid w:val="0046343A"/>
    <w:rsid w:val="00474571"/>
    <w:rsid w:val="00486FCF"/>
    <w:rsid w:val="004D7EE3"/>
    <w:rsid w:val="004E0734"/>
    <w:rsid w:val="00505767"/>
    <w:rsid w:val="00507910"/>
    <w:rsid w:val="0055768E"/>
    <w:rsid w:val="00597EC4"/>
    <w:rsid w:val="005D62FC"/>
    <w:rsid w:val="005E31D7"/>
    <w:rsid w:val="005F6AD2"/>
    <w:rsid w:val="00614365"/>
    <w:rsid w:val="006337F8"/>
    <w:rsid w:val="0067251E"/>
    <w:rsid w:val="00686A74"/>
    <w:rsid w:val="006A045C"/>
    <w:rsid w:val="006A4DD7"/>
    <w:rsid w:val="006B47B5"/>
    <w:rsid w:val="006C1362"/>
    <w:rsid w:val="00735B51"/>
    <w:rsid w:val="00745C7F"/>
    <w:rsid w:val="007468BE"/>
    <w:rsid w:val="0079454D"/>
    <w:rsid w:val="00795833"/>
    <w:rsid w:val="007A7D38"/>
    <w:rsid w:val="007C6185"/>
    <w:rsid w:val="007F3BE0"/>
    <w:rsid w:val="008140A9"/>
    <w:rsid w:val="008350E3"/>
    <w:rsid w:val="00863F81"/>
    <w:rsid w:val="008645E4"/>
    <w:rsid w:val="008C1800"/>
    <w:rsid w:val="008D1295"/>
    <w:rsid w:val="009040E6"/>
    <w:rsid w:val="009612EB"/>
    <w:rsid w:val="00985569"/>
    <w:rsid w:val="00986AAC"/>
    <w:rsid w:val="00992174"/>
    <w:rsid w:val="009A35F6"/>
    <w:rsid w:val="009D36AE"/>
    <w:rsid w:val="009E2E5F"/>
    <w:rsid w:val="00A1333B"/>
    <w:rsid w:val="00A21126"/>
    <w:rsid w:val="00A836A1"/>
    <w:rsid w:val="00A978F1"/>
    <w:rsid w:val="00AA49D3"/>
    <w:rsid w:val="00AE46F4"/>
    <w:rsid w:val="00AE5E2B"/>
    <w:rsid w:val="00AF4BB4"/>
    <w:rsid w:val="00AF636F"/>
    <w:rsid w:val="00B43DA6"/>
    <w:rsid w:val="00B52D05"/>
    <w:rsid w:val="00B72EB8"/>
    <w:rsid w:val="00B7366D"/>
    <w:rsid w:val="00B94374"/>
    <w:rsid w:val="00BA0F39"/>
    <w:rsid w:val="00BA23AD"/>
    <w:rsid w:val="00C44383"/>
    <w:rsid w:val="00C47043"/>
    <w:rsid w:val="00C5253E"/>
    <w:rsid w:val="00C5388D"/>
    <w:rsid w:val="00C91E73"/>
    <w:rsid w:val="00CA48C7"/>
    <w:rsid w:val="00CC3C05"/>
    <w:rsid w:val="00CE4CBA"/>
    <w:rsid w:val="00D14866"/>
    <w:rsid w:val="00D25AF8"/>
    <w:rsid w:val="00D359E4"/>
    <w:rsid w:val="00D66B8F"/>
    <w:rsid w:val="00D81861"/>
    <w:rsid w:val="00DA2618"/>
    <w:rsid w:val="00DF0D41"/>
    <w:rsid w:val="00DF3F45"/>
    <w:rsid w:val="00E03876"/>
    <w:rsid w:val="00E050B8"/>
    <w:rsid w:val="00E22983"/>
    <w:rsid w:val="00E365B9"/>
    <w:rsid w:val="00E634C0"/>
    <w:rsid w:val="00E73222"/>
    <w:rsid w:val="00E76638"/>
    <w:rsid w:val="00E854B3"/>
    <w:rsid w:val="00E85F0F"/>
    <w:rsid w:val="00F1093D"/>
    <w:rsid w:val="00F21055"/>
    <w:rsid w:val="00F3486B"/>
    <w:rsid w:val="00F40F62"/>
    <w:rsid w:val="00F546A4"/>
    <w:rsid w:val="00F62C5E"/>
    <w:rsid w:val="00F84914"/>
    <w:rsid w:val="00F878EF"/>
    <w:rsid w:val="00F94AF2"/>
    <w:rsid w:val="00FC306A"/>
    <w:rsid w:val="00FD2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B70F4"/>
  <w15:docId w15:val="{6A5B6D68-1FF4-49C6-A4B7-1FC4DBE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C0"/>
    <w:rPr>
      <w:rFonts w:ascii="Calibri" w:hAnsi="Calibri"/>
      <w:sz w:val="24"/>
      <w:szCs w:val="24"/>
    </w:rPr>
  </w:style>
  <w:style w:type="paragraph" w:styleId="Heading1">
    <w:name w:val="heading 1"/>
    <w:basedOn w:val="Normal"/>
    <w:next w:val="Normal"/>
    <w:link w:val="Heading1Char"/>
    <w:autoRedefine/>
    <w:qFormat/>
    <w:rsid w:val="00E73222"/>
    <w:pPr>
      <w:spacing w:after="0"/>
      <w:contextualSpacing/>
      <w:outlineLvl w:val="0"/>
    </w:pPr>
    <w:rPr>
      <w:rFonts w:eastAsiaTheme="majorEastAsia" w:cs="Arial"/>
      <w:b/>
      <w:bCs/>
    </w:rPr>
  </w:style>
  <w:style w:type="paragraph" w:styleId="Heading2">
    <w:name w:val="heading 2"/>
    <w:basedOn w:val="Normal"/>
    <w:next w:val="Normal"/>
    <w:link w:val="Heading2Char"/>
    <w:autoRedefine/>
    <w:unhideWhenUsed/>
    <w:qFormat/>
    <w:rsid w:val="006C1362"/>
    <w:pPr>
      <w:spacing w:after="0"/>
      <w:outlineLvl w:val="1"/>
    </w:pPr>
    <w:rPr>
      <w:rFonts w:eastAsiaTheme="majorEastAsia" w:cs="Arial"/>
      <w:b/>
      <w:bCs/>
      <w:caps/>
      <w:lang w:eastAsia="en-US"/>
    </w:rPr>
  </w:style>
  <w:style w:type="paragraph" w:styleId="Heading3">
    <w:name w:val="heading 3"/>
    <w:aliases w:val="CH2"/>
    <w:basedOn w:val="Normal"/>
    <w:next w:val="Normal"/>
    <w:link w:val="Heading3Char"/>
    <w:uiPriority w:val="9"/>
    <w:unhideWhenUsed/>
    <w:qFormat/>
    <w:rsid w:val="00E634C0"/>
    <w:pPr>
      <w:outlineLvl w:val="2"/>
    </w:pPr>
    <w:rPr>
      <w:b/>
    </w:rPr>
  </w:style>
  <w:style w:type="paragraph" w:styleId="Heading4">
    <w:name w:val="heading 4"/>
    <w:basedOn w:val="Normal"/>
    <w:next w:val="Normal"/>
    <w:link w:val="Heading4Char"/>
    <w:uiPriority w:val="9"/>
    <w:unhideWhenUsed/>
    <w:qFormat/>
    <w:rsid w:val="00E634C0"/>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rsid w:val="00E634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E634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locked/>
    <w:rsid w:val="00E634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E634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locked/>
    <w:rsid w:val="00E634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3222"/>
    <w:rPr>
      <w:rFonts w:ascii="Calibri" w:eastAsiaTheme="majorEastAsia" w:hAnsi="Calibri" w:cs="Arial"/>
      <w:b/>
      <w:bCs/>
      <w:sz w:val="24"/>
      <w:szCs w:val="24"/>
    </w:rPr>
  </w:style>
  <w:style w:type="character" w:customStyle="1" w:styleId="Heading2Char">
    <w:name w:val="Heading 2 Char"/>
    <w:basedOn w:val="DefaultParagraphFont"/>
    <w:link w:val="Heading2"/>
    <w:locked/>
    <w:rsid w:val="006C1362"/>
    <w:rPr>
      <w:rFonts w:ascii="Calibri" w:eastAsiaTheme="majorEastAsia" w:hAnsi="Calibri" w:cs="Arial"/>
      <w:b/>
      <w:bCs/>
      <w:caps/>
      <w:sz w:val="24"/>
      <w:szCs w:val="24"/>
      <w:lang w:eastAsia="en-US"/>
    </w:rPr>
  </w:style>
  <w:style w:type="character" w:customStyle="1" w:styleId="Heading3Char">
    <w:name w:val="Heading 3 Char"/>
    <w:aliases w:val="CH2 Char"/>
    <w:basedOn w:val="DefaultParagraphFont"/>
    <w:link w:val="Heading3"/>
    <w:uiPriority w:val="9"/>
    <w:locked/>
    <w:rsid w:val="00E634C0"/>
    <w:rPr>
      <w:rFonts w:ascii="Calibri" w:hAnsi="Calibri"/>
      <w:b/>
      <w:sz w:val="24"/>
      <w:szCs w:val="24"/>
    </w:rPr>
  </w:style>
  <w:style w:type="character" w:customStyle="1" w:styleId="Heading4Char">
    <w:name w:val="Heading 4 Char"/>
    <w:basedOn w:val="DefaultParagraphFont"/>
    <w:link w:val="Heading4"/>
    <w:uiPriority w:val="9"/>
    <w:locked/>
    <w:rsid w:val="00E634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634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634C0"/>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E634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634C0"/>
    <w:rPr>
      <w:rFonts w:asciiTheme="majorHAnsi" w:eastAsiaTheme="majorEastAsia" w:hAnsiTheme="majorHAnsi" w:cstheme="majorBidi"/>
      <w:spacing w:val="5"/>
      <w:sz w:val="52"/>
      <w:szCs w:val="52"/>
    </w:rPr>
  </w:style>
  <w:style w:type="paragraph" w:styleId="BodyText">
    <w:name w:val="Body Text"/>
    <w:basedOn w:val="Normal"/>
    <w:link w:val="BodyTextChar"/>
    <w:uiPriority w:val="99"/>
    <w:rsid w:val="00793479"/>
  </w:style>
  <w:style w:type="character" w:customStyle="1" w:styleId="BodyTextChar">
    <w:name w:val="Body Text Char"/>
    <w:basedOn w:val="DefaultParagraphFont"/>
    <w:link w:val="BodyText"/>
    <w:uiPriority w:val="99"/>
    <w:locked/>
    <w:rsid w:val="00300A12"/>
    <w:rPr>
      <w:rFonts w:cs="Times New Roman"/>
      <w:sz w:val="24"/>
      <w:szCs w:val="24"/>
      <w:lang w:eastAsia="en-US"/>
    </w:rPr>
  </w:style>
  <w:style w:type="paragraph" w:styleId="BodyText2">
    <w:name w:val="Body Text 2"/>
    <w:basedOn w:val="Normal"/>
    <w:link w:val="BodyText2Char"/>
    <w:uiPriority w:val="99"/>
    <w:rsid w:val="00793479"/>
    <w:pPr>
      <w:jc w:val="both"/>
    </w:pPr>
    <w:rPr>
      <w:rFonts w:ascii="Times" w:hAnsi="Times"/>
      <w:bCs/>
      <w:iCs/>
      <w:szCs w:val="20"/>
      <w:lang w:val="en-US"/>
    </w:rPr>
  </w:style>
  <w:style w:type="character" w:customStyle="1" w:styleId="BodyText2Char">
    <w:name w:val="Body Text 2 Char"/>
    <w:basedOn w:val="DefaultParagraphFont"/>
    <w:link w:val="BodyText2"/>
    <w:uiPriority w:val="99"/>
    <w:locked/>
    <w:rsid w:val="00300A12"/>
    <w:rPr>
      <w:rFonts w:cs="Times New Roman"/>
      <w:sz w:val="24"/>
      <w:szCs w:val="24"/>
      <w:lang w:eastAsia="en-US"/>
    </w:rPr>
  </w:style>
  <w:style w:type="paragraph" w:styleId="Header">
    <w:name w:val="header"/>
    <w:basedOn w:val="Normal"/>
    <w:link w:val="HeaderChar"/>
    <w:uiPriority w:val="99"/>
    <w:rsid w:val="00793479"/>
    <w:pPr>
      <w:tabs>
        <w:tab w:val="center" w:pos="4153"/>
        <w:tab w:val="right" w:pos="8306"/>
      </w:tabs>
      <w:overflowPunct w:val="0"/>
      <w:autoSpaceDE w:val="0"/>
      <w:autoSpaceDN w:val="0"/>
      <w:adjustRightInd w:val="0"/>
      <w:textAlignment w:val="baseline"/>
    </w:pPr>
    <w:rPr>
      <w:spacing w:val="-3"/>
      <w:szCs w:val="20"/>
    </w:rPr>
  </w:style>
  <w:style w:type="character" w:customStyle="1" w:styleId="HeaderChar">
    <w:name w:val="Header Char"/>
    <w:basedOn w:val="DefaultParagraphFont"/>
    <w:link w:val="Header"/>
    <w:uiPriority w:val="99"/>
    <w:semiHidden/>
    <w:locked/>
    <w:rsid w:val="00300A12"/>
    <w:rPr>
      <w:rFonts w:cs="Times New Roman"/>
      <w:sz w:val="24"/>
      <w:szCs w:val="24"/>
      <w:lang w:eastAsia="en-US"/>
    </w:rPr>
  </w:style>
  <w:style w:type="paragraph" w:styleId="BodyTextIndent">
    <w:name w:val="Body Text Indent"/>
    <w:basedOn w:val="Normal"/>
    <w:link w:val="BodyTextIndentChar"/>
    <w:uiPriority w:val="99"/>
    <w:rsid w:val="00793479"/>
    <w:pPr>
      <w:ind w:left="720"/>
    </w:pPr>
    <w:rPr>
      <w:szCs w:val="20"/>
    </w:rPr>
  </w:style>
  <w:style w:type="character" w:customStyle="1" w:styleId="BodyTextIndentChar">
    <w:name w:val="Body Text Indent Char"/>
    <w:basedOn w:val="DefaultParagraphFont"/>
    <w:link w:val="BodyTextIndent"/>
    <w:uiPriority w:val="99"/>
    <w:semiHidden/>
    <w:locked/>
    <w:rsid w:val="00300A12"/>
    <w:rPr>
      <w:rFonts w:cs="Times New Roman"/>
      <w:sz w:val="24"/>
      <w:szCs w:val="24"/>
      <w:lang w:eastAsia="en-US"/>
    </w:rPr>
  </w:style>
  <w:style w:type="paragraph" w:styleId="NormalWeb">
    <w:name w:val="Normal (Web)"/>
    <w:basedOn w:val="Normal"/>
    <w:uiPriority w:val="99"/>
    <w:rsid w:val="00793479"/>
    <w:pPr>
      <w:spacing w:before="100" w:after="100"/>
    </w:pPr>
    <w:rPr>
      <w:rFonts w:ascii="Arial Unicode MS" w:eastAsia="Arial Unicode MS" w:hAnsi="Arial Unicode MS"/>
      <w:szCs w:val="20"/>
      <w:lang w:val="en-US"/>
    </w:rPr>
  </w:style>
  <w:style w:type="character" w:styleId="Hyperlink">
    <w:name w:val="Hyperlink"/>
    <w:basedOn w:val="DefaultParagraphFont"/>
    <w:uiPriority w:val="99"/>
    <w:rsid w:val="00793479"/>
    <w:rPr>
      <w:rFonts w:cs="Times New Roman"/>
      <w:color w:val="003366"/>
      <w:u w:val="single"/>
    </w:rPr>
  </w:style>
  <w:style w:type="paragraph" w:styleId="Footer">
    <w:name w:val="footer"/>
    <w:basedOn w:val="Normal"/>
    <w:link w:val="FooterChar"/>
    <w:uiPriority w:val="99"/>
    <w:rsid w:val="00793479"/>
    <w:pPr>
      <w:tabs>
        <w:tab w:val="center" w:pos="4153"/>
        <w:tab w:val="right" w:pos="8306"/>
      </w:tabs>
    </w:pPr>
  </w:style>
  <w:style w:type="character" w:customStyle="1" w:styleId="FooterChar">
    <w:name w:val="Footer Char"/>
    <w:basedOn w:val="DefaultParagraphFont"/>
    <w:link w:val="Footer"/>
    <w:uiPriority w:val="99"/>
    <w:locked/>
    <w:rsid w:val="00300A12"/>
    <w:rPr>
      <w:rFonts w:cs="Times New Roman"/>
      <w:sz w:val="24"/>
      <w:szCs w:val="24"/>
      <w:lang w:eastAsia="en-US"/>
    </w:rPr>
  </w:style>
  <w:style w:type="character" w:styleId="PageNumber">
    <w:name w:val="page number"/>
    <w:basedOn w:val="DefaultParagraphFont"/>
    <w:uiPriority w:val="99"/>
    <w:rsid w:val="00793479"/>
    <w:rPr>
      <w:rFonts w:cs="Times New Roman"/>
    </w:rPr>
  </w:style>
  <w:style w:type="paragraph" w:styleId="BodyText3">
    <w:name w:val="Body Text 3"/>
    <w:basedOn w:val="Normal"/>
    <w:link w:val="BodyText3Char"/>
    <w:uiPriority w:val="99"/>
    <w:rsid w:val="00793479"/>
    <w:rPr>
      <w:rFonts w:ascii="Arial" w:hAnsi="Arial" w:cs="Arial"/>
      <w:b/>
      <w:i/>
      <w:iCs/>
    </w:rPr>
  </w:style>
  <w:style w:type="character" w:customStyle="1" w:styleId="BodyText3Char">
    <w:name w:val="Body Text 3 Char"/>
    <w:basedOn w:val="DefaultParagraphFont"/>
    <w:link w:val="BodyText3"/>
    <w:uiPriority w:val="99"/>
    <w:semiHidden/>
    <w:locked/>
    <w:rsid w:val="00300A12"/>
    <w:rPr>
      <w:rFonts w:cs="Times New Roman"/>
      <w:sz w:val="16"/>
      <w:szCs w:val="16"/>
      <w:lang w:eastAsia="en-US"/>
    </w:rPr>
  </w:style>
  <w:style w:type="table" w:styleId="TableGrid">
    <w:name w:val="Table Grid"/>
    <w:basedOn w:val="TableNormal"/>
    <w:uiPriority w:val="39"/>
    <w:rsid w:val="005B4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DA"/>
    <w:rPr>
      <w:rFonts w:ascii="Tahoma" w:hAnsi="Tahoma" w:cs="Tahoma"/>
      <w:sz w:val="16"/>
      <w:szCs w:val="16"/>
    </w:rPr>
  </w:style>
  <w:style w:type="character" w:customStyle="1" w:styleId="BalloonTextChar">
    <w:name w:val="Balloon Text Char"/>
    <w:basedOn w:val="DefaultParagraphFont"/>
    <w:link w:val="BalloonText"/>
    <w:uiPriority w:val="99"/>
    <w:semiHidden/>
    <w:rsid w:val="00F11BDA"/>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E634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34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34C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locked/>
    <w:rsid w:val="00E634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634C0"/>
    <w:rPr>
      <w:rFonts w:asciiTheme="majorHAnsi" w:eastAsiaTheme="majorEastAsia" w:hAnsiTheme="majorHAnsi" w:cstheme="majorBidi"/>
      <w:i/>
      <w:iCs/>
      <w:spacing w:val="13"/>
      <w:sz w:val="24"/>
      <w:szCs w:val="24"/>
    </w:rPr>
  </w:style>
  <w:style w:type="character" w:styleId="Strong">
    <w:name w:val="Strong"/>
    <w:basedOn w:val="Emphasis"/>
    <w:uiPriority w:val="22"/>
    <w:locked/>
    <w:rsid w:val="00E634C0"/>
    <w:rPr>
      <w:rFonts w:ascii="Arial" w:hAnsi="Arial" w:cs="Arial"/>
      <w:b/>
      <w:bCs/>
      <w:i/>
      <w:iCs/>
      <w:sz w:val="24"/>
    </w:rPr>
  </w:style>
  <w:style w:type="character" w:styleId="Emphasis">
    <w:name w:val="Emphasis"/>
    <w:aliases w:val="CH3"/>
    <w:uiPriority w:val="20"/>
    <w:locked/>
    <w:rsid w:val="00E634C0"/>
    <w:rPr>
      <w:rFonts w:ascii="Arial" w:hAnsi="Arial" w:cs="Arial"/>
      <w:b/>
      <w:sz w:val="24"/>
    </w:rPr>
  </w:style>
  <w:style w:type="paragraph" w:styleId="NoSpacing">
    <w:name w:val="No Spacing"/>
    <w:basedOn w:val="Normal"/>
    <w:link w:val="NoSpacingChar"/>
    <w:uiPriority w:val="1"/>
    <w:qFormat/>
    <w:rsid w:val="00E634C0"/>
    <w:pPr>
      <w:spacing w:after="0" w:line="240" w:lineRule="auto"/>
    </w:pPr>
    <w:rPr>
      <w:rFonts w:cs="Arial"/>
    </w:rPr>
  </w:style>
  <w:style w:type="paragraph" w:styleId="ListParagraph">
    <w:name w:val="List Paragraph"/>
    <w:basedOn w:val="Normal"/>
    <w:uiPriority w:val="34"/>
    <w:qFormat/>
    <w:rsid w:val="00E634C0"/>
    <w:pPr>
      <w:ind w:left="720"/>
      <w:contextualSpacing/>
    </w:pPr>
  </w:style>
  <w:style w:type="paragraph" w:styleId="Quote">
    <w:name w:val="Quote"/>
    <w:basedOn w:val="Normal"/>
    <w:next w:val="Normal"/>
    <w:link w:val="QuoteChar"/>
    <w:uiPriority w:val="29"/>
    <w:rsid w:val="00E634C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34C0"/>
    <w:rPr>
      <w:i/>
      <w:iCs/>
    </w:rPr>
  </w:style>
  <w:style w:type="paragraph" w:styleId="IntenseQuote">
    <w:name w:val="Intense Quote"/>
    <w:basedOn w:val="Normal"/>
    <w:next w:val="Normal"/>
    <w:link w:val="IntenseQuoteChar"/>
    <w:uiPriority w:val="30"/>
    <w:rsid w:val="00E634C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34C0"/>
    <w:rPr>
      <w:b/>
      <w:bCs/>
      <w:i/>
      <w:iCs/>
    </w:rPr>
  </w:style>
  <w:style w:type="character" w:styleId="SubtleEmphasis">
    <w:name w:val="Subtle Emphasis"/>
    <w:uiPriority w:val="19"/>
    <w:rsid w:val="00E634C0"/>
    <w:rPr>
      <w:i/>
      <w:iCs/>
    </w:rPr>
  </w:style>
  <w:style w:type="character" w:styleId="IntenseEmphasis">
    <w:name w:val="Intense Emphasis"/>
    <w:uiPriority w:val="21"/>
    <w:rsid w:val="00E634C0"/>
    <w:rPr>
      <w:b/>
      <w:bCs/>
    </w:rPr>
  </w:style>
  <w:style w:type="character" w:styleId="SubtleReference">
    <w:name w:val="Subtle Reference"/>
    <w:uiPriority w:val="31"/>
    <w:rsid w:val="00E634C0"/>
    <w:rPr>
      <w:smallCaps/>
    </w:rPr>
  </w:style>
  <w:style w:type="character" w:styleId="IntenseReference">
    <w:name w:val="Intense Reference"/>
    <w:uiPriority w:val="32"/>
    <w:rsid w:val="00E634C0"/>
    <w:rPr>
      <w:smallCaps/>
      <w:spacing w:val="5"/>
      <w:u w:val="single"/>
    </w:rPr>
  </w:style>
  <w:style w:type="character" w:styleId="BookTitle">
    <w:name w:val="Book Title"/>
    <w:uiPriority w:val="33"/>
    <w:rsid w:val="00E634C0"/>
    <w:rPr>
      <w:i/>
      <w:iCs/>
      <w:smallCaps/>
      <w:spacing w:val="5"/>
    </w:rPr>
  </w:style>
  <w:style w:type="paragraph" w:styleId="TOCHeading">
    <w:name w:val="TOC Heading"/>
    <w:basedOn w:val="Heading1"/>
    <w:next w:val="Normal"/>
    <w:uiPriority w:val="39"/>
    <w:unhideWhenUsed/>
    <w:qFormat/>
    <w:rsid w:val="00E634C0"/>
    <w:pPr>
      <w:outlineLvl w:val="9"/>
    </w:pPr>
    <w:rPr>
      <w:lang w:bidi="en-US"/>
    </w:rPr>
  </w:style>
  <w:style w:type="paragraph" w:styleId="TOC1">
    <w:name w:val="toc 1"/>
    <w:basedOn w:val="Normal"/>
    <w:next w:val="Normal"/>
    <w:autoRedefine/>
    <w:uiPriority w:val="39"/>
    <w:qFormat/>
    <w:locked/>
    <w:rsid w:val="00E634C0"/>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locked/>
    <w:rsid w:val="00E634C0"/>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locked/>
    <w:rsid w:val="00E634C0"/>
    <w:pPr>
      <w:tabs>
        <w:tab w:val="right" w:leader="underscore" w:pos="9072"/>
      </w:tabs>
      <w:spacing w:after="0"/>
      <w:ind w:left="482"/>
      <w:contextualSpacing/>
    </w:pPr>
    <w:rPr>
      <w:noProof/>
    </w:rPr>
  </w:style>
  <w:style w:type="character" w:styleId="FollowedHyperlink">
    <w:name w:val="FollowedHyperlink"/>
    <w:basedOn w:val="DefaultParagraphFont"/>
    <w:uiPriority w:val="99"/>
    <w:semiHidden/>
    <w:unhideWhenUsed/>
    <w:rsid w:val="000C06EC"/>
    <w:rPr>
      <w:color w:val="800080" w:themeColor="followedHyperlink"/>
      <w:u w:val="single"/>
    </w:rPr>
  </w:style>
  <w:style w:type="character" w:customStyle="1" w:styleId="NoSpacingChar">
    <w:name w:val="No Spacing Char"/>
    <w:basedOn w:val="DefaultParagraphFont"/>
    <w:link w:val="NoSpacing"/>
    <w:uiPriority w:val="1"/>
    <w:rsid w:val="00E634C0"/>
    <w:rPr>
      <w:rFonts w:ascii="Arial" w:hAnsi="Arial" w:cs="Arial"/>
    </w:rPr>
  </w:style>
  <w:style w:type="paragraph" w:customStyle="1" w:styleId="Normal1">
    <w:name w:val="Normal1"/>
    <w:pPr>
      <w:spacing w:before="240"/>
    </w:pPr>
    <w:rPr>
      <w:rFonts w:ascii="Calibri" w:eastAsia="Calibri" w:hAnsi="Calibri" w:cs="Calibri"/>
      <w:color w:val="000000"/>
    </w:rPr>
  </w:style>
  <w:style w:type="paragraph" w:customStyle="1" w:styleId="Default">
    <w:name w:val="Default"/>
    <w:pPr>
      <w:autoSpaceDE w:val="0"/>
      <w:autoSpaceDN w:val="0"/>
      <w:adjustRightInd w:val="0"/>
      <w:spacing w:line="240" w:lineRule="auto"/>
    </w:pPr>
    <w:rPr>
      <w:rFonts w:ascii="Arial" w:hAnsi="Arial" w:cs="Arial"/>
      <w:color w:val="000000"/>
      <w:sz w:val="24"/>
      <w:szCs w:val="24"/>
    </w:rPr>
  </w:style>
  <w:style w:type="paragraph" w:customStyle="1" w:styleId="CH1">
    <w:name w:val="CH1"/>
    <w:basedOn w:val="Heading3"/>
    <w:link w:val="CH1Char"/>
    <w:rsid w:val="00E634C0"/>
    <w:pPr>
      <w:spacing w:after="240"/>
    </w:pPr>
    <w:rPr>
      <w:sz w:val="28"/>
      <w:szCs w:val="28"/>
    </w:rPr>
  </w:style>
  <w:style w:type="character" w:customStyle="1" w:styleId="CH1Char">
    <w:name w:val="CH1 Char"/>
    <w:basedOn w:val="Heading3Char"/>
    <w:link w:val="CH1"/>
    <w:rsid w:val="00E634C0"/>
    <w:rPr>
      <w:rFonts w:ascii="Calibri" w:hAnsi="Calibri"/>
      <w:b/>
      <w:sz w:val="28"/>
      <w:szCs w:val="28"/>
    </w:rPr>
  </w:style>
  <w:style w:type="paragraph" w:customStyle="1" w:styleId="UWBody">
    <w:name w:val="UW Body"/>
    <w:basedOn w:val="Normal"/>
    <w:link w:val="UWBodyChar"/>
    <w:rsid w:val="00E634C0"/>
    <w:rPr>
      <w:rFonts w:cs="Arial"/>
      <w:lang w:val="en-US"/>
    </w:rPr>
  </w:style>
  <w:style w:type="character" w:customStyle="1" w:styleId="UWBodyChar">
    <w:name w:val="UW Body Char"/>
    <w:basedOn w:val="DefaultParagraphFont"/>
    <w:link w:val="UWBody"/>
    <w:rsid w:val="00E634C0"/>
    <w:rPr>
      <w:rFonts w:ascii="Arial" w:hAnsi="Arial" w:cs="Arial"/>
      <w:lang w:val="en-US"/>
    </w:rPr>
  </w:style>
  <w:style w:type="paragraph" w:customStyle="1" w:styleId="UWBigbody">
    <w:name w:val="UW Big body"/>
    <w:basedOn w:val="Normal"/>
    <w:link w:val="UWBigbodyChar"/>
    <w:rsid w:val="00E634C0"/>
    <w:rPr>
      <w:rFonts w:cs="Arial"/>
      <w:b/>
      <w:sz w:val="28"/>
      <w:szCs w:val="28"/>
    </w:rPr>
  </w:style>
  <w:style w:type="character" w:customStyle="1" w:styleId="UWBigbodyChar">
    <w:name w:val="UW Big body Char"/>
    <w:basedOn w:val="DefaultParagraphFont"/>
    <w:link w:val="UWBigbody"/>
    <w:rsid w:val="00E634C0"/>
    <w:rPr>
      <w:rFonts w:ascii="Arial" w:hAnsi="Arial" w:cs="Arial"/>
      <w:b/>
      <w:sz w:val="28"/>
      <w:szCs w:val="28"/>
    </w:rPr>
  </w:style>
  <w:style w:type="paragraph" w:styleId="Caption">
    <w:name w:val="caption"/>
    <w:basedOn w:val="Normal"/>
    <w:next w:val="Normal"/>
    <w:unhideWhenUsed/>
    <w:locked/>
    <w:rsid w:val="00E634C0"/>
    <w:rPr>
      <w:b/>
      <w:bCs/>
      <w:caps/>
      <w:sz w:val="16"/>
      <w:szCs w:val="18"/>
    </w:rPr>
  </w:style>
  <w:style w:type="paragraph" w:customStyle="1" w:styleId="BulletedList">
    <w:name w:val="Bulleted List"/>
    <w:basedOn w:val="Normal"/>
    <w:link w:val="BulletedListChar"/>
    <w:qFormat/>
    <w:rsid w:val="00E634C0"/>
    <w:pPr>
      <w:numPr>
        <w:numId w:val="16"/>
      </w:numPr>
      <w:ind w:left="641" w:hanging="357"/>
      <w:contextualSpacing/>
    </w:pPr>
  </w:style>
  <w:style w:type="character" w:customStyle="1" w:styleId="BulletedListChar">
    <w:name w:val="Bulleted List Char"/>
    <w:basedOn w:val="DefaultParagraphFont"/>
    <w:link w:val="BulletedList"/>
    <w:rsid w:val="00E634C0"/>
    <w:rPr>
      <w:rFonts w:ascii="Calibri" w:hAnsi="Calibri"/>
      <w:sz w:val="24"/>
      <w:szCs w:val="24"/>
    </w:rPr>
  </w:style>
  <w:style w:type="paragraph" w:customStyle="1" w:styleId="NumberedList">
    <w:name w:val="Numbered List"/>
    <w:basedOn w:val="Normal"/>
    <w:link w:val="NumberedListChar"/>
    <w:qFormat/>
    <w:rsid w:val="00E634C0"/>
    <w:pPr>
      <w:numPr>
        <w:numId w:val="18"/>
      </w:numPr>
      <w:tabs>
        <w:tab w:val="clear" w:pos="720"/>
      </w:tabs>
      <w:contextualSpacing/>
    </w:pPr>
  </w:style>
  <w:style w:type="character" w:customStyle="1" w:styleId="NumberedListChar">
    <w:name w:val="Numbered List Char"/>
    <w:basedOn w:val="DefaultParagraphFont"/>
    <w:link w:val="NumberedList"/>
    <w:rsid w:val="00E634C0"/>
    <w:rPr>
      <w:rFonts w:ascii="Calibri" w:hAnsi="Calibri"/>
      <w:sz w:val="24"/>
      <w:szCs w:val="24"/>
    </w:rPr>
  </w:style>
  <w:style w:type="table" w:customStyle="1" w:styleId="TableGrid1">
    <w:name w:val="Table Grid1"/>
    <w:basedOn w:val="TableNormal"/>
    <w:next w:val="TableGrid"/>
    <w:uiPriority w:val="59"/>
    <w:rsid w:val="00D148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70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304">
          <w:marLeft w:val="0"/>
          <w:marRight w:val="0"/>
          <w:marTop w:val="0"/>
          <w:marBottom w:val="0"/>
          <w:divBdr>
            <w:top w:val="none" w:sz="0" w:space="0" w:color="auto"/>
            <w:left w:val="none" w:sz="0" w:space="0" w:color="auto"/>
            <w:bottom w:val="none" w:sz="0" w:space="0" w:color="auto"/>
            <w:right w:val="none" w:sz="0" w:space="0" w:color="auto"/>
          </w:divBdr>
          <w:divsChild>
            <w:div w:id="628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593">
      <w:bodyDiv w:val="1"/>
      <w:marLeft w:val="0"/>
      <w:marRight w:val="0"/>
      <w:marTop w:val="0"/>
      <w:marBottom w:val="0"/>
      <w:divBdr>
        <w:top w:val="none" w:sz="0" w:space="0" w:color="auto"/>
        <w:left w:val="none" w:sz="0" w:space="0" w:color="auto"/>
        <w:bottom w:val="none" w:sz="0" w:space="0" w:color="auto"/>
        <w:right w:val="none" w:sz="0" w:space="0" w:color="auto"/>
      </w:divBdr>
    </w:div>
    <w:div w:id="427585372">
      <w:bodyDiv w:val="1"/>
      <w:marLeft w:val="0"/>
      <w:marRight w:val="0"/>
      <w:marTop w:val="0"/>
      <w:marBottom w:val="0"/>
      <w:divBdr>
        <w:top w:val="none" w:sz="0" w:space="0" w:color="auto"/>
        <w:left w:val="none" w:sz="0" w:space="0" w:color="auto"/>
        <w:bottom w:val="none" w:sz="0" w:space="0" w:color="auto"/>
        <w:right w:val="none" w:sz="0" w:space="0" w:color="auto"/>
      </w:divBdr>
      <w:divsChild>
        <w:div w:id="133834452">
          <w:marLeft w:val="1166"/>
          <w:marRight w:val="0"/>
          <w:marTop w:val="82"/>
          <w:marBottom w:val="0"/>
          <w:divBdr>
            <w:top w:val="none" w:sz="0" w:space="0" w:color="auto"/>
            <w:left w:val="none" w:sz="0" w:space="0" w:color="auto"/>
            <w:bottom w:val="none" w:sz="0" w:space="0" w:color="auto"/>
            <w:right w:val="none" w:sz="0" w:space="0" w:color="auto"/>
          </w:divBdr>
        </w:div>
      </w:divsChild>
    </w:div>
    <w:div w:id="448282436">
      <w:bodyDiv w:val="1"/>
      <w:marLeft w:val="0"/>
      <w:marRight w:val="0"/>
      <w:marTop w:val="0"/>
      <w:marBottom w:val="0"/>
      <w:divBdr>
        <w:top w:val="none" w:sz="0" w:space="0" w:color="auto"/>
        <w:left w:val="none" w:sz="0" w:space="0" w:color="auto"/>
        <w:bottom w:val="none" w:sz="0" w:space="0" w:color="auto"/>
        <w:right w:val="none" w:sz="0" w:space="0" w:color="auto"/>
      </w:divBdr>
    </w:div>
    <w:div w:id="603465278">
      <w:bodyDiv w:val="1"/>
      <w:marLeft w:val="0"/>
      <w:marRight w:val="0"/>
      <w:marTop w:val="0"/>
      <w:marBottom w:val="0"/>
      <w:divBdr>
        <w:top w:val="none" w:sz="0" w:space="0" w:color="auto"/>
        <w:left w:val="none" w:sz="0" w:space="0" w:color="auto"/>
        <w:bottom w:val="none" w:sz="0" w:space="0" w:color="auto"/>
        <w:right w:val="none" w:sz="0" w:space="0" w:color="auto"/>
      </w:divBdr>
    </w:div>
    <w:div w:id="717318836">
      <w:bodyDiv w:val="1"/>
      <w:marLeft w:val="0"/>
      <w:marRight w:val="0"/>
      <w:marTop w:val="0"/>
      <w:marBottom w:val="0"/>
      <w:divBdr>
        <w:top w:val="none" w:sz="0" w:space="0" w:color="auto"/>
        <w:left w:val="none" w:sz="0" w:space="0" w:color="auto"/>
        <w:bottom w:val="none" w:sz="0" w:space="0" w:color="auto"/>
        <w:right w:val="none" w:sz="0" w:space="0" w:color="auto"/>
      </w:divBdr>
      <w:divsChild>
        <w:div w:id="1044057467">
          <w:marLeft w:val="1166"/>
          <w:marRight w:val="0"/>
          <w:marTop w:val="86"/>
          <w:marBottom w:val="0"/>
          <w:divBdr>
            <w:top w:val="none" w:sz="0" w:space="0" w:color="auto"/>
            <w:left w:val="none" w:sz="0" w:space="0" w:color="auto"/>
            <w:bottom w:val="none" w:sz="0" w:space="0" w:color="auto"/>
            <w:right w:val="none" w:sz="0" w:space="0" w:color="auto"/>
          </w:divBdr>
        </w:div>
        <w:div w:id="1036999726">
          <w:marLeft w:val="1166"/>
          <w:marRight w:val="0"/>
          <w:marTop w:val="86"/>
          <w:marBottom w:val="0"/>
          <w:divBdr>
            <w:top w:val="none" w:sz="0" w:space="0" w:color="auto"/>
            <w:left w:val="none" w:sz="0" w:space="0" w:color="auto"/>
            <w:bottom w:val="none" w:sz="0" w:space="0" w:color="auto"/>
            <w:right w:val="none" w:sz="0" w:space="0" w:color="auto"/>
          </w:divBdr>
        </w:div>
        <w:div w:id="60980519">
          <w:marLeft w:val="1166"/>
          <w:marRight w:val="0"/>
          <w:marTop w:val="86"/>
          <w:marBottom w:val="0"/>
          <w:divBdr>
            <w:top w:val="none" w:sz="0" w:space="0" w:color="auto"/>
            <w:left w:val="none" w:sz="0" w:space="0" w:color="auto"/>
            <w:bottom w:val="none" w:sz="0" w:space="0" w:color="auto"/>
            <w:right w:val="none" w:sz="0" w:space="0" w:color="auto"/>
          </w:divBdr>
        </w:div>
        <w:div w:id="572473738">
          <w:marLeft w:val="1166"/>
          <w:marRight w:val="0"/>
          <w:marTop w:val="86"/>
          <w:marBottom w:val="0"/>
          <w:divBdr>
            <w:top w:val="none" w:sz="0" w:space="0" w:color="auto"/>
            <w:left w:val="none" w:sz="0" w:space="0" w:color="auto"/>
            <w:bottom w:val="none" w:sz="0" w:space="0" w:color="auto"/>
            <w:right w:val="none" w:sz="0" w:space="0" w:color="auto"/>
          </w:divBdr>
        </w:div>
        <w:div w:id="1273902887">
          <w:marLeft w:val="1166"/>
          <w:marRight w:val="0"/>
          <w:marTop w:val="86"/>
          <w:marBottom w:val="0"/>
          <w:divBdr>
            <w:top w:val="none" w:sz="0" w:space="0" w:color="auto"/>
            <w:left w:val="none" w:sz="0" w:space="0" w:color="auto"/>
            <w:bottom w:val="none" w:sz="0" w:space="0" w:color="auto"/>
            <w:right w:val="none" w:sz="0" w:space="0" w:color="auto"/>
          </w:divBdr>
        </w:div>
        <w:div w:id="1624381850">
          <w:marLeft w:val="1166"/>
          <w:marRight w:val="0"/>
          <w:marTop w:val="86"/>
          <w:marBottom w:val="0"/>
          <w:divBdr>
            <w:top w:val="none" w:sz="0" w:space="0" w:color="auto"/>
            <w:left w:val="none" w:sz="0" w:space="0" w:color="auto"/>
            <w:bottom w:val="none" w:sz="0" w:space="0" w:color="auto"/>
            <w:right w:val="none" w:sz="0" w:space="0" w:color="auto"/>
          </w:divBdr>
        </w:div>
      </w:divsChild>
    </w:div>
    <w:div w:id="731193531">
      <w:bodyDiv w:val="1"/>
      <w:marLeft w:val="0"/>
      <w:marRight w:val="0"/>
      <w:marTop w:val="0"/>
      <w:marBottom w:val="0"/>
      <w:divBdr>
        <w:top w:val="none" w:sz="0" w:space="0" w:color="auto"/>
        <w:left w:val="none" w:sz="0" w:space="0" w:color="auto"/>
        <w:bottom w:val="none" w:sz="0" w:space="0" w:color="auto"/>
        <w:right w:val="none" w:sz="0" w:space="0" w:color="auto"/>
      </w:divBdr>
      <w:divsChild>
        <w:div w:id="259534799">
          <w:marLeft w:val="0"/>
          <w:marRight w:val="0"/>
          <w:marTop w:val="0"/>
          <w:marBottom w:val="0"/>
          <w:divBdr>
            <w:top w:val="none" w:sz="0" w:space="0" w:color="auto"/>
            <w:left w:val="none" w:sz="0" w:space="0" w:color="auto"/>
            <w:bottom w:val="none" w:sz="0" w:space="0" w:color="auto"/>
            <w:right w:val="none" w:sz="0" w:space="0" w:color="auto"/>
          </w:divBdr>
        </w:div>
      </w:divsChild>
    </w:div>
    <w:div w:id="961689041">
      <w:bodyDiv w:val="1"/>
      <w:marLeft w:val="0"/>
      <w:marRight w:val="0"/>
      <w:marTop w:val="0"/>
      <w:marBottom w:val="0"/>
      <w:divBdr>
        <w:top w:val="none" w:sz="0" w:space="0" w:color="auto"/>
        <w:left w:val="none" w:sz="0" w:space="0" w:color="auto"/>
        <w:bottom w:val="none" w:sz="0" w:space="0" w:color="auto"/>
        <w:right w:val="none" w:sz="0" w:space="0" w:color="auto"/>
      </w:divBdr>
    </w:div>
    <w:div w:id="1010370292">
      <w:bodyDiv w:val="1"/>
      <w:marLeft w:val="0"/>
      <w:marRight w:val="0"/>
      <w:marTop w:val="0"/>
      <w:marBottom w:val="0"/>
      <w:divBdr>
        <w:top w:val="none" w:sz="0" w:space="0" w:color="auto"/>
        <w:left w:val="none" w:sz="0" w:space="0" w:color="auto"/>
        <w:bottom w:val="none" w:sz="0" w:space="0" w:color="auto"/>
        <w:right w:val="none" w:sz="0" w:space="0" w:color="auto"/>
      </w:divBdr>
    </w:div>
    <w:div w:id="1034044059">
      <w:bodyDiv w:val="1"/>
      <w:marLeft w:val="0"/>
      <w:marRight w:val="0"/>
      <w:marTop w:val="0"/>
      <w:marBottom w:val="0"/>
      <w:divBdr>
        <w:top w:val="none" w:sz="0" w:space="0" w:color="auto"/>
        <w:left w:val="none" w:sz="0" w:space="0" w:color="auto"/>
        <w:bottom w:val="none" w:sz="0" w:space="0" w:color="auto"/>
        <w:right w:val="none" w:sz="0" w:space="0" w:color="auto"/>
      </w:divBdr>
    </w:div>
    <w:div w:id="1094547069">
      <w:bodyDiv w:val="1"/>
      <w:marLeft w:val="0"/>
      <w:marRight w:val="0"/>
      <w:marTop w:val="0"/>
      <w:marBottom w:val="0"/>
      <w:divBdr>
        <w:top w:val="none" w:sz="0" w:space="0" w:color="auto"/>
        <w:left w:val="none" w:sz="0" w:space="0" w:color="auto"/>
        <w:bottom w:val="none" w:sz="0" w:space="0" w:color="auto"/>
        <w:right w:val="none" w:sz="0" w:space="0" w:color="auto"/>
      </w:divBdr>
    </w:div>
    <w:div w:id="1239944086">
      <w:bodyDiv w:val="1"/>
      <w:marLeft w:val="0"/>
      <w:marRight w:val="0"/>
      <w:marTop w:val="0"/>
      <w:marBottom w:val="0"/>
      <w:divBdr>
        <w:top w:val="none" w:sz="0" w:space="0" w:color="auto"/>
        <w:left w:val="none" w:sz="0" w:space="0" w:color="auto"/>
        <w:bottom w:val="none" w:sz="0" w:space="0" w:color="auto"/>
        <w:right w:val="none" w:sz="0" w:space="0" w:color="auto"/>
      </w:divBdr>
    </w:div>
    <w:div w:id="1259145433">
      <w:bodyDiv w:val="1"/>
      <w:marLeft w:val="0"/>
      <w:marRight w:val="0"/>
      <w:marTop w:val="0"/>
      <w:marBottom w:val="0"/>
      <w:divBdr>
        <w:top w:val="none" w:sz="0" w:space="0" w:color="auto"/>
        <w:left w:val="none" w:sz="0" w:space="0" w:color="auto"/>
        <w:bottom w:val="none" w:sz="0" w:space="0" w:color="auto"/>
        <w:right w:val="none" w:sz="0" w:space="0" w:color="auto"/>
      </w:divBdr>
    </w:div>
    <w:div w:id="1277832723">
      <w:bodyDiv w:val="1"/>
      <w:marLeft w:val="0"/>
      <w:marRight w:val="0"/>
      <w:marTop w:val="0"/>
      <w:marBottom w:val="0"/>
      <w:divBdr>
        <w:top w:val="none" w:sz="0" w:space="0" w:color="auto"/>
        <w:left w:val="none" w:sz="0" w:space="0" w:color="auto"/>
        <w:bottom w:val="none" w:sz="0" w:space="0" w:color="auto"/>
        <w:right w:val="none" w:sz="0" w:space="0" w:color="auto"/>
      </w:divBdr>
      <w:divsChild>
        <w:div w:id="809514276">
          <w:marLeft w:val="446"/>
          <w:marRight w:val="0"/>
          <w:marTop w:val="86"/>
          <w:marBottom w:val="0"/>
          <w:divBdr>
            <w:top w:val="none" w:sz="0" w:space="0" w:color="auto"/>
            <w:left w:val="none" w:sz="0" w:space="0" w:color="auto"/>
            <w:bottom w:val="none" w:sz="0" w:space="0" w:color="auto"/>
            <w:right w:val="none" w:sz="0" w:space="0" w:color="auto"/>
          </w:divBdr>
        </w:div>
      </w:divsChild>
    </w:div>
    <w:div w:id="1324699183">
      <w:bodyDiv w:val="1"/>
      <w:marLeft w:val="0"/>
      <w:marRight w:val="0"/>
      <w:marTop w:val="0"/>
      <w:marBottom w:val="0"/>
      <w:divBdr>
        <w:top w:val="none" w:sz="0" w:space="0" w:color="auto"/>
        <w:left w:val="none" w:sz="0" w:space="0" w:color="auto"/>
        <w:bottom w:val="none" w:sz="0" w:space="0" w:color="auto"/>
        <w:right w:val="none" w:sz="0" w:space="0" w:color="auto"/>
      </w:divBdr>
    </w:div>
    <w:div w:id="1325087639">
      <w:bodyDiv w:val="1"/>
      <w:marLeft w:val="0"/>
      <w:marRight w:val="0"/>
      <w:marTop w:val="0"/>
      <w:marBottom w:val="0"/>
      <w:divBdr>
        <w:top w:val="none" w:sz="0" w:space="0" w:color="auto"/>
        <w:left w:val="none" w:sz="0" w:space="0" w:color="auto"/>
        <w:bottom w:val="none" w:sz="0" w:space="0" w:color="auto"/>
        <w:right w:val="none" w:sz="0" w:space="0" w:color="auto"/>
      </w:divBdr>
    </w:div>
    <w:div w:id="1409498729">
      <w:bodyDiv w:val="1"/>
      <w:marLeft w:val="0"/>
      <w:marRight w:val="0"/>
      <w:marTop w:val="0"/>
      <w:marBottom w:val="0"/>
      <w:divBdr>
        <w:top w:val="none" w:sz="0" w:space="0" w:color="auto"/>
        <w:left w:val="none" w:sz="0" w:space="0" w:color="auto"/>
        <w:bottom w:val="none" w:sz="0" w:space="0" w:color="auto"/>
        <w:right w:val="none" w:sz="0" w:space="0" w:color="auto"/>
      </w:divBdr>
      <w:divsChild>
        <w:div w:id="184368781">
          <w:marLeft w:val="0"/>
          <w:marRight w:val="0"/>
          <w:marTop w:val="0"/>
          <w:marBottom w:val="0"/>
          <w:divBdr>
            <w:top w:val="none" w:sz="0" w:space="0" w:color="auto"/>
            <w:left w:val="none" w:sz="0" w:space="0" w:color="auto"/>
            <w:bottom w:val="none" w:sz="0" w:space="0" w:color="auto"/>
            <w:right w:val="none" w:sz="0" w:space="0" w:color="auto"/>
          </w:divBdr>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536575568">
      <w:bodyDiv w:val="1"/>
      <w:marLeft w:val="0"/>
      <w:marRight w:val="0"/>
      <w:marTop w:val="0"/>
      <w:marBottom w:val="0"/>
      <w:divBdr>
        <w:top w:val="none" w:sz="0" w:space="0" w:color="auto"/>
        <w:left w:val="none" w:sz="0" w:space="0" w:color="auto"/>
        <w:bottom w:val="none" w:sz="0" w:space="0" w:color="auto"/>
        <w:right w:val="none" w:sz="0" w:space="0" w:color="auto"/>
      </w:divBdr>
    </w:div>
    <w:div w:id="1595285395">
      <w:bodyDiv w:val="1"/>
      <w:marLeft w:val="0"/>
      <w:marRight w:val="0"/>
      <w:marTop w:val="0"/>
      <w:marBottom w:val="0"/>
      <w:divBdr>
        <w:top w:val="none" w:sz="0" w:space="0" w:color="auto"/>
        <w:left w:val="none" w:sz="0" w:space="0" w:color="auto"/>
        <w:bottom w:val="none" w:sz="0" w:space="0" w:color="auto"/>
        <w:right w:val="none" w:sz="0" w:space="0" w:color="auto"/>
      </w:divBdr>
    </w:div>
    <w:div w:id="1684672479">
      <w:bodyDiv w:val="1"/>
      <w:marLeft w:val="0"/>
      <w:marRight w:val="0"/>
      <w:marTop w:val="0"/>
      <w:marBottom w:val="0"/>
      <w:divBdr>
        <w:top w:val="none" w:sz="0" w:space="0" w:color="auto"/>
        <w:left w:val="none" w:sz="0" w:space="0" w:color="auto"/>
        <w:bottom w:val="none" w:sz="0" w:space="0" w:color="auto"/>
        <w:right w:val="none" w:sz="0" w:space="0" w:color="auto"/>
      </w:divBdr>
    </w:div>
    <w:div w:id="1712611107">
      <w:bodyDiv w:val="1"/>
      <w:marLeft w:val="0"/>
      <w:marRight w:val="0"/>
      <w:marTop w:val="0"/>
      <w:marBottom w:val="0"/>
      <w:divBdr>
        <w:top w:val="none" w:sz="0" w:space="0" w:color="auto"/>
        <w:left w:val="none" w:sz="0" w:space="0" w:color="auto"/>
        <w:bottom w:val="none" w:sz="0" w:space="0" w:color="auto"/>
        <w:right w:val="none" w:sz="0" w:space="0" w:color="auto"/>
      </w:divBdr>
    </w:div>
    <w:div w:id="1763184224">
      <w:bodyDiv w:val="1"/>
      <w:marLeft w:val="0"/>
      <w:marRight w:val="0"/>
      <w:marTop w:val="0"/>
      <w:marBottom w:val="0"/>
      <w:divBdr>
        <w:top w:val="none" w:sz="0" w:space="0" w:color="auto"/>
        <w:left w:val="none" w:sz="0" w:space="0" w:color="auto"/>
        <w:bottom w:val="none" w:sz="0" w:space="0" w:color="auto"/>
        <w:right w:val="none" w:sz="0" w:space="0" w:color="auto"/>
      </w:divBdr>
      <w:divsChild>
        <w:div w:id="1978024087">
          <w:marLeft w:val="547"/>
          <w:marRight w:val="0"/>
          <w:marTop w:val="96"/>
          <w:marBottom w:val="0"/>
          <w:divBdr>
            <w:top w:val="none" w:sz="0" w:space="0" w:color="auto"/>
            <w:left w:val="none" w:sz="0" w:space="0" w:color="auto"/>
            <w:bottom w:val="none" w:sz="0" w:space="0" w:color="auto"/>
            <w:right w:val="none" w:sz="0" w:space="0" w:color="auto"/>
          </w:divBdr>
        </w:div>
      </w:divsChild>
    </w:div>
    <w:div w:id="1869444648">
      <w:bodyDiv w:val="1"/>
      <w:marLeft w:val="0"/>
      <w:marRight w:val="0"/>
      <w:marTop w:val="0"/>
      <w:marBottom w:val="0"/>
      <w:divBdr>
        <w:top w:val="none" w:sz="0" w:space="0" w:color="auto"/>
        <w:left w:val="none" w:sz="0" w:space="0" w:color="auto"/>
        <w:bottom w:val="none" w:sz="0" w:space="0" w:color="auto"/>
        <w:right w:val="none" w:sz="0" w:space="0" w:color="auto"/>
      </w:divBdr>
      <w:divsChild>
        <w:div w:id="48581807">
          <w:marLeft w:val="1166"/>
          <w:marRight w:val="0"/>
          <w:marTop w:val="82"/>
          <w:marBottom w:val="0"/>
          <w:divBdr>
            <w:top w:val="none" w:sz="0" w:space="0" w:color="auto"/>
            <w:left w:val="none" w:sz="0" w:space="0" w:color="auto"/>
            <w:bottom w:val="none" w:sz="0" w:space="0" w:color="auto"/>
            <w:right w:val="none" w:sz="0" w:space="0" w:color="auto"/>
          </w:divBdr>
        </w:div>
      </w:divsChild>
    </w:div>
    <w:div w:id="21463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yperlink" Target="https://library.worc.ac.uk/se-subject-guide" TargetMode="External"/><Relationship Id="rId39" Type="http://schemas.openxmlformats.org/officeDocument/2006/relationships/hyperlink" Target="https://studyskills.wp.worc.ac.uk/" TargetMode="External"/><Relationship Id="rId3" Type="http://schemas.openxmlformats.org/officeDocument/2006/relationships/customXml" Target="../customXml/item3.xml"/><Relationship Id="rId21" Type="http://schemas.openxmlformats.org/officeDocument/2006/relationships/hyperlink" Target="http://library.worc.ac.uk" TargetMode="External"/><Relationship Id="rId34" Type="http://schemas.openxmlformats.org/officeDocument/2006/relationships/hyperlink" Target="mailto:askalibrarian@worc.ac.uk" TargetMode="External"/><Relationship Id="rId42" Type="http://schemas.openxmlformats.org/officeDocument/2006/relationships/hyperlink" Target="http://reports.ofsted.gov.uk/" TargetMode="External"/><Relationship Id="rId47"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s://library.worc.ac.uk/help/coronavirus" TargetMode="External"/><Relationship Id="rId33" Type="http://schemas.openxmlformats.org/officeDocument/2006/relationships/hyperlink" Target="https://library.worc.ac.uk/help/askalibrarian" TargetMode="External"/><Relationship Id="rId38" Type="http://schemas.openxmlformats.org/officeDocument/2006/relationships/hyperlink" Target="https://library.worc.ac.uk/guides/study-skills/referencing"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c.rowlands@worc.ac.uk" TargetMode="External"/><Relationship Id="rId29" Type="http://schemas.openxmlformats.org/officeDocument/2006/relationships/hyperlink" Target="mailto:s.purcell@worc.ac.uk"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hehiveworcester.org/" TargetMode="External"/><Relationship Id="rId32" Type="http://schemas.openxmlformats.org/officeDocument/2006/relationships/hyperlink" Target="https://library.worc.ac.uk/se-subject-guide" TargetMode="External"/><Relationship Id="rId37" Type="http://schemas.openxmlformats.org/officeDocument/2006/relationships/hyperlink" Target="http://library.worc.ac.uk/cite-them-right" TargetMode="External"/><Relationship Id="rId40" Type="http://schemas.openxmlformats.org/officeDocument/2006/relationships/hyperlink" Target="https://www.compare-school-performance.service.gov.uk/" TargetMode="External"/><Relationship Id="rId45"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library.worc.ac.uk/book-a-space" TargetMode="External"/><Relationship Id="rId28" Type="http://schemas.openxmlformats.org/officeDocument/2006/relationships/hyperlink" Target="http://resourcelists.worc.ac.uk/" TargetMode="External"/><Relationship Id="rId36" Type="http://schemas.openxmlformats.org/officeDocument/2006/relationships/hyperlink" Target="http://library.worc.ac.uk/eve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alison.taylor@worc.ac.uk" TargetMode="External"/><Relationship Id="rId44" Type="http://schemas.openxmlformats.org/officeDocument/2006/relationships/hyperlink" Target="http://bit.ly/2OvmvK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library.worc.ac.uk/getting-here" TargetMode="External"/><Relationship Id="rId27" Type="http://schemas.openxmlformats.org/officeDocument/2006/relationships/hyperlink" Target="https://library.worc.ac.uk/book-an-appointment" TargetMode="External"/><Relationship Id="rId30" Type="http://schemas.openxmlformats.org/officeDocument/2006/relationships/hyperlink" Target="mailto:j.dumbelton@worc.ac.uk" TargetMode="External"/><Relationship Id="rId35" Type="http://schemas.openxmlformats.org/officeDocument/2006/relationships/hyperlink" Target="http://library.worc.ac.uk/events" TargetMode="External"/><Relationship Id="rId43" Type="http://schemas.openxmlformats.org/officeDocument/2006/relationships/hyperlink" Target="http://www.isi.net/reports/"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4F5B5185F4E42B505263603C35DEC" ma:contentTypeVersion="11" ma:contentTypeDescription="Create a new document." ma:contentTypeScope="" ma:versionID="307ea4940800784856149ba520d9029a">
  <xsd:schema xmlns:xsd="http://www.w3.org/2001/XMLSchema" xmlns:xs="http://www.w3.org/2001/XMLSchema" xmlns:p="http://schemas.microsoft.com/office/2006/metadata/properties" xmlns:ns2="28ce46ea-afa9-4abd-afdf-7e7f54103031" xmlns:ns3="cd2bf123-5683-4fbf-83df-c0758c6f8dc7" targetNamespace="http://schemas.microsoft.com/office/2006/metadata/properties" ma:root="true" ma:fieldsID="a2abc930172c217e6f440558ec96f9dc" ns2:_="" ns3:_="">
    <xsd:import namespace="28ce46ea-afa9-4abd-afdf-7e7f54103031"/>
    <xsd:import namespace="cd2bf123-5683-4fbf-83df-c0758c6f8d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e46ea-afa9-4abd-afdf-7e7f54103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bf123-5683-4fbf-83df-c0758c6f8d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1F39-3CF6-4793-9B8C-BC381267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e46ea-afa9-4abd-afdf-7e7f54103031"/>
    <ds:schemaRef ds:uri="cd2bf123-5683-4fbf-83df-c0758c6f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AC9F2-E943-4618-9668-A7E76D1C308F}">
  <ds:schemaRefs>
    <ds:schemaRef ds:uri="http://schemas.microsoft.com/sharepoint/v3/contenttype/forms"/>
  </ds:schemaRefs>
</ds:datastoreItem>
</file>

<file path=customXml/itemProps3.xml><?xml version="1.0" encoding="utf-8"?>
<ds:datastoreItem xmlns:ds="http://schemas.openxmlformats.org/officeDocument/2006/customXml" ds:itemID="{92292124-C7F8-4E90-A3B4-5A84CF9959FC}">
  <ds:schemaRefs>
    <ds:schemaRef ds:uri="28ce46ea-afa9-4abd-afdf-7e7f5410303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2bf123-5683-4fbf-83df-c0758c6f8dc7"/>
    <ds:schemaRef ds:uri="http://www.w3.org/XML/1998/namespace"/>
    <ds:schemaRef ds:uri="http://purl.org/dc/dcmitype/"/>
  </ds:schemaRefs>
</ds:datastoreItem>
</file>

<file path=customXml/itemProps4.xml><?xml version="1.0" encoding="utf-8"?>
<ds:datastoreItem xmlns:ds="http://schemas.openxmlformats.org/officeDocument/2006/customXml" ds:itemID="{C0A969AF-69E7-4C9A-B17A-B8D9B16D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Tasks  Booklet (Core) 2021-22 (FINAL)</dc:title>
  <dc:creator>Sue Wood-Griffiths</dc:creator>
  <cp:lastModifiedBy>Annabel Truman</cp:lastModifiedBy>
  <cp:revision>4</cp:revision>
  <cp:lastPrinted>2014-07-10T10:48:00Z</cp:lastPrinted>
  <dcterms:created xsi:type="dcterms:W3CDTF">2021-07-21T15:08:00Z</dcterms:created>
  <dcterms:modified xsi:type="dcterms:W3CDTF">2021-09-10T09:46:19Z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0x01010043D4F5B5185F4E42B505263603C35DEC</vt:lpwstr>
  </property>
</Properties>
</file>