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5054" w:rsidR="007229C4" w:rsidP="00B763BC" w:rsidRDefault="00B763BC" w14:paraId="2C078E63" w14:textId="38E9483C">
      <w:pPr>
        <w:jc w:val="center"/>
        <w:rPr>
          <w:b/>
          <w:bCs/>
          <w:sz w:val="32"/>
          <w:szCs w:val="32"/>
          <w:u w:val="single"/>
        </w:rPr>
      </w:pPr>
      <w:r w:rsidRPr="00A15054">
        <w:rPr>
          <w:b/>
          <w:bCs/>
          <w:sz w:val="32"/>
          <w:szCs w:val="32"/>
          <w:u w:val="single"/>
        </w:rPr>
        <w:t>Assessing against the Curriculum</w:t>
      </w:r>
    </w:p>
    <w:p w:rsidRPr="00A15054" w:rsidR="00B763BC" w:rsidP="00B763BC" w:rsidRDefault="00B763BC" w14:paraId="1C53C3BB" w14:textId="223AE258">
      <w:pPr>
        <w:jc w:val="center"/>
        <w:rPr>
          <w:b/>
          <w:bCs/>
          <w:sz w:val="32"/>
          <w:szCs w:val="32"/>
          <w:u w:val="single"/>
        </w:rPr>
      </w:pPr>
      <w:r w:rsidRPr="00A15054">
        <w:rPr>
          <w:b/>
          <w:bCs/>
          <w:sz w:val="32"/>
          <w:szCs w:val="32"/>
          <w:u w:val="single"/>
        </w:rPr>
        <w:t>ERP</w:t>
      </w:r>
      <w:r w:rsidR="00A15054">
        <w:rPr>
          <w:b/>
          <w:bCs/>
          <w:sz w:val="32"/>
          <w:szCs w:val="32"/>
          <w:u w:val="single"/>
        </w:rPr>
        <w:t xml:space="preserve"> Statements to be reviewed at Progress Points</w:t>
      </w:r>
    </w:p>
    <w:p w:rsidR="00885AC5" w:rsidP="61EDED9D" w:rsidRDefault="07433FC7" w14:paraId="2A80796C" w14:textId="15AEF62C">
      <w:r>
        <w:t xml:space="preserve">These statements describe the likely </w:t>
      </w:r>
      <w:proofErr w:type="spellStart"/>
      <w:r>
        <w:t>behaviours</w:t>
      </w:r>
      <w:proofErr w:type="spellEnd"/>
      <w:r>
        <w:t xml:space="preserve"> of a trainee at the different progress points in their training. </w:t>
      </w:r>
      <w:r w:rsidR="00903926">
        <w:t xml:space="preserve">A trainee may exceed </w:t>
      </w:r>
      <w:r w:rsidR="00DE0C15">
        <w:t xml:space="preserve">a particular progress </w:t>
      </w:r>
      <w:r w:rsidR="00EF16B6">
        <w:t xml:space="preserve">point </w:t>
      </w:r>
      <w:r w:rsidR="00BF4C52">
        <w:t xml:space="preserve">through </w:t>
      </w:r>
      <w:r w:rsidR="008E12C1">
        <w:t>demonstrating a deeper understandin</w:t>
      </w:r>
      <w:r w:rsidR="002B6F0F">
        <w:t xml:space="preserve">g and </w:t>
      </w:r>
      <w:r w:rsidR="00363AFF">
        <w:t>application.</w:t>
      </w:r>
    </w:p>
    <w:p w:rsidRPr="00C707EE" w:rsidR="003823C2" w:rsidP="6DAD8E82" w:rsidRDefault="003823C2" w14:paraId="636B680F" w14:textId="67C1350A">
      <w:pPr>
        <w:rPr>
          <w:b/>
          <w:bCs/>
          <w:color w:val="FF0000"/>
        </w:rPr>
      </w:pPr>
    </w:p>
    <w:tbl>
      <w:tblPr>
        <w:tblStyle w:val="TableGrid"/>
        <w:tblW w:w="14318" w:type="dxa"/>
        <w:tblInd w:w="-856" w:type="dxa"/>
        <w:tblLook w:val="04A0" w:firstRow="1" w:lastRow="0" w:firstColumn="1" w:lastColumn="0" w:noHBand="0" w:noVBand="1"/>
      </w:tblPr>
      <w:tblGrid>
        <w:gridCol w:w="1740"/>
        <w:gridCol w:w="3180"/>
        <w:gridCol w:w="3420"/>
        <w:gridCol w:w="3710"/>
        <w:gridCol w:w="2268"/>
      </w:tblGrid>
      <w:tr w:rsidR="0043635D" w:rsidTr="240DB504" w14:paraId="11565490" w14:textId="77777777">
        <w:tc>
          <w:tcPr>
            <w:tcW w:w="1740" w:type="dxa"/>
          </w:tcPr>
          <w:p w:rsidRPr="00887742" w:rsidR="005E61FD" w:rsidP="00B763BC" w:rsidRDefault="005E61FD" w14:paraId="4744D9AD" w14:textId="3EC57AA6">
            <w:pPr>
              <w:jc w:val="center"/>
              <w:rPr>
                <w:b/>
                <w:bCs/>
              </w:rPr>
            </w:pPr>
            <w:r w:rsidRPr="00887742">
              <w:rPr>
                <w:b/>
                <w:bCs/>
              </w:rPr>
              <w:t>Assessment area</w:t>
            </w:r>
          </w:p>
        </w:tc>
        <w:tc>
          <w:tcPr>
            <w:tcW w:w="3180" w:type="dxa"/>
            <w:shd w:val="clear" w:color="auto" w:fill="FFF2CC" w:themeFill="accent4" w:themeFillTint="33"/>
          </w:tcPr>
          <w:p w:rsidRPr="005E61FD" w:rsidR="005E61FD" w:rsidP="00B763BC" w:rsidRDefault="005E61FD" w14:paraId="375F8CC7" w14:textId="6320F326">
            <w:pPr>
              <w:jc w:val="center"/>
              <w:rPr>
                <w:b/>
                <w:bCs/>
              </w:rPr>
            </w:pPr>
            <w:r w:rsidRPr="005E61FD">
              <w:rPr>
                <w:b/>
                <w:bCs/>
              </w:rPr>
              <w:t>Building (SE1)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Pr="005E61FD" w:rsidR="005E61FD" w:rsidP="00B763BC" w:rsidRDefault="005E61FD" w14:paraId="67A87A58" w14:textId="29FAAC1C">
            <w:pPr>
              <w:jc w:val="center"/>
              <w:rPr>
                <w:b/>
                <w:bCs/>
              </w:rPr>
            </w:pPr>
            <w:r w:rsidRPr="005E61FD">
              <w:rPr>
                <w:b/>
                <w:bCs/>
              </w:rPr>
              <w:t>Enriching (SE2)</w:t>
            </w:r>
          </w:p>
        </w:tc>
        <w:tc>
          <w:tcPr>
            <w:tcW w:w="3710" w:type="dxa"/>
            <w:shd w:val="clear" w:color="auto" w:fill="E2EFD9" w:themeFill="accent6" w:themeFillTint="33"/>
          </w:tcPr>
          <w:p w:rsidRPr="005E61FD" w:rsidR="005E61FD" w:rsidP="00B763BC" w:rsidRDefault="005E61FD" w14:paraId="456A69D2" w14:textId="6978C9F4">
            <w:pPr>
              <w:jc w:val="center"/>
              <w:rPr>
                <w:b/>
                <w:bCs/>
              </w:rPr>
            </w:pPr>
            <w:r w:rsidRPr="005E61FD">
              <w:rPr>
                <w:b/>
                <w:bCs/>
              </w:rPr>
              <w:t>Thriving (SE3)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Pr="005E61FD" w:rsidR="005E61FD" w:rsidP="00B763BC" w:rsidRDefault="05F7AD23" w14:paraId="1E6A6DB1" w14:textId="75580652">
            <w:pPr>
              <w:jc w:val="center"/>
              <w:rPr>
                <w:b/>
                <w:bCs/>
              </w:rPr>
            </w:pPr>
            <w:r w:rsidRPr="61FBFB4E">
              <w:rPr>
                <w:b/>
                <w:bCs/>
              </w:rPr>
              <w:t>Meeting the Standards (end of the course)</w:t>
            </w:r>
          </w:p>
        </w:tc>
      </w:tr>
      <w:tr w:rsidR="00F92A74" w:rsidTr="240DB504" w14:paraId="63E7340A" w14:textId="77777777">
        <w:trPr>
          <w:trHeight w:val="5970"/>
        </w:trPr>
        <w:tc>
          <w:tcPr>
            <w:tcW w:w="1740" w:type="dxa"/>
            <w:vMerge w:val="restart"/>
            <w:vAlign w:val="center"/>
          </w:tcPr>
          <w:p w:rsidRPr="00271DCD" w:rsidR="005E61FD" w:rsidP="00271DCD" w:rsidRDefault="05F7AD23" w14:paraId="37F6DDC6" w14:textId="60665892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t xml:space="preserve">Professional </w:t>
            </w:r>
            <w:proofErr w:type="spellStart"/>
            <w:r w:rsidRPr="61FBFB4E">
              <w:rPr>
                <w:b/>
                <w:bCs/>
              </w:rPr>
              <w:t>Behaviours</w:t>
            </w:r>
            <w:proofErr w:type="spellEnd"/>
            <w:r w:rsidRPr="61FBFB4E" w:rsidR="6F92D6E3">
              <w:rPr>
                <w:b/>
                <w:bCs/>
              </w:rPr>
              <w:t xml:space="preserve"> – </w:t>
            </w:r>
          </w:p>
        </w:tc>
        <w:tc>
          <w:tcPr>
            <w:tcW w:w="3180" w:type="dxa"/>
          </w:tcPr>
          <w:p w:rsidRPr="004A39C8" w:rsidR="005E61FD" w:rsidP="004A39C8" w:rsidRDefault="009A4416" w14:paraId="03EAC5D3" w14:textId="666AD38C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Pr="61EDED9D" w:rsidR="005E61FD">
              <w:rPr>
                <w:b/>
                <w:bCs/>
              </w:rPr>
              <w:t>:</w:t>
            </w:r>
          </w:p>
          <w:p w:rsidRPr="00F52CFF" w:rsidR="002D7952" w:rsidP="002D7952" w:rsidRDefault="5E33AC7E" w14:paraId="1B0C6C04" w14:textId="41CB10D5">
            <w:r>
              <w:t xml:space="preserve">The trainee is developing </w:t>
            </w:r>
            <w:r w:rsidR="3CE62E6A">
              <w:t xml:space="preserve">as a professional through </w:t>
            </w:r>
            <w:r w:rsidR="7CF6A875">
              <w:t xml:space="preserve">work with their mentor and expert colleagues to develop awareness of their own professional development needs. </w:t>
            </w:r>
          </w:p>
          <w:p w:rsidR="004A39C8" w:rsidP="004A39C8" w:rsidRDefault="7CF6A875" w14:paraId="19E521E0" w14:textId="6DD33257">
            <w:r>
              <w:t xml:space="preserve">The trainee is developing </w:t>
            </w:r>
            <w:r w:rsidR="5E33AC7E">
              <w:t xml:space="preserve">an awareness of positive professional attitudes that shows support for colleagues. </w:t>
            </w:r>
          </w:p>
          <w:p w:rsidR="4798BD8C" w:rsidP="4798BD8C" w:rsidRDefault="50157054" w14:paraId="5431EE8E" w14:textId="29F8DBB1">
            <w:r>
              <w:t xml:space="preserve">The trainee is starting to reflect on their practice with an expert colleague to identify their strengths and areas for development, in a positive way.  </w:t>
            </w:r>
          </w:p>
          <w:p w:rsidR="002E34B9" w:rsidP="004A39C8" w:rsidRDefault="33154816" w14:paraId="14A6B705" w14:textId="516CAE9A">
            <w:r>
              <w:t>The trainee understands their duties under safeguarding and safe working practices.</w:t>
            </w:r>
            <w:r w:rsidR="2AE4C605">
              <w:t xml:space="preserve"> They are aware of the responsibilities of teachers, as set out in Part 2 of the </w:t>
            </w:r>
            <w:r w:rsidR="0EC06CE0">
              <w:t>T</w:t>
            </w:r>
            <w:r w:rsidR="2AE4C605">
              <w:t xml:space="preserve">eachers’ Standards. </w:t>
            </w:r>
          </w:p>
        </w:tc>
        <w:tc>
          <w:tcPr>
            <w:tcW w:w="3420" w:type="dxa"/>
          </w:tcPr>
          <w:p w:rsidRPr="004A39C8" w:rsidR="009A4416" w:rsidP="009A4416" w:rsidRDefault="0AE00CF4" w14:paraId="3CB2DE32" w14:textId="77777777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Description:</w:t>
            </w:r>
          </w:p>
          <w:p w:rsidR="4798BD8C" w:rsidRDefault="49D79287" w14:paraId="3FA2442C" w14:textId="3680F11F">
            <w:r>
              <w:t xml:space="preserve">The trainee </w:t>
            </w:r>
            <w:r w:rsidR="3462F2EC">
              <w:t>seeks opportunities to further their professional development and seeks feedback from their mentor about their developing subject and peda</w:t>
            </w:r>
            <w:r w:rsidR="481732F2">
              <w:t>gogical</w:t>
            </w:r>
            <w:r w:rsidR="3462F2EC">
              <w:t xml:space="preserve"> </w:t>
            </w:r>
            <w:r w:rsidR="7266C083">
              <w:t>understanding</w:t>
            </w:r>
            <w:r w:rsidR="3462F2EC">
              <w:t xml:space="preserve">. </w:t>
            </w:r>
          </w:p>
          <w:p w:rsidR="002D7952" w:rsidP="004A39C8" w:rsidRDefault="1C8E47B2" w14:paraId="2A325677" w14:textId="701E400A">
            <w:r>
              <w:t xml:space="preserve">The trainee contributes to the effective collaboration with colleagues to assist with workload management. </w:t>
            </w:r>
          </w:p>
          <w:p w:rsidRPr="00271DCD" w:rsidR="002E34B9" w:rsidP="4798BD8C" w:rsidRDefault="2B7778CA" w14:paraId="7EE08877" w14:textId="640A0320">
            <w:r>
              <w:t xml:space="preserve">The trainee </w:t>
            </w:r>
            <w:proofErr w:type="gramStart"/>
            <w:r>
              <w:t>is able to</w:t>
            </w:r>
            <w:proofErr w:type="gramEnd"/>
            <w:r>
              <w:t xml:space="preserve"> identify their strengths and areas for development and takes a proactive approach to self-improvement. </w:t>
            </w:r>
          </w:p>
          <w:p w:rsidRPr="00271DCD" w:rsidR="002E34B9" w:rsidP="4798BD8C" w:rsidRDefault="6D21E9C8" w14:paraId="5AC7F63C" w14:textId="1916EBBD">
            <w:r>
              <w:t xml:space="preserve">The trainee works </w:t>
            </w:r>
            <w:r w:rsidR="6B6AF0D9">
              <w:t>within safeguarding</w:t>
            </w:r>
            <w:r>
              <w:t xml:space="preserve"> </w:t>
            </w:r>
            <w:r w:rsidR="3DF036AA">
              <w:t xml:space="preserve">principles and </w:t>
            </w:r>
            <w:proofErr w:type="gramStart"/>
            <w:r w:rsidR="3DF036AA">
              <w:t xml:space="preserve">policy, </w:t>
            </w:r>
            <w:r w:rsidR="714E3780">
              <w:t>and</w:t>
            </w:r>
            <w:proofErr w:type="gramEnd"/>
            <w:r w:rsidR="714E3780">
              <w:t xml:space="preserve"> adheres to health and safety policy. The trainee </w:t>
            </w:r>
            <w:proofErr w:type="gramStart"/>
            <w:r w:rsidR="714E3780">
              <w:t>is able to</w:t>
            </w:r>
            <w:proofErr w:type="gramEnd"/>
            <w:r w:rsidR="714E3780">
              <w:t xml:space="preserve"> </w:t>
            </w:r>
            <w:proofErr w:type="spellStart"/>
            <w:r w:rsidR="714E3780">
              <w:t>recognise</w:t>
            </w:r>
            <w:proofErr w:type="spellEnd"/>
            <w:r w:rsidR="714E3780">
              <w:t xml:space="preserve"> when action should be taken and, if needed, </w:t>
            </w:r>
            <w:r w:rsidR="3E7468CC">
              <w:t xml:space="preserve">is proactive to report. </w:t>
            </w:r>
          </w:p>
        </w:tc>
        <w:tc>
          <w:tcPr>
            <w:tcW w:w="3710" w:type="dxa"/>
          </w:tcPr>
          <w:p w:rsidRPr="004A39C8" w:rsidR="009A4416" w:rsidP="009A4416" w:rsidRDefault="0AE00CF4" w14:paraId="7AE49FAE" w14:textId="77777777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Description:</w:t>
            </w:r>
          </w:p>
          <w:p w:rsidR="4798BD8C" w:rsidP="4798BD8C" w:rsidRDefault="6BB99DA7" w14:paraId="1B8F96DA" w14:textId="71FA1204">
            <w:pPr>
              <w:spacing w:line="259" w:lineRule="auto"/>
            </w:pPr>
            <w:r>
              <w:t xml:space="preserve">The trainee </w:t>
            </w:r>
            <w:r w:rsidR="05C12D1B">
              <w:t xml:space="preserve">engages </w:t>
            </w:r>
            <w:r w:rsidR="29454113">
              <w:t xml:space="preserve">fully </w:t>
            </w:r>
            <w:r w:rsidR="05C12D1B">
              <w:t>in</w:t>
            </w:r>
            <w:r w:rsidR="5FF918AD">
              <w:t xml:space="preserve"> on-going</w:t>
            </w:r>
            <w:r w:rsidR="05C12D1B">
              <w:t xml:space="preserve"> </w:t>
            </w:r>
            <w:r w:rsidR="3BE13061">
              <w:t>professional development and work</w:t>
            </w:r>
            <w:r w:rsidR="4C23EE7C">
              <w:t>s</w:t>
            </w:r>
            <w:r w:rsidR="3BE13061">
              <w:t xml:space="preserve"> effectively with colleagues </w:t>
            </w:r>
            <w:r w:rsidR="3B203677">
              <w:t xml:space="preserve">to develop their own subject and pedagogical knowledge, with </w:t>
            </w:r>
            <w:r w:rsidR="0CB83B0F">
              <w:t xml:space="preserve">the intention to impact </w:t>
            </w:r>
            <w:r w:rsidR="3B203677">
              <w:t xml:space="preserve">pupil progress </w:t>
            </w:r>
            <w:r w:rsidR="047A7EEC">
              <w:t>and outcomes</w:t>
            </w:r>
            <w:r w:rsidR="7F4031E8">
              <w:t>.</w:t>
            </w:r>
          </w:p>
          <w:p w:rsidR="002E34B9" w:rsidP="002D7952" w:rsidRDefault="1C8E47B2" w14:paraId="3403411F" w14:textId="6D51AE1A">
            <w:pPr>
              <w:spacing w:line="259" w:lineRule="auto"/>
            </w:pPr>
            <w:r>
              <w:t xml:space="preserve">The trainee consistently demonstrates professionalism and positive attitudes that contribute to the effective collaboration with colleagues. </w:t>
            </w:r>
          </w:p>
          <w:p w:rsidR="4798BD8C" w:rsidP="4798BD8C" w:rsidRDefault="50157054" w14:paraId="71810EE0" w14:textId="69990240">
            <w:pPr>
              <w:spacing w:line="259" w:lineRule="auto"/>
            </w:pPr>
            <w:r>
              <w:t xml:space="preserve">The trainee clearly knows their strengths and areas for development and works with professional colleagues to access a range of strategies for self-improvement. </w:t>
            </w:r>
          </w:p>
          <w:p w:rsidRPr="00271DCD" w:rsidR="002D7952" w:rsidP="61FBFB4E" w:rsidRDefault="611F81E6" w14:paraId="443E3736" w14:textId="50147F50">
            <w:pPr>
              <w:spacing w:line="259" w:lineRule="auto"/>
            </w:pPr>
            <w:r>
              <w:t xml:space="preserve">The trainee </w:t>
            </w:r>
            <w:r w:rsidR="1300F605">
              <w:t xml:space="preserve">works within the </w:t>
            </w:r>
            <w:r w:rsidR="33A144AA">
              <w:t xml:space="preserve">frameworks and policies as set out in Part 2 of the Teachers’ </w:t>
            </w:r>
            <w:proofErr w:type="gramStart"/>
            <w:r w:rsidR="33A144AA">
              <w:t>Standards, and</w:t>
            </w:r>
            <w:proofErr w:type="gramEnd"/>
            <w:r w:rsidR="33A144AA">
              <w:t xml:space="preserve"> demonstrate </w:t>
            </w:r>
            <w:r w:rsidR="35AC20DE">
              <w:t xml:space="preserve">a </w:t>
            </w:r>
            <w:r w:rsidR="33A144AA">
              <w:t xml:space="preserve">strong </w:t>
            </w:r>
            <w:r w:rsidR="14132130">
              <w:t>understanding</w:t>
            </w:r>
            <w:r w:rsidR="33A144AA">
              <w:t xml:space="preserve"> of Safeguarding and health and safety. </w:t>
            </w:r>
          </w:p>
        </w:tc>
        <w:tc>
          <w:tcPr>
            <w:tcW w:w="2268" w:type="dxa"/>
            <w:vMerge w:val="restart"/>
            <w:vAlign w:val="center"/>
          </w:tcPr>
          <w:p w:rsidR="005E61FD" w:rsidP="005E61FD" w:rsidRDefault="3A611F32" w14:paraId="21D8DD2C" w14:textId="44161FE3">
            <w:pPr>
              <w:jc w:val="center"/>
            </w:pPr>
            <w:r>
              <w:t>1, 8, Part 2</w:t>
            </w:r>
          </w:p>
        </w:tc>
      </w:tr>
      <w:tr w:rsidR="00F92A74" w:rsidTr="240DB504" w14:paraId="2566DCD0" w14:textId="77777777">
        <w:trPr>
          <w:trHeight w:val="330"/>
        </w:trPr>
        <w:tc>
          <w:tcPr>
            <w:tcW w:w="1740" w:type="dxa"/>
            <w:vMerge/>
            <w:vAlign w:val="center"/>
          </w:tcPr>
          <w:p w:rsidRPr="00271DCD" w:rsidR="005E61FD" w:rsidP="00271DCD" w:rsidRDefault="005E61FD" w14:paraId="6DED56BB" w14:textId="77777777">
            <w:pPr>
              <w:rPr>
                <w:b/>
                <w:bCs/>
              </w:rPr>
            </w:pPr>
          </w:p>
        </w:tc>
        <w:tc>
          <w:tcPr>
            <w:tcW w:w="3180" w:type="dxa"/>
          </w:tcPr>
          <w:p w:rsidRPr="004A39C8" w:rsidR="005E61FD" w:rsidP="004A39C8" w:rsidRDefault="005E61FD" w14:paraId="2536D520" w14:textId="77777777">
            <w:pPr>
              <w:rPr>
                <w:b/>
                <w:bCs/>
              </w:rPr>
            </w:pPr>
            <w:r w:rsidRPr="004A39C8">
              <w:rPr>
                <w:b/>
                <w:bCs/>
              </w:rPr>
              <w:t>Supportive Questions:</w:t>
            </w:r>
          </w:p>
          <w:p w:rsidR="004A39C8" w:rsidP="004A39C8" w:rsidRDefault="004A39C8" w14:paraId="0FB0A35F" w14:textId="77777777">
            <w:pPr>
              <w:pStyle w:val="ListParagraph"/>
              <w:numPr>
                <w:ilvl w:val="0"/>
                <w:numId w:val="24"/>
              </w:numPr>
            </w:pPr>
            <w:r>
              <w:t>Can the trainee speak about their professional responsibilities?</w:t>
            </w:r>
          </w:p>
          <w:p w:rsidR="00A15054" w:rsidP="004A39C8" w:rsidRDefault="20FCA2A2" w14:paraId="7DBFD422" w14:textId="48812FB9">
            <w:pPr>
              <w:pStyle w:val="ListParagraph"/>
              <w:numPr>
                <w:ilvl w:val="0"/>
                <w:numId w:val="24"/>
              </w:numPr>
            </w:pPr>
            <w:r>
              <w:t>Are they beginning to respond to feedback?</w:t>
            </w:r>
          </w:p>
          <w:p w:rsidR="00A15054" w:rsidP="004A39C8" w:rsidRDefault="4188F41F" w14:paraId="45252F15" w14:textId="4CD49703">
            <w:pPr>
              <w:pStyle w:val="ListParagraph"/>
              <w:numPr>
                <w:ilvl w:val="0"/>
                <w:numId w:val="24"/>
              </w:numPr>
            </w:pPr>
            <w:r>
              <w:t>With support, can the trainee begin to discuss their strengths and areas for development?</w:t>
            </w:r>
          </w:p>
        </w:tc>
        <w:tc>
          <w:tcPr>
            <w:tcW w:w="3420" w:type="dxa"/>
          </w:tcPr>
          <w:p w:rsidRPr="00271DCD" w:rsidR="005E61FD" w:rsidP="4798BD8C" w:rsidRDefault="2686594F" w14:paraId="0B6EB168" w14:textId="77078411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Supportive Questions:</w:t>
            </w:r>
          </w:p>
          <w:p w:rsidRPr="00271DCD" w:rsidR="005E61FD" w:rsidP="4798BD8C" w:rsidRDefault="5F09C1B3" w14:paraId="488F9445" w14:textId="0A7B5B8F">
            <w:pPr>
              <w:pStyle w:val="ListParagraph"/>
              <w:numPr>
                <w:ilvl w:val="0"/>
                <w:numId w:val="14"/>
              </w:numPr>
            </w:pPr>
            <w:r>
              <w:t>Is the trainee</w:t>
            </w:r>
            <w:r w:rsidR="46F4CE2B">
              <w:t xml:space="preserve"> able to articulate the safeguarding procedures? </w:t>
            </w:r>
          </w:p>
          <w:p w:rsidRPr="00271DCD" w:rsidR="005E61FD" w:rsidP="4798BD8C" w:rsidRDefault="35971F52" w14:paraId="3E8C1444" w14:textId="6B9FF1B3">
            <w:pPr>
              <w:pStyle w:val="ListParagraph"/>
              <w:numPr>
                <w:ilvl w:val="0"/>
                <w:numId w:val="14"/>
              </w:numPr>
            </w:pPr>
            <w:r>
              <w:t>Is the trainee</w:t>
            </w:r>
            <w:r w:rsidR="46F4CE2B">
              <w:t xml:space="preserve"> able to discuss their strengths and areas for development, demonstrating how they are addressing any areas for improvement?</w:t>
            </w:r>
          </w:p>
        </w:tc>
        <w:tc>
          <w:tcPr>
            <w:tcW w:w="3710" w:type="dxa"/>
          </w:tcPr>
          <w:p w:rsidRPr="00271DCD" w:rsidR="005E61FD" w:rsidP="4798BD8C" w:rsidRDefault="2686594F" w14:paraId="4FE11648" w14:textId="0DDA3289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Supportive Questions:</w:t>
            </w:r>
          </w:p>
          <w:p w:rsidRPr="00271DCD" w:rsidR="005E61FD" w:rsidP="4798BD8C" w:rsidRDefault="1986F516" w14:paraId="2486A778" w14:textId="4EE7D81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Can the trainee articulate how they are proactively addressing their professional development needs?</w:t>
            </w:r>
          </w:p>
          <w:p w:rsidRPr="00271DCD" w:rsidR="005E61FD" w:rsidP="4798BD8C" w:rsidRDefault="1986F516" w14:paraId="1EF2542A" w14:textId="1FE37C78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Are they able to discuss the professional </w:t>
            </w:r>
            <w:proofErr w:type="spellStart"/>
            <w:r>
              <w:t>behaviours</w:t>
            </w:r>
            <w:proofErr w:type="spellEnd"/>
            <w:r>
              <w:t xml:space="preserve"> required of a trainee teacher in depth?</w:t>
            </w:r>
          </w:p>
        </w:tc>
        <w:tc>
          <w:tcPr>
            <w:tcW w:w="2268" w:type="dxa"/>
            <w:vMerge/>
          </w:tcPr>
          <w:p w:rsidR="005E61FD" w:rsidP="005E61FD" w:rsidRDefault="005E61FD" w14:paraId="51939278" w14:textId="77777777">
            <w:pPr>
              <w:jc w:val="center"/>
            </w:pPr>
          </w:p>
        </w:tc>
      </w:tr>
      <w:tr w:rsidR="00F92A74" w:rsidTr="240DB504" w14:paraId="3A804D41" w14:textId="77777777">
        <w:trPr>
          <w:trHeight w:val="285"/>
        </w:trPr>
        <w:tc>
          <w:tcPr>
            <w:tcW w:w="1740" w:type="dxa"/>
            <w:vMerge w:val="restart"/>
            <w:vAlign w:val="center"/>
          </w:tcPr>
          <w:p w:rsidRPr="00271DCD" w:rsidR="005E61FD" w:rsidP="00271DCD" w:rsidRDefault="005E61FD" w14:paraId="37C45886" w14:textId="724B9453">
            <w:pPr>
              <w:rPr>
                <w:b/>
                <w:bCs/>
              </w:rPr>
            </w:pPr>
            <w:proofErr w:type="spellStart"/>
            <w:r w:rsidRPr="00271DCD">
              <w:rPr>
                <w:b/>
                <w:bCs/>
              </w:rPr>
              <w:t>Behaviour</w:t>
            </w:r>
            <w:proofErr w:type="spellEnd"/>
            <w:r w:rsidRPr="00271DCD">
              <w:rPr>
                <w:b/>
                <w:bCs/>
              </w:rPr>
              <w:t xml:space="preserve"> Management</w:t>
            </w:r>
          </w:p>
        </w:tc>
        <w:tc>
          <w:tcPr>
            <w:tcW w:w="3180" w:type="dxa"/>
          </w:tcPr>
          <w:p w:rsidRPr="00271DCD" w:rsidR="005E61FD" w:rsidP="61EDED9D" w:rsidRDefault="372E0DD7" w14:paraId="41902665" w14:textId="156AF893">
            <w:pPr>
              <w:rPr>
                <w:b/>
                <w:bCs/>
              </w:rPr>
            </w:pPr>
            <w:r w:rsidRPr="61EDED9D">
              <w:rPr>
                <w:b/>
                <w:bCs/>
              </w:rPr>
              <w:t>Description</w:t>
            </w:r>
            <w:r w:rsidRPr="61EDED9D" w:rsidR="005E61FD">
              <w:rPr>
                <w:b/>
                <w:bCs/>
              </w:rPr>
              <w:t>:</w:t>
            </w:r>
            <w:r w:rsidRPr="61EDED9D" w:rsidR="4B052F89">
              <w:rPr>
                <w:b/>
                <w:bCs/>
              </w:rPr>
              <w:t xml:space="preserve"> </w:t>
            </w:r>
          </w:p>
          <w:p w:rsidRPr="00B33EB7" w:rsidR="005E61FD" w:rsidP="61EDED9D" w:rsidRDefault="194EBC18" w14:paraId="6D0895EA" w14:textId="5B6BB5E2">
            <w:r w:rsidRPr="00B33EB7">
              <w:t>The trainee is aware of how a positive learning</w:t>
            </w:r>
            <w:r w:rsidRPr="00B33EB7" w:rsidR="64624960">
              <w:t xml:space="preserve"> </w:t>
            </w:r>
            <w:r w:rsidRPr="00B33EB7" w:rsidR="136C57D6">
              <w:t>e</w:t>
            </w:r>
            <w:r w:rsidRPr="00B33EB7" w:rsidR="7AB626C1">
              <w:t>nv</w:t>
            </w:r>
            <w:r w:rsidRPr="00B33EB7" w:rsidR="2136F785">
              <w:t>i</w:t>
            </w:r>
            <w:r w:rsidRPr="00B33EB7" w:rsidR="7AB626C1">
              <w:t>ronment</w:t>
            </w:r>
            <w:r w:rsidRPr="00B33EB7" w:rsidR="636983BA">
              <w:t xml:space="preserve"> is created by the teacher through</w:t>
            </w:r>
            <w:r w:rsidRPr="00B33EB7" w:rsidR="136C57D6">
              <w:t xml:space="preserve"> aspects such as </w:t>
            </w:r>
            <w:r w:rsidRPr="00B33EB7">
              <w:t xml:space="preserve">routines, </w:t>
            </w:r>
            <w:r w:rsidRPr="00B33EB7" w:rsidR="37742F93">
              <w:t xml:space="preserve">rewards/positive reinforcement and clear rules and sanctions. </w:t>
            </w:r>
            <w:r w:rsidRPr="00B33EB7" w:rsidR="196E9EAF">
              <w:t xml:space="preserve">They understand that the school </w:t>
            </w:r>
            <w:proofErr w:type="spellStart"/>
            <w:r w:rsidRPr="00B33EB7" w:rsidR="196E9EAF">
              <w:t>behaviour</w:t>
            </w:r>
            <w:proofErr w:type="spellEnd"/>
            <w:r w:rsidRPr="00B33EB7" w:rsidR="196E9EAF">
              <w:t xml:space="preserve"> policy supports </w:t>
            </w:r>
            <w:r w:rsidRPr="00B33EB7" w:rsidR="375036EA">
              <w:t xml:space="preserve">good and courteous attitudes. </w:t>
            </w:r>
          </w:p>
          <w:p w:rsidRPr="00B33EB7" w:rsidR="005E61FD" w:rsidP="61EDED9D" w:rsidRDefault="2127CFA0" w14:paraId="77D66E7F" w14:textId="64D5A4DC">
            <w:r>
              <w:t xml:space="preserve">The trainee is building positive relationships with the </w:t>
            </w:r>
            <w:r w:rsidR="79AB84B8">
              <w:t>pupils</w:t>
            </w:r>
            <w:r>
              <w:t xml:space="preserve"> and those colleagues with whom they work closest. </w:t>
            </w:r>
          </w:p>
          <w:p w:rsidRPr="00271DCD" w:rsidR="005E61FD" w:rsidP="61EDED9D" w:rsidRDefault="1D2A028B" w14:paraId="0284CDF2" w14:textId="66BD24C4">
            <w:pPr>
              <w:rPr>
                <w:b/>
                <w:bCs/>
              </w:rPr>
            </w:pPr>
            <w:r w:rsidRPr="00B33EB7">
              <w:t xml:space="preserve">The trainee is aware of how the teacher </w:t>
            </w:r>
            <w:r w:rsidRPr="00B33EB7" w:rsidR="68B2A110">
              <w:t xml:space="preserve">supports pupils to articulate their long-term goals </w:t>
            </w:r>
            <w:r w:rsidRPr="00B33EB7" w:rsidR="31102731">
              <w:t xml:space="preserve">and develop their own sense of being ‘the best they can be’ (self </w:t>
            </w:r>
            <w:proofErr w:type="spellStart"/>
            <w:r w:rsidRPr="00B33EB7" w:rsidR="31102731">
              <w:t>actualisation</w:t>
            </w:r>
            <w:proofErr w:type="spellEnd"/>
            <w:r w:rsidRPr="00B33EB7" w:rsidR="31102731">
              <w:t>)</w:t>
            </w:r>
            <w:r w:rsidRPr="00B33EB7" w:rsidR="58B7651F">
              <w:t>.</w:t>
            </w:r>
            <w:r w:rsidRPr="7DD56636" w:rsidR="58B7651F">
              <w:rPr>
                <w:b/>
                <w:bCs/>
              </w:rPr>
              <w:t xml:space="preserve"> </w:t>
            </w:r>
          </w:p>
        </w:tc>
        <w:tc>
          <w:tcPr>
            <w:tcW w:w="3420" w:type="dxa"/>
          </w:tcPr>
          <w:p w:rsidRPr="00271DCD" w:rsidR="005E61FD" w:rsidP="61EDED9D" w:rsidRDefault="2C03DC5F" w14:paraId="7D79C38F" w14:textId="3928CA42">
            <w:pPr>
              <w:rPr>
                <w:b/>
                <w:bCs/>
              </w:rPr>
            </w:pPr>
            <w:r w:rsidRPr="61EDED9D">
              <w:rPr>
                <w:b/>
                <w:bCs/>
              </w:rPr>
              <w:t>Description</w:t>
            </w:r>
            <w:r w:rsidRPr="61EDED9D" w:rsidR="005E61FD">
              <w:rPr>
                <w:b/>
                <w:bCs/>
              </w:rPr>
              <w:t>:</w:t>
            </w:r>
          </w:p>
          <w:p w:rsidRPr="00B33EB7" w:rsidR="005E61FD" w:rsidP="61EDED9D" w:rsidRDefault="13E2A7F8" w14:paraId="2BEE16F6" w14:textId="5237CC51">
            <w:r w:rsidRPr="00B33EB7">
              <w:t xml:space="preserve">The trainee establishes a positive environment </w:t>
            </w:r>
            <w:r w:rsidRPr="00B33EB7" w:rsidR="1A127FEE">
              <w:t>using</w:t>
            </w:r>
            <w:r w:rsidRPr="00B33EB7" w:rsidR="69C7ABDE">
              <w:t xml:space="preserve"> clear routines, rules/positive </w:t>
            </w:r>
            <w:proofErr w:type="gramStart"/>
            <w:r w:rsidRPr="00B33EB7" w:rsidR="69C7ABDE">
              <w:t>reinforcement</w:t>
            </w:r>
            <w:proofErr w:type="gramEnd"/>
            <w:r w:rsidRPr="00B33EB7" w:rsidR="69C7ABDE">
              <w:t xml:space="preserve"> and sanctions. They implement the school </w:t>
            </w:r>
            <w:proofErr w:type="spellStart"/>
            <w:r w:rsidRPr="00B33EB7" w:rsidR="69C7ABDE">
              <w:t>behaviour</w:t>
            </w:r>
            <w:proofErr w:type="spellEnd"/>
            <w:r w:rsidRPr="00B33EB7" w:rsidR="69C7ABDE">
              <w:t xml:space="preserve"> policy</w:t>
            </w:r>
            <w:r w:rsidRPr="00B33EB7" w:rsidR="2435E4B7">
              <w:t xml:space="preserve"> and manage low level disruption appropriately, seeking support from an expert colleague, if necess</w:t>
            </w:r>
            <w:r w:rsidRPr="00B33EB7" w:rsidR="77A69EDE">
              <w:t>ary</w:t>
            </w:r>
            <w:r w:rsidRPr="00B33EB7" w:rsidR="69C7ABDE">
              <w:t xml:space="preserve">. </w:t>
            </w:r>
          </w:p>
          <w:p w:rsidRPr="00B33EB7" w:rsidR="005E61FD" w:rsidP="61EDED9D" w:rsidRDefault="4A0D1943" w14:paraId="34D15A3D" w14:textId="0CA1F5C4">
            <w:r w:rsidRPr="00B33EB7">
              <w:t>The trainee is developing good relationships with pupils and colleagues and is starting to act in a decisive and authoritative way. They</w:t>
            </w:r>
            <w:r w:rsidRPr="00B33EB7" w:rsidR="7EA237A7">
              <w:t xml:space="preserve"> are beginning to work with parents and </w:t>
            </w:r>
            <w:proofErr w:type="spellStart"/>
            <w:r w:rsidRPr="00B33EB7" w:rsidR="7EA237A7">
              <w:t>carers</w:t>
            </w:r>
            <w:proofErr w:type="spellEnd"/>
            <w:r w:rsidRPr="00B33EB7" w:rsidR="7EA237A7">
              <w:t xml:space="preserve">, with the support of their mentor. </w:t>
            </w:r>
          </w:p>
          <w:p w:rsidRPr="00271DCD" w:rsidR="005E61FD" w:rsidP="61EDED9D" w:rsidRDefault="7AE2913D" w14:paraId="3BDD7868" w14:textId="43D6A611">
            <w:r>
              <w:t xml:space="preserve">The trainee </w:t>
            </w:r>
            <w:r w:rsidR="6A960717">
              <w:t xml:space="preserve">works with expert colleagues to </w:t>
            </w:r>
            <w:proofErr w:type="spellStart"/>
            <w:r w:rsidR="6A960717">
              <w:t>analyse</w:t>
            </w:r>
            <w:proofErr w:type="spellEnd"/>
            <w:r w:rsidR="6A960717">
              <w:t xml:space="preserve"> opportunities where aspects such as resilience, intrinsic motivation, goal setting can be encouraged with pupils. </w:t>
            </w:r>
          </w:p>
        </w:tc>
        <w:tc>
          <w:tcPr>
            <w:tcW w:w="3710" w:type="dxa"/>
          </w:tcPr>
          <w:p w:rsidRPr="00271DCD" w:rsidR="005E61FD" w:rsidP="61EDED9D" w:rsidRDefault="3D704DBD" w14:paraId="21439B1D" w14:textId="611BFDC2">
            <w:pPr>
              <w:rPr>
                <w:b/>
                <w:bCs/>
              </w:rPr>
            </w:pPr>
            <w:r w:rsidRPr="6DAD8E82">
              <w:rPr>
                <w:b/>
                <w:bCs/>
              </w:rPr>
              <w:t>Description</w:t>
            </w:r>
            <w:r w:rsidRPr="6DAD8E82" w:rsidR="005E61FD">
              <w:rPr>
                <w:b/>
                <w:bCs/>
              </w:rPr>
              <w:t>:</w:t>
            </w:r>
          </w:p>
          <w:p w:rsidRPr="00B33EB7" w:rsidR="005E61FD" w:rsidP="61EDED9D" w:rsidRDefault="040EA2E2" w14:paraId="0745FE39" w14:textId="3FF9EC51">
            <w:r w:rsidRPr="00B33EB7">
              <w:t xml:space="preserve">The trainee actively promotes a positive, </w:t>
            </w:r>
            <w:proofErr w:type="gramStart"/>
            <w:r w:rsidRPr="00B33EB7">
              <w:t>predictable</w:t>
            </w:r>
            <w:proofErr w:type="gramEnd"/>
            <w:r w:rsidRPr="00B33EB7">
              <w:t xml:space="preserve"> and safe </w:t>
            </w:r>
            <w:r w:rsidRPr="00B33EB7" w:rsidR="23072E92">
              <w:t>environment</w:t>
            </w:r>
            <w:r w:rsidRPr="00B33EB7">
              <w:t xml:space="preserve"> through consistent </w:t>
            </w:r>
            <w:r w:rsidRPr="00B33EB7" w:rsidR="7FBBE8B0">
              <w:t>application</w:t>
            </w:r>
            <w:r w:rsidRPr="00B33EB7">
              <w:t xml:space="preserve"> of the school’s </w:t>
            </w:r>
            <w:proofErr w:type="spellStart"/>
            <w:r w:rsidRPr="00B33EB7">
              <w:t>behaviour</w:t>
            </w:r>
            <w:proofErr w:type="spellEnd"/>
            <w:r w:rsidRPr="00B33EB7">
              <w:t xml:space="preserve"> policy and ethos, clear routines, the use of positive </w:t>
            </w:r>
            <w:r w:rsidRPr="00B33EB7" w:rsidR="58D2EBB8">
              <w:t>reinforcement</w:t>
            </w:r>
            <w:r w:rsidRPr="00B33EB7">
              <w:t xml:space="preserve"> and clear consequences. </w:t>
            </w:r>
            <w:r w:rsidRPr="00B33EB7" w:rsidR="7D4527E0">
              <w:t xml:space="preserve">Low level disruption is managed effectively to </w:t>
            </w:r>
            <w:proofErr w:type="spellStart"/>
            <w:r w:rsidRPr="00B33EB7" w:rsidR="7D4527E0">
              <w:t>maximise</w:t>
            </w:r>
            <w:proofErr w:type="spellEnd"/>
            <w:r w:rsidRPr="00B33EB7" w:rsidR="7D4527E0">
              <w:t xml:space="preserve"> learning. </w:t>
            </w:r>
          </w:p>
          <w:p w:rsidRPr="00B33EB7" w:rsidR="005E61FD" w:rsidP="6DAD8E82" w:rsidRDefault="268384EA" w14:paraId="26122F4B" w14:textId="653FD269">
            <w:pPr>
              <w:rPr>
                <w:rFonts w:ascii="Calibri" w:hAnsi="Calibri" w:eastAsia="Calibri" w:cs="Calibri"/>
              </w:rPr>
            </w:pPr>
            <w:r w:rsidRPr="00B33EB7">
              <w:rPr>
                <w:rFonts w:ascii="Calibri" w:hAnsi="Calibri" w:eastAsia="Calibri" w:cs="Calibri"/>
                <w:color w:val="000000" w:themeColor="text1"/>
              </w:rPr>
              <w:t xml:space="preserve">The trainee has good relationships with the </w:t>
            </w:r>
            <w:r w:rsidRPr="00B33EB7" w:rsidR="5C354226">
              <w:rPr>
                <w:rFonts w:ascii="Calibri" w:hAnsi="Calibri" w:eastAsia="Calibri" w:cs="Calibri"/>
                <w:color w:val="000000" w:themeColor="text1"/>
              </w:rPr>
              <w:t>pupils</w:t>
            </w:r>
            <w:r w:rsidRPr="00B33EB7">
              <w:rPr>
                <w:rFonts w:ascii="Calibri" w:hAnsi="Calibri" w:eastAsia="Calibri" w:cs="Calibri"/>
                <w:color w:val="000000" w:themeColor="text1"/>
              </w:rPr>
              <w:t xml:space="preserve"> and acts in an authoritative and decisive way as needed.</w:t>
            </w:r>
            <w:r w:rsidRPr="00B33EB7" w:rsidR="3DABE403">
              <w:rPr>
                <w:rFonts w:ascii="Calibri" w:hAnsi="Calibri" w:eastAsia="Calibri" w:cs="Calibri"/>
                <w:color w:val="000000" w:themeColor="text1"/>
              </w:rPr>
              <w:t xml:space="preserve"> They </w:t>
            </w:r>
            <w:r w:rsidRPr="00B33EB7" w:rsidR="68ED2075">
              <w:rPr>
                <w:rFonts w:ascii="Calibri" w:hAnsi="Calibri" w:eastAsia="Calibri" w:cs="Calibri"/>
                <w:color w:val="000000" w:themeColor="text1"/>
              </w:rPr>
              <w:t>can</w:t>
            </w:r>
            <w:r w:rsidRPr="00B33EB7" w:rsidR="3DABE403">
              <w:rPr>
                <w:rFonts w:ascii="Calibri" w:hAnsi="Calibri" w:eastAsia="Calibri" w:cs="Calibri"/>
                <w:color w:val="000000" w:themeColor="text1"/>
              </w:rPr>
              <w:t xml:space="preserve"> work with parents and </w:t>
            </w:r>
            <w:proofErr w:type="spellStart"/>
            <w:r w:rsidRPr="00B33EB7" w:rsidR="3DABE403">
              <w:rPr>
                <w:rFonts w:ascii="Calibri" w:hAnsi="Calibri" w:eastAsia="Calibri" w:cs="Calibri"/>
                <w:color w:val="000000" w:themeColor="text1"/>
              </w:rPr>
              <w:t>carers</w:t>
            </w:r>
            <w:proofErr w:type="spellEnd"/>
            <w:r w:rsidRPr="00B33EB7" w:rsidR="3DABE403">
              <w:rPr>
                <w:rFonts w:ascii="Calibri" w:hAnsi="Calibri" w:eastAsia="Calibri" w:cs="Calibri"/>
                <w:color w:val="000000" w:themeColor="text1"/>
              </w:rPr>
              <w:t xml:space="preserve"> to support the pupils.</w:t>
            </w:r>
          </w:p>
          <w:p w:rsidRPr="00271DCD" w:rsidR="005E61FD" w:rsidP="6DAD8E82" w:rsidRDefault="62459A77" w14:paraId="3A61102A" w14:textId="6A192B00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B33EB7">
              <w:rPr>
                <w:rFonts w:ascii="Calibri" w:hAnsi="Calibri" w:eastAsia="Calibri" w:cs="Calibri"/>
                <w:color w:val="000000" w:themeColor="text1"/>
              </w:rPr>
              <w:t>The trainee</w:t>
            </w:r>
            <w:r w:rsidRPr="00B33EB7" w:rsidR="0199CBD6">
              <w:rPr>
                <w:rFonts w:ascii="Calibri" w:hAnsi="Calibri" w:eastAsia="Calibri" w:cs="Calibri"/>
                <w:color w:val="000000" w:themeColor="text1"/>
              </w:rPr>
              <w:t xml:space="preserve"> supports pupils to develop self</w:t>
            </w:r>
            <w:r w:rsidRPr="00B33EB7" w:rsidR="66D847FF">
              <w:rPr>
                <w:rFonts w:ascii="Calibri" w:hAnsi="Calibri" w:eastAsia="Calibri" w:cs="Calibri"/>
                <w:color w:val="000000" w:themeColor="text1"/>
              </w:rPr>
              <w:t>-</w:t>
            </w:r>
            <w:r w:rsidRPr="00B33EB7" w:rsidR="069E9EC4">
              <w:rPr>
                <w:rFonts w:ascii="Calibri" w:hAnsi="Calibri" w:eastAsia="Calibri" w:cs="Calibri"/>
                <w:color w:val="000000" w:themeColor="text1"/>
              </w:rPr>
              <w:t>motivat</w:t>
            </w:r>
            <w:r w:rsidRPr="00B33EB7" w:rsidR="0498EE37">
              <w:rPr>
                <w:rFonts w:ascii="Calibri" w:hAnsi="Calibri" w:eastAsia="Calibri" w:cs="Calibri"/>
                <w:color w:val="000000" w:themeColor="text1"/>
              </w:rPr>
              <w:t xml:space="preserve">ion, resilience and </w:t>
            </w:r>
            <w:r w:rsidRPr="00B33EB7" w:rsidR="7699E26C">
              <w:rPr>
                <w:rFonts w:ascii="Calibri" w:hAnsi="Calibri" w:eastAsia="Calibri" w:cs="Calibri"/>
                <w:color w:val="000000" w:themeColor="text1"/>
              </w:rPr>
              <w:t xml:space="preserve">move from extrinsic reward to intrinsic </w:t>
            </w:r>
            <w:r w:rsidRPr="00B33EB7" w:rsidR="76BD4961">
              <w:rPr>
                <w:rFonts w:ascii="Calibri" w:hAnsi="Calibri" w:eastAsia="Calibri" w:cs="Calibri"/>
                <w:color w:val="000000" w:themeColor="text1"/>
              </w:rPr>
              <w:t>motivation.</w:t>
            </w:r>
            <w:r w:rsidRPr="00B33EB7" w:rsidR="28BB40F0">
              <w:rPr>
                <w:rFonts w:ascii="Calibri" w:hAnsi="Calibri" w:eastAsia="Calibri" w:cs="Calibri"/>
                <w:color w:val="000000" w:themeColor="text1"/>
              </w:rPr>
              <w:t xml:space="preserve"> Trainees discuss with expert colleagues how pupil</w:t>
            </w:r>
            <w:r w:rsidRPr="00B33EB7" w:rsidR="79930B7E">
              <w:rPr>
                <w:rFonts w:ascii="Calibri" w:hAnsi="Calibri" w:eastAsia="Calibri" w:cs="Calibri"/>
                <w:color w:val="000000" w:themeColor="text1"/>
              </w:rPr>
              <w:t>s can be en</w:t>
            </w:r>
            <w:r w:rsidRPr="00B33EB7" w:rsidR="79B67273">
              <w:rPr>
                <w:rFonts w:ascii="Calibri" w:hAnsi="Calibri" w:eastAsia="Calibri" w:cs="Calibri"/>
                <w:color w:val="000000" w:themeColor="text1"/>
              </w:rPr>
              <w:t>couraged</w:t>
            </w:r>
            <w:r w:rsidRPr="00B33EB7" w:rsidR="5072C01E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B33EB7" w:rsidR="79930B7E">
              <w:rPr>
                <w:rFonts w:ascii="Calibri" w:hAnsi="Calibri" w:eastAsia="Calibri" w:cs="Calibri"/>
                <w:color w:val="000000" w:themeColor="text1"/>
              </w:rPr>
              <w:t xml:space="preserve">to identify their own </w:t>
            </w:r>
            <w:r w:rsidRPr="00B33EB7" w:rsidR="4EA06DF4">
              <w:rPr>
                <w:rFonts w:ascii="Calibri" w:hAnsi="Calibri" w:eastAsia="Calibri" w:cs="Calibri"/>
                <w:color w:val="000000" w:themeColor="text1"/>
              </w:rPr>
              <w:t>long-term</w:t>
            </w:r>
            <w:r w:rsidRPr="00B33EB7" w:rsidR="79930B7E">
              <w:rPr>
                <w:rFonts w:ascii="Calibri" w:hAnsi="Calibri" w:eastAsia="Calibri" w:cs="Calibri"/>
                <w:color w:val="000000" w:themeColor="text1"/>
              </w:rPr>
              <w:t xml:space="preserve"> goals </w:t>
            </w:r>
            <w:proofErr w:type="gramStart"/>
            <w:r w:rsidRPr="00B33EB7" w:rsidR="542E2BB8">
              <w:rPr>
                <w:rFonts w:ascii="Calibri" w:hAnsi="Calibri" w:eastAsia="Calibri" w:cs="Calibri"/>
                <w:color w:val="000000" w:themeColor="text1"/>
              </w:rPr>
              <w:t>in order to</w:t>
            </w:r>
            <w:proofErr w:type="gramEnd"/>
            <w:r w:rsidRPr="00B33EB7" w:rsidR="542E2BB8">
              <w:rPr>
                <w:rFonts w:ascii="Calibri" w:hAnsi="Calibri" w:eastAsia="Calibri" w:cs="Calibri"/>
                <w:color w:val="000000" w:themeColor="text1"/>
              </w:rPr>
              <w:t xml:space="preserve"> be successful</w:t>
            </w:r>
            <w:r w:rsidRPr="00B33EB7" w:rsidR="0019494B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5E61FD" w:rsidP="005E61FD" w:rsidRDefault="7BA2E12E" w14:paraId="38B5F8B2" w14:textId="2A6FFB03">
            <w:pPr>
              <w:jc w:val="center"/>
            </w:pPr>
            <w:r>
              <w:t>1, 7</w:t>
            </w:r>
          </w:p>
        </w:tc>
      </w:tr>
      <w:tr w:rsidR="00F92A74" w:rsidTr="240DB504" w14:paraId="4DB95804" w14:textId="77777777">
        <w:trPr>
          <w:trHeight w:val="240"/>
        </w:trPr>
        <w:tc>
          <w:tcPr>
            <w:tcW w:w="1740" w:type="dxa"/>
            <w:vMerge/>
            <w:vAlign w:val="center"/>
          </w:tcPr>
          <w:p w:rsidRPr="00271DCD" w:rsidR="005E61FD" w:rsidP="00271DCD" w:rsidRDefault="005E61FD" w14:paraId="4F81986F" w14:textId="77777777">
            <w:pPr>
              <w:rPr>
                <w:b/>
                <w:bCs/>
              </w:rPr>
            </w:pPr>
          </w:p>
        </w:tc>
        <w:tc>
          <w:tcPr>
            <w:tcW w:w="3180" w:type="dxa"/>
          </w:tcPr>
          <w:p w:rsidRPr="00271DCD" w:rsidR="005E61FD" w:rsidP="6DAD8E82" w:rsidRDefault="005E61FD" w14:paraId="5B93DAD6" w14:textId="015FB03C">
            <w:pPr>
              <w:rPr>
                <w:b/>
                <w:bCs/>
              </w:rPr>
            </w:pPr>
            <w:r w:rsidRPr="6DAD8E82">
              <w:rPr>
                <w:b/>
                <w:bCs/>
              </w:rPr>
              <w:t>Supportive Questions:</w:t>
            </w:r>
          </w:p>
          <w:p w:rsidRPr="00B33EB7" w:rsidR="005E61FD" w:rsidP="6DAD8E82" w:rsidRDefault="6A8EF159" w14:paraId="77121F07" w14:textId="0FC28584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 w:rsidRPr="00B33EB7">
              <w:lastRenderedPageBreak/>
              <w:t xml:space="preserve">Can the trainee discuss the school </w:t>
            </w:r>
            <w:proofErr w:type="spellStart"/>
            <w:r w:rsidRPr="00B33EB7">
              <w:t>behaviour</w:t>
            </w:r>
            <w:proofErr w:type="spellEnd"/>
            <w:r w:rsidRPr="00B33EB7">
              <w:t xml:space="preserve"> policy and why the strategies are used?</w:t>
            </w:r>
          </w:p>
          <w:p w:rsidRPr="00B33EB7" w:rsidR="005E61FD" w:rsidP="6DAD8E82" w:rsidRDefault="6A8EF159" w14:paraId="5C7FB071" w14:textId="79E6CC4A">
            <w:pPr>
              <w:pStyle w:val="ListParagraph"/>
              <w:numPr>
                <w:ilvl w:val="0"/>
                <w:numId w:val="23"/>
              </w:numPr>
            </w:pPr>
            <w:r w:rsidRPr="00B33EB7">
              <w:t xml:space="preserve">Are trainees </w:t>
            </w:r>
            <w:proofErr w:type="spellStart"/>
            <w:r w:rsidRPr="00B33EB7">
              <w:t>recognising</w:t>
            </w:r>
            <w:proofErr w:type="spellEnd"/>
            <w:r w:rsidRPr="00B33EB7">
              <w:t xml:space="preserve"> how they have developed positive relationships with pupils?</w:t>
            </w:r>
          </w:p>
          <w:p w:rsidRPr="00271DCD" w:rsidR="005E61FD" w:rsidP="6DAD8E82" w:rsidRDefault="005E61FD" w14:paraId="39C1C2C6" w14:textId="3679A41D">
            <w:pPr>
              <w:pStyle w:val="ListParagraph"/>
              <w:rPr>
                <w:b/>
                <w:bCs/>
              </w:rPr>
            </w:pPr>
          </w:p>
        </w:tc>
        <w:tc>
          <w:tcPr>
            <w:tcW w:w="3420" w:type="dxa"/>
          </w:tcPr>
          <w:p w:rsidRPr="00271DCD" w:rsidR="005E61FD" w:rsidP="6DAD8E82" w:rsidRDefault="005E61FD" w14:paraId="1C65CC36" w14:textId="24F2F02C">
            <w:pPr>
              <w:rPr>
                <w:b/>
                <w:bCs/>
              </w:rPr>
            </w:pPr>
            <w:r w:rsidRPr="6DAD8E82">
              <w:rPr>
                <w:b/>
                <w:bCs/>
              </w:rPr>
              <w:lastRenderedPageBreak/>
              <w:t>Supportive Questions:</w:t>
            </w:r>
          </w:p>
          <w:p w:rsidRPr="00B33EB7" w:rsidR="005E61FD" w:rsidP="6DAD8E82" w:rsidRDefault="2D24E44B" w14:paraId="410BBB6A" w14:textId="15C95C71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</w:rPr>
            </w:pPr>
            <w:r w:rsidRPr="00B33EB7">
              <w:lastRenderedPageBreak/>
              <w:t xml:space="preserve">Are trainees using the </w:t>
            </w:r>
            <w:proofErr w:type="spellStart"/>
            <w:r w:rsidRPr="00B33EB7">
              <w:t>behaviour</w:t>
            </w:r>
            <w:proofErr w:type="spellEnd"/>
            <w:r w:rsidRPr="00B33EB7">
              <w:t xml:space="preserve"> policy effectively and can they reflect upon successful strategies used and why they have chosen </w:t>
            </w:r>
            <w:proofErr w:type="gramStart"/>
            <w:r w:rsidRPr="00B33EB7" w:rsidR="7DA02160">
              <w:t>particular</w:t>
            </w:r>
            <w:r w:rsidRPr="00B33EB7">
              <w:t xml:space="preserve"> approaches</w:t>
            </w:r>
            <w:proofErr w:type="gramEnd"/>
            <w:r w:rsidRPr="00B33EB7">
              <w:t>?</w:t>
            </w:r>
          </w:p>
          <w:p w:rsidRPr="00B33EB7" w:rsidR="005E61FD" w:rsidP="6DAD8E82" w:rsidRDefault="38CB575E" w14:paraId="13FE78A8" w14:textId="3934B707">
            <w:pPr>
              <w:pStyle w:val="ListParagraph"/>
              <w:numPr>
                <w:ilvl w:val="0"/>
                <w:numId w:val="21"/>
              </w:numPr>
            </w:pPr>
            <w:r w:rsidRPr="00B33EB7">
              <w:t xml:space="preserve">Are trainees able to articulate why rewards and </w:t>
            </w:r>
            <w:r w:rsidRPr="00B33EB7" w:rsidR="7E33606C">
              <w:t>consequences</w:t>
            </w:r>
            <w:r w:rsidRPr="00B33EB7">
              <w:t>/sanctions are effective, related to theory (</w:t>
            </w:r>
            <w:proofErr w:type="spellStart"/>
            <w:r w:rsidRPr="00B33EB7">
              <w:t>behaviourist</w:t>
            </w:r>
            <w:proofErr w:type="spellEnd"/>
            <w:r w:rsidRPr="00B33EB7">
              <w:t xml:space="preserve"> approach)? Can they start to </w:t>
            </w:r>
            <w:proofErr w:type="spellStart"/>
            <w:r w:rsidRPr="00B33EB7">
              <w:t>an</w:t>
            </w:r>
            <w:r w:rsidRPr="00B33EB7" w:rsidR="63581AF0">
              <w:t>a</w:t>
            </w:r>
            <w:r w:rsidRPr="00B33EB7">
              <w:t>lyse</w:t>
            </w:r>
            <w:proofErr w:type="spellEnd"/>
            <w:r w:rsidRPr="00B33EB7">
              <w:t xml:space="preserve"> why </w:t>
            </w:r>
            <w:r w:rsidRPr="00B33EB7" w:rsidR="12906CB9">
              <w:t>they have not been effective in certain circumstances?</w:t>
            </w:r>
          </w:p>
          <w:p w:rsidRPr="00271DCD" w:rsidR="005E61FD" w:rsidP="6DAD8E82" w:rsidRDefault="04DDD211" w14:paraId="595A07B6" w14:textId="52B3DE17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B33EB7">
              <w:t>Are trainees developing positive relationships and can they give examples from practice?</w:t>
            </w:r>
          </w:p>
        </w:tc>
        <w:tc>
          <w:tcPr>
            <w:tcW w:w="3710" w:type="dxa"/>
          </w:tcPr>
          <w:p w:rsidRPr="00B33EB7" w:rsidR="005E61FD" w:rsidP="6DAD8E82" w:rsidRDefault="005E61FD" w14:paraId="5E5F2BB1" w14:textId="3DCD326D">
            <w:pPr>
              <w:rPr>
                <w:b/>
                <w:bCs/>
              </w:rPr>
            </w:pPr>
            <w:r w:rsidRPr="00B33EB7">
              <w:rPr>
                <w:b/>
                <w:bCs/>
              </w:rPr>
              <w:lastRenderedPageBreak/>
              <w:t>Supportive Questions:</w:t>
            </w:r>
          </w:p>
          <w:p w:rsidRPr="00B33EB7" w:rsidR="005E61FD" w:rsidP="6DAD8E82" w:rsidRDefault="73898D74" w14:paraId="67211409" w14:textId="149F0CA7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00B33EB7">
              <w:lastRenderedPageBreak/>
              <w:t xml:space="preserve">Have trainees taken responsibility for the learning environment so that it is safe, </w:t>
            </w:r>
            <w:proofErr w:type="gramStart"/>
            <w:r w:rsidRPr="00B33EB7">
              <w:t>predictable</w:t>
            </w:r>
            <w:proofErr w:type="gramEnd"/>
            <w:r w:rsidRPr="00B33EB7">
              <w:t xml:space="preserve"> and positive? Can the trainee reflect on their decisions </w:t>
            </w:r>
            <w:r w:rsidRPr="00B33EB7" w:rsidR="11043992">
              <w:t>which have led to a positive outcome?</w:t>
            </w:r>
          </w:p>
          <w:p w:rsidRPr="00B33EB7" w:rsidR="005E61FD" w:rsidP="6DAD8E82" w:rsidRDefault="11043992" w14:paraId="6421A5A8" w14:textId="1C6DA759">
            <w:pPr>
              <w:pStyle w:val="ListParagraph"/>
              <w:numPr>
                <w:ilvl w:val="0"/>
                <w:numId w:val="20"/>
              </w:numPr>
            </w:pPr>
            <w:r w:rsidRPr="00B33EB7">
              <w:t>Are pupils making progress due to the contribution of the positive learning environment created by the trainee?</w:t>
            </w:r>
          </w:p>
          <w:p w:rsidRPr="00B33EB7" w:rsidR="005E61FD" w:rsidP="6DAD8E82" w:rsidRDefault="2CDF4D70" w14:paraId="40A68296" w14:textId="3B899F79">
            <w:pPr>
              <w:pStyle w:val="ListParagraph"/>
              <w:numPr>
                <w:ilvl w:val="0"/>
                <w:numId w:val="20"/>
              </w:numPr>
            </w:pPr>
            <w:r w:rsidRPr="00B33EB7">
              <w:t xml:space="preserve">Does the trainee work effectively with adults around the pupil </w:t>
            </w:r>
            <w:proofErr w:type="gramStart"/>
            <w:r w:rsidRPr="00B33EB7">
              <w:t>in order to</w:t>
            </w:r>
            <w:proofErr w:type="gramEnd"/>
            <w:r w:rsidRPr="00B33EB7">
              <w:t xml:space="preserve"> ensure pupils are able to achieve and succeed?</w:t>
            </w:r>
          </w:p>
          <w:p w:rsidRPr="00B33EB7" w:rsidR="005E61FD" w:rsidP="6DAD8E82" w:rsidRDefault="2CDF4D70" w14:paraId="0CDE83F2" w14:textId="653BFEA2">
            <w:pPr>
              <w:pStyle w:val="ListParagraph"/>
              <w:numPr>
                <w:ilvl w:val="0"/>
                <w:numId w:val="20"/>
              </w:numPr>
            </w:pPr>
            <w:r w:rsidRPr="00B33EB7">
              <w:t>Are relationships with all pupils based on mutual respect and does the trainee mod</w:t>
            </w:r>
            <w:r w:rsidRPr="00B33EB7" w:rsidR="312452C7">
              <w:t xml:space="preserve">el positive </w:t>
            </w:r>
            <w:proofErr w:type="spellStart"/>
            <w:r w:rsidRPr="00B33EB7" w:rsidR="312452C7">
              <w:t>behaviours</w:t>
            </w:r>
            <w:proofErr w:type="spellEnd"/>
            <w:r w:rsidRPr="00B33EB7" w:rsidR="312452C7">
              <w:t>?</w:t>
            </w:r>
          </w:p>
          <w:p w:rsidRPr="00B33EB7" w:rsidR="005E61FD" w:rsidP="6DAD8E82" w:rsidRDefault="312452C7" w14:paraId="6DE6AC87" w14:textId="009EA1C7">
            <w:pPr>
              <w:pStyle w:val="ListParagraph"/>
              <w:numPr>
                <w:ilvl w:val="0"/>
                <w:numId w:val="20"/>
              </w:numPr>
            </w:pPr>
            <w:r w:rsidRPr="00B33EB7">
              <w:t xml:space="preserve">Can the trainee </w:t>
            </w:r>
            <w:proofErr w:type="spellStart"/>
            <w:r w:rsidRPr="00B33EB7">
              <w:t>recognise</w:t>
            </w:r>
            <w:proofErr w:type="spellEnd"/>
            <w:r w:rsidRPr="00B33EB7">
              <w:t xml:space="preserve"> and reflect upon how the journey from extrinsic reward to intrinsic motivation can be supported by the teacher?</w:t>
            </w:r>
          </w:p>
        </w:tc>
        <w:tc>
          <w:tcPr>
            <w:tcW w:w="2268" w:type="dxa"/>
            <w:vMerge/>
          </w:tcPr>
          <w:p w:rsidR="005E61FD" w:rsidP="005E61FD" w:rsidRDefault="005E61FD" w14:paraId="4575A7F6" w14:textId="77777777">
            <w:pPr>
              <w:jc w:val="center"/>
            </w:pPr>
          </w:p>
        </w:tc>
      </w:tr>
      <w:tr w:rsidR="00F92A74" w:rsidTr="240DB504" w14:paraId="0F3EFCEB" w14:textId="77777777">
        <w:trPr>
          <w:trHeight w:val="255"/>
        </w:trPr>
        <w:tc>
          <w:tcPr>
            <w:tcW w:w="1740" w:type="dxa"/>
            <w:vMerge w:val="restart"/>
            <w:vAlign w:val="center"/>
          </w:tcPr>
          <w:p w:rsidRPr="00271DCD" w:rsidR="005E61FD" w:rsidP="00271DCD" w:rsidRDefault="05F7AD23" w14:paraId="672096D2" w14:textId="0FFC6BE6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t>Pedagogy</w:t>
            </w:r>
            <w:r w:rsidRPr="61FBFB4E" w:rsidR="4D533BD4">
              <w:rPr>
                <w:b/>
                <w:bCs/>
              </w:rPr>
              <w:t xml:space="preserve"> </w:t>
            </w:r>
          </w:p>
        </w:tc>
        <w:tc>
          <w:tcPr>
            <w:tcW w:w="3180" w:type="dxa"/>
          </w:tcPr>
          <w:p w:rsidR="009A4416" w:rsidP="009A4416" w:rsidRDefault="009A4416" w14:paraId="7B109E8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Pr="61EDED9D">
              <w:rPr>
                <w:b/>
                <w:bCs/>
              </w:rPr>
              <w:t>:</w:t>
            </w:r>
          </w:p>
          <w:p w:rsidR="00F33E65" w:rsidP="009A4416" w:rsidRDefault="3BC79218" w14:paraId="66759B25" w14:textId="141EF6DB">
            <w:r>
              <w:t xml:space="preserve">The trainee </w:t>
            </w:r>
            <w:r w:rsidR="180B2EE2">
              <w:t xml:space="preserve">is aware of </w:t>
            </w:r>
            <w:r w:rsidR="4F0EDC0F">
              <w:t>the importance of</w:t>
            </w:r>
            <w:r w:rsidR="180B2EE2">
              <w:t xml:space="preserve"> </w:t>
            </w:r>
            <w:r w:rsidR="41FC5189">
              <w:t>pupils</w:t>
            </w:r>
            <w:r w:rsidR="180B2EE2">
              <w:t xml:space="preserve">’ prior </w:t>
            </w:r>
            <w:r w:rsidR="4F0EDC0F">
              <w:t>knowledge</w:t>
            </w:r>
            <w:r w:rsidR="180B2EE2">
              <w:t xml:space="preserve"> </w:t>
            </w:r>
            <w:r w:rsidR="4F0EDC0F">
              <w:t>to inform teaching</w:t>
            </w:r>
            <w:r w:rsidR="180B2EE2">
              <w:t>.</w:t>
            </w:r>
          </w:p>
          <w:p w:rsidRPr="001B2179" w:rsidR="006D3E75" w:rsidP="006D3E75" w:rsidRDefault="00431098" w14:paraId="31FBD705" w14:textId="65E4C48C">
            <w:r>
              <w:t xml:space="preserve">The trainee, working with expert colleagues, </w:t>
            </w:r>
            <w:r w:rsidR="004820E2">
              <w:t xml:space="preserve">is beginning to identify </w:t>
            </w:r>
            <w:r w:rsidR="006D54C0">
              <w:t xml:space="preserve">ways to teach effectively.  </w:t>
            </w:r>
            <w:r w:rsidR="003C5BBE">
              <w:t xml:space="preserve">They </w:t>
            </w:r>
            <w:r w:rsidR="00DF3421">
              <w:t xml:space="preserve">have begun to deconstruct lessons with </w:t>
            </w:r>
            <w:r w:rsidR="00DF3421">
              <w:lastRenderedPageBreak/>
              <w:t>support</w:t>
            </w:r>
            <w:r w:rsidR="00FC1F06">
              <w:t xml:space="preserve">, identifying </w:t>
            </w:r>
            <w:r w:rsidR="00F2571C">
              <w:t xml:space="preserve">effective practice.  </w:t>
            </w:r>
            <w:r w:rsidR="00B874E5">
              <w:t xml:space="preserve">This may include </w:t>
            </w:r>
            <w:r w:rsidR="00407363">
              <w:t>modelling, scaffolding, questionin</w:t>
            </w:r>
            <w:r w:rsidR="00B874E5">
              <w:t xml:space="preserve">g and how </w:t>
            </w:r>
            <w:r w:rsidR="00407363">
              <w:t>classroom talk</w:t>
            </w:r>
            <w:r w:rsidRPr="001B2179" w:rsidR="006D3E75">
              <w:t xml:space="preserve"> </w:t>
            </w:r>
            <w:r w:rsidR="00B874E5">
              <w:t>is managed.</w:t>
            </w:r>
          </w:p>
          <w:p w:rsidR="0004322E" w:rsidP="0004322E" w:rsidRDefault="0004322E" w14:paraId="5FDA3B45" w14:textId="77777777">
            <w:r>
              <w:t>The trainee understands that cognitive overload can impact negatively on pupils’ learning.</w:t>
            </w:r>
          </w:p>
          <w:p w:rsidR="00407363" w:rsidP="004A39C8" w:rsidRDefault="00263DE6" w14:paraId="24F8C0D8" w14:textId="426A9D1E">
            <w:r>
              <w:t xml:space="preserve">Within </w:t>
            </w:r>
            <w:r w:rsidR="001740A4">
              <w:t xml:space="preserve">specific </w:t>
            </w:r>
            <w:r>
              <w:t>subjects, the trainee has begun to appreciate how</w:t>
            </w:r>
            <w:r w:rsidR="000E0B24">
              <w:t xml:space="preserve"> different pedagogies might be required</w:t>
            </w:r>
            <w:r w:rsidR="00A17C5E">
              <w:t xml:space="preserve"> to support pupil progress</w:t>
            </w:r>
            <w:r w:rsidR="006226B5">
              <w:t>.</w:t>
            </w:r>
          </w:p>
          <w:p w:rsidRPr="00271DCD" w:rsidR="002D5EEF" w:rsidP="004A39C8" w:rsidRDefault="60764BDB" w14:paraId="6846D8D1" w14:textId="41E6E212">
            <w:pPr>
              <w:rPr>
                <w:b/>
                <w:bCs/>
              </w:rPr>
            </w:pPr>
            <w:r>
              <w:t xml:space="preserve">The trainee is aware of how lessons might be adapted to meet the needs of individual </w:t>
            </w:r>
            <w:r w:rsidR="246797EF">
              <w:t>pupils</w:t>
            </w:r>
            <w:r>
              <w:t>.</w:t>
            </w:r>
          </w:p>
        </w:tc>
        <w:tc>
          <w:tcPr>
            <w:tcW w:w="3420" w:type="dxa"/>
          </w:tcPr>
          <w:p w:rsidRPr="004A39C8" w:rsidR="009A4416" w:rsidP="009A4416" w:rsidRDefault="009A4416" w14:paraId="77CF52A5" w14:textId="25C1D1F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Description</w:t>
            </w:r>
            <w:r w:rsidRPr="61EDED9D">
              <w:rPr>
                <w:b/>
                <w:bCs/>
              </w:rPr>
              <w:t>:</w:t>
            </w:r>
          </w:p>
          <w:p w:rsidR="682BCD38" w:rsidRDefault="682BCD38" w14:paraId="62BE69F5" w14:textId="0CF2B9F5">
            <w:r>
              <w:t xml:space="preserve">The trainee uses prior knowledge </w:t>
            </w:r>
            <w:r w:rsidR="46F2E735">
              <w:t xml:space="preserve">to </w:t>
            </w:r>
            <w:r w:rsidR="6EBD78A8">
              <w:t>construct</w:t>
            </w:r>
            <w:r w:rsidR="6910FA59">
              <w:t xml:space="preserve"> lessons </w:t>
            </w:r>
            <w:r w:rsidR="0DB60459">
              <w:t>which</w:t>
            </w:r>
            <w:r w:rsidR="6910FA59">
              <w:t xml:space="preserve"> </w:t>
            </w:r>
            <w:r w:rsidR="2BD5D074">
              <w:t>engage</w:t>
            </w:r>
            <w:r w:rsidR="02C79CCB">
              <w:t xml:space="preserve"> </w:t>
            </w:r>
            <w:r w:rsidR="2BD5D074">
              <w:t>all learners</w:t>
            </w:r>
            <w:r w:rsidR="6910FA59">
              <w:t>.</w:t>
            </w:r>
          </w:p>
          <w:p w:rsidR="000823CA" w:rsidP="004A39C8" w:rsidRDefault="645E6FDE" w14:paraId="70D93C2C" w14:textId="4712673A">
            <w:r>
              <w:t xml:space="preserve">The trainee </w:t>
            </w:r>
            <w:r w:rsidR="7EABCE81">
              <w:t>can</w:t>
            </w:r>
            <w:r>
              <w:t xml:space="preserve"> plan </w:t>
            </w:r>
            <w:r w:rsidR="07A8C2C6">
              <w:t>indepe</w:t>
            </w:r>
            <w:r w:rsidR="47B1A0CE">
              <w:t>n</w:t>
            </w:r>
            <w:r w:rsidR="07A8C2C6">
              <w:t>dently</w:t>
            </w:r>
            <w:r>
              <w:t xml:space="preserve"> </w:t>
            </w:r>
            <w:r w:rsidR="16BD5C80">
              <w:t>taking</w:t>
            </w:r>
            <w:r w:rsidR="40AE42A6">
              <w:t xml:space="preserve"> account of </w:t>
            </w:r>
            <w:r w:rsidR="3739EC92">
              <w:t xml:space="preserve">the </w:t>
            </w:r>
            <w:r w:rsidR="19E40C75">
              <w:t>needs of different groups of learners</w:t>
            </w:r>
            <w:r w:rsidR="3739EC92">
              <w:t>.</w:t>
            </w:r>
            <w:r w:rsidR="2915E7F6">
              <w:t xml:space="preserve"> </w:t>
            </w:r>
            <w:r w:rsidR="7FABC48F">
              <w:t xml:space="preserve">  </w:t>
            </w:r>
            <w:r w:rsidR="561BFE62">
              <w:t xml:space="preserve">Their teaching is effective for </w:t>
            </w:r>
            <w:r w:rsidR="0D3630C7">
              <w:t>most</w:t>
            </w:r>
            <w:r w:rsidR="561BFE62">
              <w:t xml:space="preserve"> </w:t>
            </w:r>
            <w:r w:rsidR="246797EF">
              <w:t>pupils</w:t>
            </w:r>
            <w:r w:rsidR="33CDF104">
              <w:t xml:space="preserve"> and the</w:t>
            </w:r>
            <w:r w:rsidR="3BEA5993">
              <w:t xml:space="preserve"> trainee</w:t>
            </w:r>
            <w:r w:rsidR="33CDF104">
              <w:t xml:space="preserve"> can </w:t>
            </w:r>
            <w:r w:rsidR="2E0FA714">
              <w:t>articulate</w:t>
            </w:r>
            <w:r w:rsidR="33CDF104">
              <w:t xml:space="preserve"> wh</w:t>
            </w:r>
            <w:r w:rsidR="46888D8F">
              <w:t>y</w:t>
            </w:r>
            <w:r w:rsidR="561BFE62">
              <w:t xml:space="preserve">.  </w:t>
            </w:r>
            <w:r w:rsidR="7FABC48F">
              <w:lastRenderedPageBreak/>
              <w:t>They can deconstruct their lessons to</w:t>
            </w:r>
            <w:r w:rsidR="5B334DE5">
              <w:t xml:space="preserve"> help</w:t>
            </w:r>
            <w:r w:rsidR="7FABC48F">
              <w:t xml:space="preserve"> improve future practice</w:t>
            </w:r>
            <w:r w:rsidR="50540F25">
              <w:t xml:space="preserve"> with the support of expert colleagues</w:t>
            </w:r>
            <w:r w:rsidR="7FABC48F">
              <w:t>.</w:t>
            </w:r>
          </w:p>
          <w:p w:rsidR="000823CA" w:rsidP="004A39C8" w:rsidRDefault="3BD671C4" w14:paraId="7B3977A8" w14:textId="3ED8CA28">
            <w:r>
              <w:t xml:space="preserve">They </w:t>
            </w:r>
            <w:r w:rsidR="1746AA88">
              <w:t>can reflect o</w:t>
            </w:r>
            <w:r>
              <w:t xml:space="preserve">n how their teaching </w:t>
            </w:r>
            <w:r w:rsidR="6E404F42">
              <w:t>avoids overloading</w:t>
            </w:r>
            <w:r>
              <w:t xml:space="preserve"> working memory and </w:t>
            </w:r>
            <w:r w:rsidR="5C29720C">
              <w:t xml:space="preserve">supports the development of </w:t>
            </w:r>
            <w:r>
              <w:t>long-term memory</w:t>
            </w:r>
            <w:r w:rsidR="0CECBF2C">
              <w:t>, including the use of</w:t>
            </w:r>
            <w:r>
              <w:t xml:space="preserve"> retrieval practice.</w:t>
            </w:r>
          </w:p>
          <w:p w:rsidRPr="00E37847" w:rsidR="00923CF9" w:rsidP="4798BD8C" w:rsidRDefault="7C135E35" w14:paraId="32B30AC3" w14:textId="10D4F4AC">
            <w:r>
              <w:t xml:space="preserve">When teaching specific subjects, pedagogies have been tailored to </w:t>
            </w:r>
            <w:r w:rsidR="50CD299A">
              <w:t>deliver effective lessons.</w:t>
            </w:r>
          </w:p>
          <w:p w:rsidRPr="00E37847" w:rsidR="00923CF9" w:rsidP="4798BD8C" w:rsidRDefault="2DC8207E" w14:paraId="00F8C4AA" w14:textId="14C7A203">
            <w:r>
              <w:t xml:space="preserve">Adaptations are made to lessons to meet the needs of groups of </w:t>
            </w:r>
            <w:r w:rsidR="5394B004">
              <w:t>pupils</w:t>
            </w:r>
            <w:r>
              <w:t xml:space="preserve"> with specific needs.</w:t>
            </w:r>
          </w:p>
        </w:tc>
        <w:tc>
          <w:tcPr>
            <w:tcW w:w="3710" w:type="dxa"/>
          </w:tcPr>
          <w:p w:rsidRPr="004A39C8" w:rsidR="009A4416" w:rsidP="009A4416" w:rsidRDefault="009A4416" w14:paraId="5126488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Description</w:t>
            </w:r>
            <w:r w:rsidRPr="61EDED9D">
              <w:rPr>
                <w:b/>
                <w:bCs/>
              </w:rPr>
              <w:t>:</w:t>
            </w:r>
          </w:p>
          <w:p w:rsidRPr="00271DCD" w:rsidR="005E61FD" w:rsidP="004A39C8" w:rsidRDefault="627B86BE" w14:paraId="2F5AA65A" w14:textId="4CE85AB3">
            <w:r>
              <w:t xml:space="preserve">The trainee uses a range of pedagogical approaches to </w:t>
            </w:r>
            <w:r w:rsidR="11DA3F4E">
              <w:t xml:space="preserve">have a positive </w:t>
            </w:r>
            <w:r w:rsidR="4085C912">
              <w:t>impact on</w:t>
            </w:r>
            <w:r w:rsidR="589F2308">
              <w:t xml:space="preserve"> the progress of</w:t>
            </w:r>
            <w:r w:rsidR="4085C912">
              <w:t xml:space="preserve"> all learners.</w:t>
            </w:r>
          </w:p>
          <w:p w:rsidRPr="00271DCD" w:rsidR="005E61FD" w:rsidP="004A39C8" w:rsidRDefault="53C83D94" w14:paraId="2D792C75" w14:textId="49BB92D7">
            <w:r>
              <w:t>Lessons are</w:t>
            </w:r>
            <w:r w:rsidR="6C0D1BF4">
              <w:t xml:space="preserve"> based on the</w:t>
            </w:r>
            <w:r w:rsidR="2E3E8320">
              <w:t xml:space="preserve"> </w:t>
            </w:r>
            <w:r w:rsidR="5394B004">
              <w:t>pupils</w:t>
            </w:r>
            <w:r w:rsidR="2E3E8320">
              <w:t>’</w:t>
            </w:r>
            <w:r w:rsidR="6C0D1BF4">
              <w:t xml:space="preserve"> prior progress.</w:t>
            </w:r>
          </w:p>
          <w:p w:rsidRPr="00271DCD" w:rsidR="005E61FD" w:rsidP="4798BD8C" w:rsidRDefault="6C0D1BF4" w14:paraId="68167B43" w14:textId="698A122C">
            <w:r>
              <w:lastRenderedPageBreak/>
              <w:t xml:space="preserve">Lessons are adapted to meet the needs of different groups of </w:t>
            </w:r>
            <w:r w:rsidR="6BA25E22">
              <w:t>pupils</w:t>
            </w:r>
            <w:r>
              <w:t xml:space="preserve"> </w:t>
            </w:r>
            <w:r w:rsidR="748B33DF">
              <w:t>including those with specific needs.</w:t>
            </w:r>
          </w:p>
          <w:p w:rsidRPr="00271DCD" w:rsidR="005E61FD" w:rsidP="4798BD8C" w:rsidRDefault="140000E7" w14:paraId="22ABF0A2" w14:textId="114B900A">
            <w:r>
              <w:t>Specific subject pedagogies are used when appropriate in a range of subjects.</w:t>
            </w:r>
          </w:p>
          <w:p w:rsidRPr="00271DCD" w:rsidR="005E61FD" w:rsidP="4798BD8C" w:rsidRDefault="3B965F9C" w14:paraId="3BBE711E" w14:textId="4CB12394">
            <w:r>
              <w:t xml:space="preserve">The trainee is reflective and </w:t>
            </w:r>
            <w:r w:rsidR="3989289A">
              <w:t>can justify their choice of pedagogies.</w:t>
            </w:r>
          </w:p>
          <w:p w:rsidRPr="00271DCD" w:rsidR="005E61FD" w:rsidP="4798BD8C" w:rsidRDefault="005E61FD" w14:paraId="629D4F19" w14:textId="3725881C"/>
        </w:tc>
        <w:tc>
          <w:tcPr>
            <w:tcW w:w="2268" w:type="dxa"/>
            <w:vMerge w:val="restart"/>
            <w:vAlign w:val="center"/>
          </w:tcPr>
          <w:p w:rsidR="005E61FD" w:rsidP="005E61FD" w:rsidRDefault="64298808" w14:paraId="47F06BC4" w14:textId="72E2659E">
            <w:pPr>
              <w:jc w:val="center"/>
            </w:pPr>
            <w:r>
              <w:lastRenderedPageBreak/>
              <w:t>2, 4, 5</w:t>
            </w:r>
          </w:p>
        </w:tc>
      </w:tr>
      <w:tr w:rsidR="00F92A74" w:rsidTr="240DB504" w14:paraId="1B8A8527" w14:textId="77777777">
        <w:trPr>
          <w:trHeight w:val="270"/>
        </w:trPr>
        <w:tc>
          <w:tcPr>
            <w:tcW w:w="1740" w:type="dxa"/>
            <w:vMerge/>
            <w:vAlign w:val="center"/>
          </w:tcPr>
          <w:p w:rsidRPr="00271DCD" w:rsidR="005E61FD" w:rsidP="00271DCD" w:rsidRDefault="005E61FD" w14:paraId="3F13C672" w14:textId="77777777">
            <w:pPr>
              <w:rPr>
                <w:b/>
                <w:bCs/>
              </w:rPr>
            </w:pPr>
          </w:p>
        </w:tc>
        <w:tc>
          <w:tcPr>
            <w:tcW w:w="3180" w:type="dxa"/>
          </w:tcPr>
          <w:p w:rsidRPr="00271DCD" w:rsidR="005E61FD" w:rsidP="4798BD8C" w:rsidRDefault="2686594F" w14:paraId="39EDAE37" w14:textId="61542889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Supportive Questions:</w:t>
            </w:r>
          </w:p>
          <w:p w:rsidRPr="00271DCD" w:rsidR="005E61FD" w:rsidP="4798BD8C" w:rsidRDefault="78AC9CB5" w14:paraId="38C2CEF8" w14:textId="29A43E37">
            <w:pPr>
              <w:pStyle w:val="ListParagraph"/>
              <w:numPr>
                <w:ilvl w:val="0"/>
                <w:numId w:val="19"/>
              </w:numPr>
            </w:pPr>
            <w:r>
              <w:t>Does the trainee understand</w:t>
            </w:r>
            <w:r w:rsidR="5E65A5B2">
              <w:t xml:space="preserve"> and apply</w:t>
            </w:r>
            <w:r>
              <w:t xml:space="preserve"> the cyclical process of observe, </w:t>
            </w:r>
            <w:proofErr w:type="spellStart"/>
            <w:r>
              <w:t>practi</w:t>
            </w:r>
            <w:r w:rsidR="72CA3873">
              <w:t>s</w:t>
            </w:r>
            <w:r>
              <w:t>e</w:t>
            </w:r>
            <w:proofErr w:type="spellEnd"/>
            <w:r>
              <w:t>, feedback and improve?</w:t>
            </w:r>
          </w:p>
          <w:p w:rsidRPr="00271DCD" w:rsidR="005E61FD" w:rsidP="4798BD8C" w:rsidRDefault="64CC3C16" w14:paraId="5BCE910B" w14:textId="5217DCBF">
            <w:pPr>
              <w:pStyle w:val="ListParagraph"/>
              <w:numPr>
                <w:ilvl w:val="0"/>
                <w:numId w:val="19"/>
              </w:numPr>
            </w:pPr>
            <w:r>
              <w:t xml:space="preserve">Can the trainee discuss aspects of modelling, scaffolding, </w:t>
            </w:r>
            <w:proofErr w:type="gramStart"/>
            <w:r>
              <w:t>questioning</w:t>
            </w:r>
            <w:proofErr w:type="gramEnd"/>
            <w:r>
              <w:t xml:space="preserve"> and classroom talk within their own practice?</w:t>
            </w:r>
          </w:p>
          <w:p w:rsidRPr="00271DCD" w:rsidR="005E61FD" w:rsidP="4798BD8C" w:rsidRDefault="0C3C0F4E" w14:paraId="74B0D263" w14:textId="6A5CCF02">
            <w:pPr>
              <w:pStyle w:val="ListParagraph"/>
              <w:numPr>
                <w:ilvl w:val="0"/>
                <w:numId w:val="19"/>
              </w:numPr>
            </w:pPr>
            <w:r>
              <w:t xml:space="preserve">Can the trainee talk about the needs of different </w:t>
            </w:r>
            <w:r w:rsidR="6BA25E22">
              <w:t>pupils</w:t>
            </w:r>
            <w:r>
              <w:t xml:space="preserve"> within the class?</w:t>
            </w:r>
          </w:p>
        </w:tc>
        <w:tc>
          <w:tcPr>
            <w:tcW w:w="3420" w:type="dxa"/>
          </w:tcPr>
          <w:p w:rsidRPr="00271DCD" w:rsidR="005E61FD" w:rsidP="4798BD8C" w:rsidRDefault="2686594F" w14:paraId="22DA78C4" w14:textId="57BFB7A7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Supportive Questions:</w:t>
            </w:r>
          </w:p>
          <w:p w:rsidRPr="00271DCD" w:rsidR="005E61FD" w:rsidP="4798BD8C" w:rsidRDefault="76A842E1" w14:paraId="2B74EF54" w14:textId="6453CB86">
            <w:pPr>
              <w:pStyle w:val="ListParagraph"/>
              <w:numPr>
                <w:ilvl w:val="0"/>
                <w:numId w:val="18"/>
              </w:numPr>
            </w:pPr>
            <w:r>
              <w:t>Can the trainee identify the differences between pedagogies used in a range of subjects?</w:t>
            </w:r>
          </w:p>
          <w:p w:rsidRPr="00271DCD" w:rsidR="005E61FD" w:rsidP="4798BD8C" w:rsidRDefault="76A842E1" w14:paraId="364A995D" w14:textId="605D793C">
            <w:pPr>
              <w:pStyle w:val="ListParagraph"/>
              <w:numPr>
                <w:ilvl w:val="0"/>
                <w:numId w:val="18"/>
              </w:numPr>
            </w:pPr>
            <w:r>
              <w:t xml:space="preserve">Does the trainee adapt their teaching </w:t>
            </w:r>
            <w:proofErr w:type="gramStart"/>
            <w:r>
              <w:t>in light of</w:t>
            </w:r>
            <w:proofErr w:type="gramEnd"/>
            <w:r>
              <w:t xml:space="preserve"> prior learning?</w:t>
            </w:r>
          </w:p>
          <w:p w:rsidRPr="00271DCD" w:rsidR="005E61FD" w:rsidP="4798BD8C" w:rsidRDefault="29BFD943" w14:paraId="3E840B0A" w14:textId="4B9BB79A">
            <w:pPr>
              <w:pStyle w:val="ListParagraph"/>
              <w:numPr>
                <w:ilvl w:val="0"/>
                <w:numId w:val="18"/>
              </w:numPr>
            </w:pPr>
            <w:r>
              <w:t>Can the trainee reflect on the strengths and areas to improve within their teaching?</w:t>
            </w:r>
          </w:p>
        </w:tc>
        <w:tc>
          <w:tcPr>
            <w:tcW w:w="3710" w:type="dxa"/>
          </w:tcPr>
          <w:p w:rsidRPr="00271DCD" w:rsidR="005E61FD" w:rsidP="4798BD8C" w:rsidRDefault="2686594F" w14:paraId="7C30CD7F" w14:textId="487F313E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Supportive Questions:</w:t>
            </w:r>
          </w:p>
          <w:p w:rsidRPr="00271DCD" w:rsidR="005E61FD" w:rsidP="4798BD8C" w:rsidRDefault="0EFCEFE9" w14:paraId="4193B7B0" w14:textId="714058F6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>
              <w:t>How does the trainee’s teaching impact all learners?</w:t>
            </w:r>
          </w:p>
          <w:p w:rsidRPr="00271DCD" w:rsidR="005E61FD" w:rsidP="4798BD8C" w:rsidRDefault="0EFCEFE9" w14:paraId="1512225A" w14:textId="4B7C18E1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>
              <w:t>If asked about a specific group of learners, can the trainee justify their decisions?</w:t>
            </w:r>
          </w:p>
          <w:p w:rsidRPr="00271DCD" w:rsidR="005E61FD" w:rsidP="4798BD8C" w:rsidRDefault="0EFCEFE9" w14:paraId="6AA847D6" w14:textId="400CD98F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>
              <w:t>Can the trainee justify the pedagogical approach used in different subjects including foundation subjects?</w:t>
            </w:r>
          </w:p>
        </w:tc>
        <w:tc>
          <w:tcPr>
            <w:tcW w:w="2268" w:type="dxa"/>
            <w:vMerge/>
          </w:tcPr>
          <w:p w:rsidR="005E61FD" w:rsidP="005E61FD" w:rsidRDefault="005E61FD" w14:paraId="54D8C857" w14:textId="77777777">
            <w:pPr>
              <w:jc w:val="center"/>
            </w:pPr>
          </w:p>
        </w:tc>
      </w:tr>
      <w:tr w:rsidR="00F92A74" w:rsidTr="240DB504" w14:paraId="5B6DC2EB" w14:textId="77777777">
        <w:trPr>
          <w:trHeight w:val="505"/>
        </w:trPr>
        <w:tc>
          <w:tcPr>
            <w:tcW w:w="1740" w:type="dxa"/>
            <w:vMerge w:val="restart"/>
            <w:vAlign w:val="center"/>
          </w:tcPr>
          <w:p w:rsidRPr="00271DCD" w:rsidR="009A4416" w:rsidP="009A4416" w:rsidRDefault="49E94D9F" w14:paraId="7E7986BA" w14:textId="0EA27DF6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lastRenderedPageBreak/>
              <w:t>Curriculum</w:t>
            </w:r>
          </w:p>
        </w:tc>
        <w:tc>
          <w:tcPr>
            <w:tcW w:w="3180" w:type="dxa"/>
          </w:tcPr>
          <w:p w:rsidRPr="004A39C8" w:rsidR="009A4416" w:rsidP="009A4416" w:rsidRDefault="009A4416" w14:paraId="5A8D63B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Pr="61EDED9D">
              <w:rPr>
                <w:b/>
                <w:bCs/>
              </w:rPr>
              <w:t>:</w:t>
            </w:r>
          </w:p>
          <w:p w:rsidR="009A4416" w:rsidP="009A4416" w:rsidRDefault="30F2FCD9" w14:paraId="069698AD" w14:textId="675C066B">
            <w:r>
              <w:t>The trainee is aware of the importance of secure s</w:t>
            </w:r>
            <w:r w:rsidR="5050DD3A">
              <w:t>ubject knowledge</w:t>
            </w:r>
            <w:r>
              <w:t xml:space="preserve"> </w:t>
            </w:r>
            <w:proofErr w:type="gramStart"/>
            <w:r>
              <w:t>in order to</w:t>
            </w:r>
            <w:proofErr w:type="gramEnd"/>
            <w:r>
              <w:t xml:space="preserve"> teach effectively.</w:t>
            </w:r>
          </w:p>
          <w:p w:rsidR="3D7796CD" w:rsidP="4798BD8C" w:rsidRDefault="3D7796CD" w14:paraId="3E423DBA" w14:textId="3C2A5FF8">
            <w:r>
              <w:t>The trainee is aware of the school curriculum for the phase in which they are teaching, and how it links to the National Curriculum/EYFS where appropriate.</w:t>
            </w:r>
          </w:p>
          <w:p w:rsidR="007F5C2D" w:rsidP="007F5C2D" w:rsidRDefault="564A06C4" w14:paraId="443073C7" w14:textId="26A84AF6">
            <w:r>
              <w:t xml:space="preserve">The trainee can identify and has begun to apply the principles of effective planning through working closely with expert colleagues.  </w:t>
            </w:r>
            <w:r w:rsidR="5A97F206">
              <w:t>They are beginning to use resources to support learning.</w:t>
            </w:r>
          </w:p>
          <w:p w:rsidR="001B3087" w:rsidP="002F79B3" w:rsidRDefault="00A9414B" w14:paraId="5B7E1974" w14:textId="05E823FD">
            <w:r>
              <w:t>Working closely with expert colleagues,</w:t>
            </w:r>
            <w:r w:rsidR="00DB6EFC">
              <w:t xml:space="preserve"> the</w:t>
            </w:r>
            <w:r>
              <w:t xml:space="preserve"> trainee </w:t>
            </w:r>
            <w:r w:rsidR="00DB6EFC">
              <w:t>is</w:t>
            </w:r>
            <w:r>
              <w:t xml:space="preserve"> beginning to identify common m</w:t>
            </w:r>
            <w:r w:rsidR="001B3087">
              <w:t>isconceptions</w:t>
            </w:r>
            <w:r>
              <w:t xml:space="preserve"> in different subject areas.</w:t>
            </w:r>
            <w:r w:rsidR="001B3087">
              <w:t xml:space="preserve"> </w:t>
            </w:r>
          </w:p>
          <w:p w:rsidR="00A97D25" w:rsidP="009A4416" w:rsidRDefault="0047162E" w14:paraId="1EAC8C1D" w14:textId="42A0D201">
            <w:r>
              <w:t xml:space="preserve">The trainee </w:t>
            </w:r>
            <w:r w:rsidR="00E66525">
              <w:t>has had the opportunity to observe and teach a phonics lesson.</w:t>
            </w:r>
          </w:p>
          <w:p w:rsidR="001B2179" w:rsidP="009A4416" w:rsidRDefault="294E72D8" w14:paraId="78A78D15" w14:textId="77777777">
            <w:r>
              <w:t xml:space="preserve">The trainee has </w:t>
            </w:r>
            <w:r w:rsidR="17481999">
              <w:t xml:space="preserve">begun to </w:t>
            </w:r>
            <w:r>
              <w:t>engage with a breadth of curriculum subjects</w:t>
            </w:r>
            <w:r w:rsidR="13A537AB">
              <w:t xml:space="preserve"> and is becoming aware of the knowledge and skills </w:t>
            </w:r>
            <w:r w:rsidR="0E2F4F6A">
              <w:t>pupils</w:t>
            </w:r>
            <w:r w:rsidR="13A537AB">
              <w:t xml:space="preserve"> need to learn in specific subjects.</w:t>
            </w:r>
          </w:p>
          <w:p w:rsidR="008F4A7A" w:rsidP="009A4416" w:rsidRDefault="008F4A7A" w14:paraId="6FFEE51A" w14:textId="77777777"/>
          <w:p w:rsidRPr="009F7203" w:rsidR="00E67F75" w:rsidP="009A4416" w:rsidRDefault="00E67F75" w14:paraId="17329917" w14:textId="7732B962"/>
        </w:tc>
        <w:tc>
          <w:tcPr>
            <w:tcW w:w="3420" w:type="dxa"/>
          </w:tcPr>
          <w:p w:rsidRPr="004A39C8" w:rsidR="009A4416" w:rsidP="009A4416" w:rsidRDefault="0AE00CF4" w14:paraId="5713BBE4" w14:textId="77777777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Description:</w:t>
            </w:r>
          </w:p>
          <w:p w:rsidR="76764AB8" w:rsidRDefault="5608D533" w14:paraId="2A3E892C" w14:textId="381EECA4">
            <w:r>
              <w:t xml:space="preserve">The trainee demonstrates secure subject knowledge </w:t>
            </w:r>
            <w:r w:rsidR="70E3525B">
              <w:t xml:space="preserve">in </w:t>
            </w:r>
            <w:r>
              <w:t>the areas of the curriculum they are teaching.</w:t>
            </w:r>
          </w:p>
          <w:p w:rsidR="7BE0DCB0" w:rsidRDefault="7BE0DCB0" w14:paraId="4A5966C0" w14:textId="1F0864C7">
            <w:r>
              <w:t>The trainee uses the school curriculum to inform planning and to support with sequencing learning.</w:t>
            </w:r>
          </w:p>
          <w:p w:rsidR="7BE0DCB0" w:rsidP="4798BD8C" w:rsidRDefault="7BE0DCB0" w14:paraId="322FC18B" w14:textId="05CCD512">
            <w:r>
              <w:t>Lessons are planned which are suitable for the a</w:t>
            </w:r>
            <w:r w:rsidR="52F9DFD3">
              <w:t>ge and phase that they teach</w:t>
            </w:r>
            <w:r w:rsidR="5B334F49">
              <w:t>.</w:t>
            </w:r>
            <w:r w:rsidR="3D814FD0">
              <w:t xml:space="preserve">  Appropriate resources are prepared and used effectively in lessons.</w:t>
            </w:r>
          </w:p>
          <w:p w:rsidR="5B334F49" w:rsidP="4798BD8C" w:rsidRDefault="5B334F49" w14:paraId="2F9527CD" w14:textId="483CBD1A">
            <w:r>
              <w:t>The trainee is aware of common misconceptions in the subjects they are teaching and how to address these.</w:t>
            </w:r>
          </w:p>
          <w:p w:rsidR="5B334F49" w:rsidP="4798BD8C" w:rsidRDefault="5B334F49" w14:paraId="55FC2F2F" w14:textId="6621FC28">
            <w:r>
              <w:t>The trainee has been able to teach a seq</w:t>
            </w:r>
            <w:r w:rsidR="52168348">
              <w:t>uence of phonics lessons.</w:t>
            </w:r>
          </w:p>
          <w:p w:rsidR="52168348" w:rsidP="4798BD8C" w:rsidRDefault="495D7991" w14:paraId="5248C4A4" w14:textId="59061A16">
            <w:r>
              <w:t>The trainee continues to develop their knowledge of a breadth of subject areas, with reference to the National Curriculum/EYFS.</w:t>
            </w:r>
            <w:r w:rsidR="0E98B244">
              <w:t xml:space="preserve">  The trainee can identify the key knowledge and skills </w:t>
            </w:r>
            <w:r w:rsidR="0E2F4F6A">
              <w:t>pupils</w:t>
            </w:r>
            <w:r w:rsidR="0E98B244">
              <w:t xml:space="preserve"> need to learn in specific subjects.</w:t>
            </w:r>
          </w:p>
          <w:p w:rsidRPr="00271DCD" w:rsidR="009A4416" w:rsidP="009A4416" w:rsidRDefault="009A4416" w14:paraId="0B27C33A" w14:textId="77777777">
            <w:pPr>
              <w:rPr>
                <w:b/>
                <w:bCs/>
              </w:rPr>
            </w:pPr>
          </w:p>
        </w:tc>
        <w:tc>
          <w:tcPr>
            <w:tcW w:w="3710" w:type="dxa"/>
          </w:tcPr>
          <w:p w:rsidRPr="004A39C8" w:rsidR="009A4416" w:rsidP="009A4416" w:rsidRDefault="009A4416" w14:paraId="6D90141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Pr="61EDED9D">
              <w:rPr>
                <w:b/>
                <w:bCs/>
              </w:rPr>
              <w:t>:</w:t>
            </w:r>
          </w:p>
          <w:p w:rsidRPr="00271DCD" w:rsidR="009A4416" w:rsidP="009A4416" w:rsidRDefault="23BDB541" w14:paraId="67F99A55" w14:textId="72799376">
            <w:r>
              <w:t>The trainee demonstrates secure subject knowledge in all areas of the curriculum.</w:t>
            </w:r>
          </w:p>
          <w:p w:rsidRPr="00271DCD" w:rsidR="009A4416" w:rsidP="4798BD8C" w:rsidRDefault="3596586C" w14:paraId="235B931C" w14:textId="20337762">
            <w:r>
              <w:t>The trainee can plan and teach a sequence of lessons effectively</w:t>
            </w:r>
            <w:r w:rsidR="7A1DA1DF">
              <w:t>,</w:t>
            </w:r>
            <w:r>
              <w:t xml:space="preserve"> making appropriate reference to the National Curriculum/EYFS and age/phase.</w:t>
            </w:r>
          </w:p>
          <w:p w:rsidRPr="00271DCD" w:rsidR="009A4416" w:rsidP="4798BD8C" w:rsidRDefault="547F9B95" w14:paraId="4B285684" w14:textId="2D541A9E">
            <w:r>
              <w:t>Appropriate resources are tailored to meet the needs of all learners.</w:t>
            </w:r>
          </w:p>
          <w:p w:rsidRPr="00271DCD" w:rsidR="009A4416" w:rsidP="4798BD8C" w:rsidRDefault="35E96838" w14:paraId="50706052" w14:textId="2CB069B8">
            <w:r>
              <w:t>The trainee can plan and teach a sequence of phonics lessons effectively.</w:t>
            </w:r>
          </w:p>
          <w:p w:rsidRPr="00271DCD" w:rsidR="009A4416" w:rsidP="4798BD8C" w:rsidRDefault="1ACDE3CC" w14:paraId="0F794092" w14:textId="70BF4473">
            <w:r>
              <w:t xml:space="preserve">The trainee </w:t>
            </w:r>
            <w:proofErr w:type="spellStart"/>
            <w:r>
              <w:t>recognises</w:t>
            </w:r>
            <w:proofErr w:type="spellEnd"/>
            <w:r>
              <w:t xml:space="preserve"> the need for a broad and balanced </w:t>
            </w:r>
            <w:proofErr w:type="gramStart"/>
            <w:r>
              <w:t>curriculum</w:t>
            </w:r>
            <w:r w:rsidR="03422CC6">
              <w:t>, and</w:t>
            </w:r>
            <w:proofErr w:type="gramEnd"/>
            <w:r w:rsidR="03422CC6">
              <w:t xml:space="preserve"> encourage</w:t>
            </w:r>
            <w:r w:rsidR="165426E6">
              <w:t>s</w:t>
            </w:r>
            <w:r w:rsidR="03422CC6">
              <w:t xml:space="preserve"> </w:t>
            </w:r>
            <w:r w:rsidR="00220B19">
              <w:t>pupils</w:t>
            </w:r>
            <w:r w:rsidR="03422CC6">
              <w:t xml:space="preserve"> to apply their knowledge and skills from one discipline to another.</w:t>
            </w:r>
          </w:p>
        </w:tc>
        <w:tc>
          <w:tcPr>
            <w:tcW w:w="2268" w:type="dxa"/>
            <w:vAlign w:val="center"/>
          </w:tcPr>
          <w:p w:rsidR="009A4416" w:rsidP="009A4416" w:rsidRDefault="3A47C660" w14:paraId="39AED2DE" w14:textId="41322D10">
            <w:pPr>
              <w:jc w:val="center"/>
            </w:pPr>
            <w:r>
              <w:t>3, 4</w:t>
            </w:r>
          </w:p>
        </w:tc>
      </w:tr>
      <w:tr w:rsidR="00F92A74" w:rsidTr="240DB504" w14:paraId="5EA52217" w14:textId="77777777">
        <w:trPr>
          <w:trHeight w:val="210"/>
        </w:trPr>
        <w:tc>
          <w:tcPr>
            <w:tcW w:w="1740" w:type="dxa"/>
            <w:vMerge/>
            <w:vAlign w:val="center"/>
          </w:tcPr>
          <w:p w:rsidRPr="00271DCD" w:rsidR="005E61FD" w:rsidP="00271DCD" w:rsidRDefault="005E61FD" w14:paraId="303473F3" w14:textId="77777777">
            <w:pPr>
              <w:rPr>
                <w:b/>
                <w:bCs/>
              </w:rPr>
            </w:pPr>
          </w:p>
        </w:tc>
        <w:tc>
          <w:tcPr>
            <w:tcW w:w="3180" w:type="dxa"/>
          </w:tcPr>
          <w:p w:rsidRPr="00271DCD" w:rsidR="005E61FD" w:rsidP="4798BD8C" w:rsidRDefault="2686594F" w14:paraId="77F71151" w14:textId="12B20572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Supportive Questions:</w:t>
            </w:r>
          </w:p>
          <w:p w:rsidRPr="00271DCD" w:rsidR="005E61FD" w:rsidP="4798BD8C" w:rsidRDefault="4CCADB9D" w14:paraId="748807A8" w14:textId="421123B8">
            <w:pPr>
              <w:pStyle w:val="ListParagraph"/>
              <w:numPr>
                <w:ilvl w:val="0"/>
                <w:numId w:val="16"/>
              </w:numPr>
            </w:pPr>
            <w:r>
              <w:t>How is the trainee developing their subject knowledge?</w:t>
            </w:r>
          </w:p>
          <w:p w:rsidRPr="00271DCD" w:rsidR="005E61FD" w:rsidP="4798BD8C" w:rsidRDefault="6E72942E" w14:paraId="4F7A0E36" w14:textId="55C53D0C">
            <w:pPr>
              <w:pStyle w:val="ListParagraph"/>
              <w:numPr>
                <w:ilvl w:val="0"/>
                <w:numId w:val="16"/>
              </w:numPr>
            </w:pPr>
            <w:r>
              <w:t xml:space="preserve">Can the trainee discuss the structure of a phonics lesson and identify </w:t>
            </w:r>
            <w:r w:rsidR="2D177960">
              <w:t>how to deliver it effectively</w:t>
            </w:r>
            <w:r>
              <w:t>?</w:t>
            </w:r>
          </w:p>
          <w:p w:rsidRPr="00271DCD" w:rsidR="005E61FD" w:rsidP="4798BD8C" w:rsidRDefault="4CCADB9D" w14:paraId="6750F862" w14:textId="7C3B9672">
            <w:pPr>
              <w:pStyle w:val="ListParagraph"/>
              <w:numPr>
                <w:ilvl w:val="0"/>
                <w:numId w:val="16"/>
              </w:numPr>
            </w:pPr>
            <w:r>
              <w:t xml:space="preserve">Can the trainee reflect on a lesson they have planned and why it </w:t>
            </w:r>
            <w:r w:rsidR="38EA7AFE">
              <w:t>was successful/unsuccessful</w:t>
            </w:r>
            <w:r w:rsidR="2D947B24">
              <w:t>?</w:t>
            </w:r>
          </w:p>
        </w:tc>
        <w:tc>
          <w:tcPr>
            <w:tcW w:w="3420" w:type="dxa"/>
          </w:tcPr>
          <w:p w:rsidRPr="00271DCD" w:rsidR="005E61FD" w:rsidP="4798BD8C" w:rsidRDefault="2686594F" w14:paraId="2DC28542" w14:textId="274DD978">
            <w:pPr>
              <w:rPr>
                <w:b/>
                <w:bCs/>
              </w:rPr>
            </w:pPr>
            <w:r w:rsidRPr="4798BD8C">
              <w:rPr>
                <w:b/>
                <w:bCs/>
              </w:rPr>
              <w:t>Supportive Questions:</w:t>
            </w:r>
          </w:p>
          <w:p w:rsidRPr="00271DCD" w:rsidR="005E61FD" w:rsidP="4798BD8C" w:rsidRDefault="4A14A600" w14:paraId="0C5B7E51" w14:textId="38A734E5">
            <w:pPr>
              <w:pStyle w:val="ListParagraph"/>
              <w:numPr>
                <w:ilvl w:val="0"/>
                <w:numId w:val="15"/>
              </w:numPr>
            </w:pPr>
            <w:r>
              <w:t>Can the trainee identify gaps in their subject knowledge and explain how these will be addressed?</w:t>
            </w:r>
          </w:p>
          <w:p w:rsidRPr="00271DCD" w:rsidR="005E61FD" w:rsidP="4798BD8C" w:rsidRDefault="35342B0F" w14:paraId="14D23BCD" w14:textId="04C0C1DD">
            <w:pPr>
              <w:pStyle w:val="ListParagraph"/>
              <w:numPr>
                <w:ilvl w:val="0"/>
                <w:numId w:val="15"/>
              </w:numPr>
            </w:pPr>
            <w:r>
              <w:t>Is the trainee aware of the requirements for specific curriculum subjects/areas in the age and phase that they are teaching?</w:t>
            </w:r>
          </w:p>
          <w:p w:rsidRPr="00271DCD" w:rsidR="005E61FD" w:rsidP="4798BD8C" w:rsidRDefault="21F221D9" w14:paraId="2855AFE7" w14:textId="1439F630">
            <w:pPr>
              <w:pStyle w:val="ListParagraph"/>
              <w:numPr>
                <w:ilvl w:val="0"/>
                <w:numId w:val="15"/>
              </w:numPr>
            </w:pPr>
            <w:r>
              <w:t xml:space="preserve">Can the trainee </w:t>
            </w:r>
            <w:r w:rsidR="26F7E3C8">
              <w:t>plan and sequence phonics lesson independently?</w:t>
            </w:r>
          </w:p>
        </w:tc>
        <w:tc>
          <w:tcPr>
            <w:tcW w:w="3710" w:type="dxa"/>
          </w:tcPr>
          <w:p w:rsidRPr="00271DCD" w:rsidR="005E61FD" w:rsidP="4798BD8C" w:rsidRDefault="2686594F" w14:paraId="564FBD01" w14:textId="6AEC0FD5">
            <w:r w:rsidRPr="4798BD8C">
              <w:rPr>
                <w:b/>
                <w:bCs/>
              </w:rPr>
              <w:t>Supportive Questions:</w:t>
            </w:r>
            <w:r w:rsidR="1751621C">
              <w:t xml:space="preserve"> </w:t>
            </w:r>
          </w:p>
          <w:p w:rsidRPr="00271DCD" w:rsidR="005E61FD" w:rsidP="4798BD8C" w:rsidRDefault="1751621C" w14:paraId="37CA2311" w14:textId="5603BA7E">
            <w:pPr>
              <w:pStyle w:val="ListParagraph"/>
              <w:numPr>
                <w:ilvl w:val="0"/>
                <w:numId w:val="15"/>
              </w:numPr>
            </w:pPr>
            <w:r>
              <w:t>Is the trainee able to sequence lessons appropriately with suitable resources?</w:t>
            </w:r>
          </w:p>
          <w:p w:rsidRPr="00271DCD" w:rsidR="005E61FD" w:rsidP="4798BD8C" w:rsidRDefault="337E0FC4" w14:paraId="1BA58656" w14:textId="391AB586">
            <w:pPr>
              <w:pStyle w:val="ListParagraph"/>
              <w:numPr>
                <w:ilvl w:val="0"/>
                <w:numId w:val="15"/>
              </w:numPr>
            </w:pPr>
            <w:r>
              <w:t>Can the trainee identify the key skills and knowledge for all subjects in the curriculum for the age/phase they are teaching?</w:t>
            </w:r>
          </w:p>
          <w:p w:rsidRPr="00271DCD" w:rsidR="005E61FD" w:rsidP="4798BD8C" w:rsidRDefault="51890895" w14:paraId="1D68CB99" w14:textId="3BB32D42">
            <w:pPr>
              <w:pStyle w:val="ListParagraph"/>
              <w:numPr>
                <w:ilvl w:val="0"/>
                <w:numId w:val="15"/>
              </w:numPr>
            </w:pPr>
            <w:r>
              <w:t xml:space="preserve">Are the trainee’s phonics lessons creative and engaging for all </w:t>
            </w:r>
            <w:r w:rsidR="75CDB18B">
              <w:t>pupils</w:t>
            </w:r>
            <w:r>
              <w:t>?</w:t>
            </w:r>
          </w:p>
          <w:p w:rsidRPr="00271DCD" w:rsidR="005E61FD" w:rsidP="4798BD8C" w:rsidRDefault="005E61FD" w14:paraId="7A4A04C2" w14:textId="302FC1C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5E61FD" w:rsidP="005E61FD" w:rsidRDefault="005E61FD" w14:paraId="04A59080" w14:textId="77777777">
            <w:pPr>
              <w:jc w:val="center"/>
            </w:pPr>
          </w:p>
        </w:tc>
      </w:tr>
      <w:tr w:rsidR="00F92A74" w:rsidTr="240DB504" w14:paraId="4D1522F2" w14:textId="77777777">
        <w:trPr>
          <w:trHeight w:val="285"/>
        </w:trPr>
        <w:tc>
          <w:tcPr>
            <w:tcW w:w="1740" w:type="dxa"/>
            <w:vMerge w:val="restart"/>
            <w:vAlign w:val="center"/>
          </w:tcPr>
          <w:p w:rsidRPr="00271DCD" w:rsidR="001B5D03" w:rsidP="001B5D03" w:rsidRDefault="21CB4510" w14:paraId="1CDB9DB9" w14:textId="25D75FB2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t xml:space="preserve">Assessment </w:t>
            </w:r>
          </w:p>
        </w:tc>
        <w:tc>
          <w:tcPr>
            <w:tcW w:w="3180" w:type="dxa"/>
          </w:tcPr>
          <w:p w:rsidRPr="004A39C8" w:rsidR="001B5D03" w:rsidP="001B5D03" w:rsidRDefault="001B5D03" w14:paraId="62C2B87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Pr="61EDED9D">
              <w:rPr>
                <w:b/>
                <w:bCs/>
              </w:rPr>
              <w:t>:</w:t>
            </w:r>
          </w:p>
          <w:p w:rsidRPr="00271DCD" w:rsidR="001B5D03" w:rsidP="001B5D03" w:rsidRDefault="404A8582" w14:paraId="36B5C933" w14:textId="3E2931C7">
            <w:r>
              <w:t xml:space="preserve">The trainee </w:t>
            </w:r>
            <w:proofErr w:type="gramStart"/>
            <w:r>
              <w:t>is able to</w:t>
            </w:r>
            <w:proofErr w:type="gramEnd"/>
            <w:r>
              <w:t xml:space="preserve"> identify assessment strategies through observation and deconstruction of practice. They </w:t>
            </w:r>
            <w:r w:rsidR="53092376">
              <w:t xml:space="preserve">are developing their understanding of the purpose of different types of assessment. </w:t>
            </w:r>
          </w:p>
          <w:p w:rsidRPr="00271DCD" w:rsidR="001B5D03" w:rsidP="76297A94" w:rsidRDefault="53092376" w14:paraId="1A50372C" w14:textId="6809514A">
            <w:r>
              <w:t xml:space="preserve">The trainee considers potential misconceptions and includes opportunities to check for these in their planning. </w:t>
            </w:r>
            <w:r w:rsidR="001B5D03">
              <w:br/>
            </w:r>
            <w:r w:rsidR="4417D636">
              <w:t xml:space="preserve">The trainee </w:t>
            </w:r>
            <w:proofErr w:type="gramStart"/>
            <w:r w:rsidR="4417D636">
              <w:t>is able to</w:t>
            </w:r>
            <w:proofErr w:type="gramEnd"/>
            <w:r w:rsidR="4417D636">
              <w:t xml:space="preserve"> give appropriate, specific feedback to pupils and gives pupils the opportunity to respond. </w:t>
            </w:r>
          </w:p>
          <w:p w:rsidRPr="00271DCD" w:rsidR="001B5D03" w:rsidP="76297A94" w:rsidRDefault="001B5D03" w14:paraId="303E7F5A" w14:textId="4BA0D0E3"/>
        </w:tc>
        <w:tc>
          <w:tcPr>
            <w:tcW w:w="3420" w:type="dxa"/>
          </w:tcPr>
          <w:p w:rsidRPr="004A39C8" w:rsidR="001B5D03" w:rsidP="001B5D03" w:rsidRDefault="517915DA" w14:paraId="76F7CAA6" w14:textId="77777777">
            <w:pPr>
              <w:rPr>
                <w:b/>
                <w:bCs/>
              </w:rPr>
            </w:pPr>
            <w:r w:rsidRPr="76297A94">
              <w:rPr>
                <w:b/>
                <w:bCs/>
              </w:rPr>
              <w:t>Description:</w:t>
            </w:r>
          </w:p>
          <w:p w:rsidR="0160EA6E" w:rsidP="26E0D959" w:rsidRDefault="52CB9DF1" w14:paraId="1C2126C5" w14:textId="059D3C7E">
            <w:r>
              <w:t xml:space="preserve">The trainee understands the difference between formative and summative assessment, including the requirements for statutory assessment. </w:t>
            </w:r>
          </w:p>
          <w:p w:rsidR="0160EA6E" w:rsidP="26E0D959" w:rsidRDefault="0160EA6E" w14:paraId="5862800A" w14:textId="274BEA6A">
            <w:r>
              <w:t xml:space="preserve">The trainee’s planning </w:t>
            </w:r>
            <w:proofErr w:type="spellStart"/>
            <w:r>
              <w:t>utilises</w:t>
            </w:r>
            <w:proofErr w:type="spellEnd"/>
            <w:r>
              <w:t xml:space="preserve"> assessment to inform next steps and ensure opportunities for positive outcomes for all. </w:t>
            </w:r>
          </w:p>
          <w:p w:rsidR="5BDFFADC" w:rsidP="76297A94" w:rsidRDefault="5BDFFADC" w14:paraId="47E1FB74" w14:textId="6EC2DE28">
            <w:r>
              <w:t>The trainee is developing their understanding of how to structure tasks and questions to support the identi</w:t>
            </w:r>
            <w:r w:rsidR="7F6298B3">
              <w:t xml:space="preserve">fication of knowledge gaps and misconceptions. </w:t>
            </w:r>
          </w:p>
          <w:p w:rsidR="7F6298B3" w:rsidP="76297A94" w:rsidRDefault="7F6298B3" w14:paraId="025D0DA7" w14:textId="7F846D8C">
            <w:r>
              <w:t xml:space="preserve">The trainee </w:t>
            </w:r>
            <w:proofErr w:type="spellStart"/>
            <w:r>
              <w:t>recognises</w:t>
            </w:r>
            <w:proofErr w:type="spellEnd"/>
            <w:r>
              <w:t xml:space="preserve"> the value of alternative methods of feedback (</w:t>
            </w:r>
            <w:proofErr w:type="gramStart"/>
            <w:r>
              <w:t>e.g.</w:t>
            </w:r>
            <w:proofErr w:type="gramEnd"/>
            <w:r>
              <w:t xml:space="preserve"> self and peer assessment)</w:t>
            </w:r>
            <w:r w:rsidR="590739C3">
              <w:t>.</w:t>
            </w:r>
            <w:r w:rsidR="61727147">
              <w:t xml:space="preserve"> </w:t>
            </w:r>
          </w:p>
          <w:p w:rsidRPr="00271DCD" w:rsidR="001B5D03" w:rsidP="001B5D03" w:rsidRDefault="69D42B1E" w14:paraId="68A85B90" w14:textId="6A7B2339">
            <w:pPr>
              <w:rPr>
                <w:b/>
                <w:bCs/>
              </w:rPr>
            </w:pPr>
            <w:r>
              <w:lastRenderedPageBreak/>
              <w:t xml:space="preserve">The trainee has an awareness of the school’s data system for monitoring pupil progress. </w:t>
            </w:r>
          </w:p>
        </w:tc>
        <w:tc>
          <w:tcPr>
            <w:tcW w:w="3710" w:type="dxa"/>
          </w:tcPr>
          <w:p w:rsidRPr="004A39C8" w:rsidR="001B5D03" w:rsidP="001B5D03" w:rsidRDefault="517915DA" w14:paraId="26C3BC1D" w14:textId="77777777">
            <w:pPr>
              <w:rPr>
                <w:b/>
                <w:bCs/>
              </w:rPr>
            </w:pPr>
            <w:r w:rsidRPr="76297A94">
              <w:rPr>
                <w:b/>
                <w:bCs/>
              </w:rPr>
              <w:lastRenderedPageBreak/>
              <w:t>Description:</w:t>
            </w:r>
          </w:p>
          <w:p w:rsidR="50EBA1A8" w:rsidP="76297A94" w:rsidRDefault="50EBA1A8" w14:paraId="4E1A2555" w14:textId="61F4F0AC">
            <w:pPr>
              <w:rPr>
                <w:b/>
                <w:bCs/>
              </w:rPr>
            </w:pPr>
            <w:r>
              <w:t xml:space="preserve">The trainee can use systems in school to record pupil data and can explain how this is useful in improving pupil outcomes. </w:t>
            </w:r>
          </w:p>
          <w:p w:rsidRPr="00C41DA0" w:rsidR="00C41DA0" w:rsidP="00C41DA0" w:rsidRDefault="18C00BC5" w14:paraId="515A1133" w14:textId="22282A58">
            <w:r>
              <w:t>The trainee uses a range of assessment strategies to inform them of pupils’ understanding and needs and to assess progress against the learning outcome.</w:t>
            </w:r>
          </w:p>
          <w:p w:rsidR="55DADCA9" w:rsidP="5F256DF2" w:rsidRDefault="55DADCA9" w14:paraId="57779653" w14:textId="54D67330">
            <w:r>
              <w:t>The trainee prompts pupils to elaborate on answers to questions to check that an answer stems from secure understanding.</w:t>
            </w:r>
          </w:p>
          <w:p w:rsidR="0CFAC73E" w:rsidP="0CFAC73E" w:rsidRDefault="7B78E2F3" w14:paraId="271A0B5E" w14:textId="4DFC892F">
            <w:pPr>
              <w:rPr>
                <w:rFonts w:ascii="Calibri" w:hAnsi="Calibri" w:eastAsia="Calibri" w:cs="Calibri"/>
                <w:lang w:val="en-GB"/>
              </w:rPr>
            </w:pPr>
            <w:r w:rsidRPr="6639FA5D">
              <w:rPr>
                <w:rFonts w:ascii="Calibri" w:hAnsi="Calibri" w:eastAsia="Calibri" w:cs="Calibri"/>
                <w:lang w:val="en-GB"/>
              </w:rPr>
              <w:t xml:space="preserve">The </w:t>
            </w:r>
            <w:r w:rsidRPr="098C1065">
              <w:rPr>
                <w:rFonts w:ascii="Calibri" w:hAnsi="Calibri" w:eastAsia="Calibri" w:cs="Calibri"/>
                <w:lang w:val="en-GB"/>
              </w:rPr>
              <w:t xml:space="preserve">trainee </w:t>
            </w:r>
            <w:r w:rsidRPr="7F01453C" w:rsidR="4D7657CA">
              <w:rPr>
                <w:rFonts w:ascii="Calibri" w:hAnsi="Calibri" w:eastAsia="Calibri" w:cs="Calibri"/>
                <w:lang w:val="en-GB"/>
              </w:rPr>
              <w:t>systematically</w:t>
            </w:r>
            <w:r w:rsidRPr="2A310B00">
              <w:rPr>
                <w:rFonts w:ascii="Calibri" w:hAnsi="Calibri" w:eastAsia="Calibri" w:cs="Calibri"/>
                <w:lang w:val="en-GB"/>
              </w:rPr>
              <w:t xml:space="preserve"> and regularly </w:t>
            </w:r>
            <w:r w:rsidRPr="6AC0ECAD">
              <w:rPr>
                <w:rFonts w:ascii="Calibri" w:hAnsi="Calibri" w:eastAsia="Calibri" w:cs="Calibri"/>
                <w:lang w:val="en-GB"/>
              </w:rPr>
              <w:t>monitor</w:t>
            </w:r>
            <w:r w:rsidRPr="6AC0ECAD" w:rsidR="5E9175E2">
              <w:rPr>
                <w:rFonts w:ascii="Calibri" w:hAnsi="Calibri" w:eastAsia="Calibri" w:cs="Calibri"/>
                <w:lang w:val="en-GB"/>
              </w:rPr>
              <w:t>s</w:t>
            </w:r>
            <w:r w:rsidRPr="2CDE266C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2A310B00">
              <w:rPr>
                <w:rFonts w:ascii="Calibri" w:hAnsi="Calibri" w:eastAsia="Calibri" w:cs="Calibri"/>
                <w:lang w:val="en-GB"/>
              </w:rPr>
              <w:t xml:space="preserve">individual’s progress to evaluate learning </w:t>
            </w:r>
            <w:r w:rsidRPr="77360042" w:rsidR="34281945">
              <w:rPr>
                <w:rFonts w:ascii="Calibri" w:hAnsi="Calibri" w:eastAsia="Calibri" w:cs="Calibri"/>
                <w:lang w:val="en-GB"/>
              </w:rPr>
              <w:t>and the</w:t>
            </w:r>
            <w:r w:rsidRPr="1A88164A" w:rsidR="34281945">
              <w:rPr>
                <w:rFonts w:ascii="Calibri" w:hAnsi="Calibri" w:eastAsia="Calibri" w:cs="Calibri"/>
                <w:lang w:val="en-GB"/>
              </w:rPr>
              <w:t xml:space="preserve"> feedback supports </w:t>
            </w:r>
            <w:r w:rsidRPr="76F10953" w:rsidR="34281945">
              <w:rPr>
                <w:rFonts w:ascii="Calibri" w:hAnsi="Calibri" w:eastAsia="Calibri" w:cs="Calibri"/>
                <w:lang w:val="en-GB"/>
              </w:rPr>
              <w:t xml:space="preserve">pupils to regulate their </w:t>
            </w:r>
            <w:r w:rsidRPr="0FA7E2AA" w:rsidR="34281945">
              <w:rPr>
                <w:rFonts w:ascii="Calibri" w:hAnsi="Calibri" w:eastAsia="Calibri" w:cs="Calibri"/>
                <w:lang w:val="en-GB"/>
              </w:rPr>
              <w:t>own learning</w:t>
            </w:r>
            <w:r w:rsidRPr="60E74B69" w:rsidR="34281945">
              <w:rPr>
                <w:rFonts w:ascii="Calibri" w:hAnsi="Calibri" w:eastAsia="Calibri" w:cs="Calibri"/>
                <w:lang w:val="en-GB"/>
              </w:rPr>
              <w:t xml:space="preserve"> over time.</w:t>
            </w:r>
            <w:r w:rsidRPr="4B22846E" w:rsidR="34281945">
              <w:rPr>
                <w:rFonts w:ascii="Calibri" w:hAnsi="Calibri" w:eastAsia="Calibri" w:cs="Calibri"/>
                <w:lang w:val="en-GB"/>
              </w:rPr>
              <w:t xml:space="preserve"> </w:t>
            </w:r>
          </w:p>
          <w:p w:rsidRPr="00271DCD" w:rsidR="001B5D03" w:rsidP="76297A94" w:rsidRDefault="001B5D03" w14:paraId="1DCD822D" w14:textId="7F9EB3BB">
            <w:pPr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B5D03" w:rsidP="001B5D03" w:rsidRDefault="692F49F7" w14:paraId="7007AA2C" w14:textId="7D691C8B">
            <w:pPr>
              <w:jc w:val="center"/>
            </w:pPr>
            <w:r>
              <w:t>2, 4, 6</w:t>
            </w:r>
          </w:p>
        </w:tc>
      </w:tr>
      <w:tr w:rsidR="00F92A74" w:rsidTr="240DB504" w14:paraId="2EB46F9B" w14:textId="77777777">
        <w:trPr>
          <w:trHeight w:val="255"/>
        </w:trPr>
        <w:tc>
          <w:tcPr>
            <w:tcW w:w="1740" w:type="dxa"/>
            <w:vMerge/>
            <w:vAlign w:val="center"/>
          </w:tcPr>
          <w:p w:rsidRPr="00271DCD" w:rsidR="005E61FD" w:rsidP="00271DCD" w:rsidRDefault="005E61FD" w14:paraId="4F1B54DE" w14:textId="77777777">
            <w:pPr>
              <w:rPr>
                <w:b/>
                <w:bCs/>
              </w:rPr>
            </w:pPr>
          </w:p>
        </w:tc>
        <w:tc>
          <w:tcPr>
            <w:tcW w:w="3180" w:type="dxa"/>
          </w:tcPr>
          <w:p w:rsidRPr="00271DCD" w:rsidR="005E61FD" w:rsidP="4E61159C" w:rsidRDefault="005E61FD" w14:paraId="72A7AD64" w14:textId="1CA31C89">
            <w:pPr>
              <w:rPr>
                <w:b/>
                <w:bCs/>
              </w:rPr>
            </w:pPr>
            <w:r w:rsidRPr="00271DCD">
              <w:rPr>
                <w:b/>
                <w:bCs/>
              </w:rPr>
              <w:t>Supportive Questions:</w:t>
            </w:r>
          </w:p>
          <w:p w:rsidRPr="00271DCD" w:rsidR="005E61FD" w:rsidP="61FBFB4E" w:rsidRDefault="2F3338CC" w14:paraId="05EC5357" w14:textId="70B6F856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t>Can the trainee discuss assessment strategies they have observed and had the opportunity to put into practice?</w:t>
            </w:r>
          </w:p>
          <w:p w:rsidRPr="00271DCD" w:rsidR="005E61FD" w:rsidP="61FBFB4E" w:rsidRDefault="2F3338CC" w14:paraId="0C7D0A36" w14:textId="5AFA894F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t xml:space="preserve">Does the trainee give appropriate feedback to pupils that encourages further effort and provides guidance? (Verbal and/or written). </w:t>
            </w:r>
          </w:p>
          <w:p w:rsidRPr="00271DCD" w:rsidR="005E61FD" w:rsidP="61FBFB4E" w:rsidRDefault="1805825A" w14:paraId="6693B897" w14:textId="64211C68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t>Is the trainee aware of potential misconceptions in the subject matter they are teaching?</w:t>
            </w:r>
          </w:p>
        </w:tc>
        <w:tc>
          <w:tcPr>
            <w:tcW w:w="3420" w:type="dxa"/>
          </w:tcPr>
          <w:p w:rsidRPr="00271DCD" w:rsidR="005E61FD" w:rsidP="4B8E8492" w:rsidRDefault="005E61FD" w14:paraId="697C40C9" w14:textId="590D174F">
            <w:pPr>
              <w:rPr>
                <w:b/>
                <w:bCs/>
              </w:rPr>
            </w:pPr>
            <w:r w:rsidRPr="00271DCD">
              <w:rPr>
                <w:b/>
                <w:bCs/>
              </w:rPr>
              <w:t>Supportive Questions:</w:t>
            </w:r>
          </w:p>
          <w:p w:rsidRPr="00271DCD" w:rsidR="005E61FD" w:rsidP="61FBFB4E" w:rsidRDefault="6F3869AB" w14:paraId="6628692A" w14:textId="7629981C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r>
              <w:t xml:space="preserve">Does planning clearly build on prior knowledge and promote progress? </w:t>
            </w:r>
          </w:p>
          <w:p w:rsidRPr="00271DCD" w:rsidR="005E61FD" w:rsidP="61FBFB4E" w:rsidRDefault="6F3869AB" w14:paraId="2E29B620" w14:textId="5AC4839B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r>
              <w:t xml:space="preserve">Has the trainee </w:t>
            </w:r>
            <w:r w:rsidR="4C6AD397">
              <w:t>practiced</w:t>
            </w:r>
            <w:r>
              <w:t xml:space="preserve"> using any alternative assessment and feedback techniques? Can they reflect on the success of these? </w:t>
            </w:r>
          </w:p>
          <w:p w:rsidRPr="00271DCD" w:rsidR="005E61FD" w:rsidP="004A39C8" w:rsidRDefault="005E61FD" w14:paraId="4C1D60EE" w14:textId="54444E1E"/>
        </w:tc>
        <w:tc>
          <w:tcPr>
            <w:tcW w:w="3710" w:type="dxa"/>
          </w:tcPr>
          <w:p w:rsidRPr="00271DCD" w:rsidR="005E61FD" w:rsidP="2BD4C7EC" w:rsidRDefault="005E61FD" w14:paraId="7E918407" w14:textId="33DB3CC7">
            <w:pPr>
              <w:rPr>
                <w:b/>
                <w:bCs/>
              </w:rPr>
            </w:pPr>
            <w:r w:rsidRPr="00271DCD">
              <w:rPr>
                <w:b/>
                <w:bCs/>
              </w:rPr>
              <w:t>Supportive Questions:</w:t>
            </w:r>
          </w:p>
          <w:p w:rsidRPr="00271DCD" w:rsidR="005E61FD" w:rsidP="61FBFB4E" w:rsidRDefault="58709119" w14:paraId="35CE25EF" w14:textId="4B4C6FA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Is the trainee able to consider the wider context of pupil assessment in school and this is recorded?</w:t>
            </w:r>
          </w:p>
          <w:p w:rsidRPr="00271DCD" w:rsidR="005E61FD" w:rsidP="61FBFB4E" w:rsidRDefault="58709119" w14:paraId="3C784A26" w14:textId="5AD881C9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 xml:space="preserve">Does the trainees practice promote opportunities for clear assessment of pupil progress and understanding? </w:t>
            </w:r>
          </w:p>
          <w:p w:rsidRPr="00271DCD" w:rsidR="005E61FD" w:rsidP="61FBFB4E" w:rsidRDefault="58709119" w14:paraId="1E1C6FC4" w14:textId="22476B55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 xml:space="preserve">How does the trainee monitor pupil progress over time </w:t>
            </w:r>
            <w:r w:rsidR="3D230E7C">
              <w:t>and use this to inform future planning?</w:t>
            </w:r>
          </w:p>
        </w:tc>
        <w:tc>
          <w:tcPr>
            <w:tcW w:w="2268" w:type="dxa"/>
            <w:vMerge/>
          </w:tcPr>
          <w:p w:rsidR="005E61FD" w:rsidP="005E61FD" w:rsidRDefault="005E61FD" w14:paraId="43F87BDC" w14:textId="77777777">
            <w:pPr>
              <w:jc w:val="center"/>
            </w:pPr>
          </w:p>
        </w:tc>
      </w:tr>
      <w:tr w:rsidR="00F92A74" w:rsidTr="240DB504" w14:paraId="1164B067" w14:textId="77777777">
        <w:trPr>
          <w:trHeight w:val="270"/>
        </w:trPr>
        <w:tc>
          <w:tcPr>
            <w:tcW w:w="1740" w:type="dxa"/>
            <w:vMerge w:val="restart"/>
            <w:vAlign w:val="center"/>
          </w:tcPr>
          <w:p w:rsidRPr="00271DCD" w:rsidR="001B5D03" w:rsidP="001B5D03" w:rsidRDefault="21CB4510" w14:paraId="3EEA8A56" w14:textId="6D01EF11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t xml:space="preserve">Critical Thinking </w:t>
            </w:r>
          </w:p>
        </w:tc>
        <w:tc>
          <w:tcPr>
            <w:tcW w:w="3180" w:type="dxa"/>
          </w:tcPr>
          <w:p w:rsidRPr="004A39C8" w:rsidR="001B5D03" w:rsidP="001B5D03" w:rsidRDefault="13313507" w14:paraId="173A146E" w14:textId="77777777">
            <w:pPr>
              <w:rPr>
                <w:b/>
                <w:bCs/>
              </w:rPr>
            </w:pPr>
            <w:r w:rsidRPr="240DB504">
              <w:rPr>
                <w:b/>
                <w:bCs/>
              </w:rPr>
              <w:t>Description:</w:t>
            </w:r>
          </w:p>
          <w:p w:rsidRPr="00271DCD" w:rsidR="001B5D03" w:rsidP="2FEB5962" w:rsidRDefault="2FA0ADEA" w14:paraId="5654FC65" w14:textId="77DDBBAD">
            <w:r>
              <w:t>T</w:t>
            </w:r>
            <w:r w:rsidR="218F47A2">
              <w:t>he trainee</w:t>
            </w:r>
            <w:r>
              <w:t xml:space="preserve"> underst</w:t>
            </w:r>
            <w:r w:rsidR="38F193C2">
              <w:t>and</w:t>
            </w:r>
            <w:r w:rsidR="78B783F4">
              <w:t>s</w:t>
            </w:r>
            <w:r>
              <w:t xml:space="preserve"> that teaching is an evidence-based profession and </w:t>
            </w:r>
            <w:r w:rsidR="57C1D4DA">
              <w:t>has</w:t>
            </w:r>
            <w:r>
              <w:t xml:space="preserve"> an awareness of current educational research priorities. </w:t>
            </w:r>
          </w:p>
          <w:p w:rsidRPr="00271DCD" w:rsidR="001B5D03" w:rsidP="001B5D03" w:rsidRDefault="7198D21A" w14:paraId="1A9A38A7" w14:textId="35852962">
            <w:r>
              <w:t>T</w:t>
            </w:r>
            <w:r w:rsidR="5BD47D76">
              <w:t>he trainee</w:t>
            </w:r>
            <w:r>
              <w:t xml:space="preserve"> can use their understanding of theory about how </w:t>
            </w:r>
            <w:r w:rsidR="75CDB18B">
              <w:t>pupils</w:t>
            </w:r>
            <w:r>
              <w:t xml:space="preserve"> learn to support their developing practice. </w:t>
            </w:r>
          </w:p>
          <w:p w:rsidRPr="00271DCD" w:rsidR="001B5D03" w:rsidP="001B5D03" w:rsidRDefault="45DD93B4" w14:paraId="53AC0E9B" w14:textId="00AA71ED">
            <w:r>
              <w:t xml:space="preserve">The trainee begins to make links between theory and the practice they have observed. </w:t>
            </w:r>
          </w:p>
          <w:p w:rsidRPr="00271DCD" w:rsidR="001B5D03" w:rsidP="240DB504" w:rsidRDefault="68235B70" w14:paraId="46C9D8B6" w14:textId="2B3A9769">
            <w:r>
              <w:lastRenderedPageBreak/>
              <w:t>There is a</w:t>
            </w:r>
            <w:r w:rsidR="7318288B">
              <w:t xml:space="preserve"> developing</w:t>
            </w:r>
            <w:r>
              <w:t xml:space="preserve"> awareness of</w:t>
            </w:r>
            <w:r w:rsidR="753F0488">
              <w:t xml:space="preserve"> </w:t>
            </w:r>
            <w:r>
              <w:t>metacognitive</w:t>
            </w:r>
            <w:r w:rsidR="3CD7E0FC">
              <w:t xml:space="preserve"> and self-regulation</w:t>
            </w:r>
            <w:r>
              <w:t xml:space="preserve"> strategies the pupils can use.</w:t>
            </w:r>
          </w:p>
        </w:tc>
        <w:tc>
          <w:tcPr>
            <w:tcW w:w="3420" w:type="dxa"/>
          </w:tcPr>
          <w:p w:rsidRPr="004A39C8" w:rsidR="001B5D03" w:rsidP="001B5D03" w:rsidRDefault="13313507" w14:paraId="5459F27C" w14:textId="77777777">
            <w:pPr>
              <w:rPr>
                <w:b/>
                <w:bCs/>
              </w:rPr>
            </w:pPr>
            <w:r w:rsidRPr="240DB504">
              <w:rPr>
                <w:b/>
                <w:bCs/>
              </w:rPr>
              <w:lastRenderedPageBreak/>
              <w:t>Description:</w:t>
            </w:r>
          </w:p>
          <w:p w:rsidRPr="00271DCD" w:rsidR="0034073C" w:rsidP="240DB504" w:rsidRDefault="7EBACCE9" w14:paraId="4E2E375A" w14:textId="0BA0A061">
            <w:pPr>
              <w:rPr>
                <w:b/>
                <w:bCs/>
              </w:rPr>
            </w:pPr>
            <w:r>
              <w:t xml:space="preserve">The trainee starts to critically evaluate the evidence they use to support their practice. </w:t>
            </w:r>
          </w:p>
          <w:p w:rsidRPr="003F49EE" w:rsidR="003F49EE" w:rsidP="003F49EE" w:rsidRDefault="1434310B" w14:paraId="267C51CE" w14:textId="10D38AB2">
            <w:r>
              <w:t>The trainee</w:t>
            </w:r>
            <w:r w:rsidR="0CE19BD7">
              <w:t>’</w:t>
            </w:r>
            <w:r>
              <w:t xml:space="preserve">s observation and deconstruction of practice demonstrates an understanding of how to effectively </w:t>
            </w:r>
            <w:proofErr w:type="spellStart"/>
            <w:r>
              <w:t>analyse</w:t>
            </w:r>
            <w:proofErr w:type="spellEnd"/>
            <w:r>
              <w:t xml:space="preserve"> practice for their own professional development. </w:t>
            </w:r>
          </w:p>
          <w:p w:rsidR="66B1410B" w:rsidP="66B1410B" w:rsidRDefault="509F5A5A" w14:paraId="5C8DECDA" w14:textId="2ACFFFC0">
            <w:r>
              <w:t xml:space="preserve">The trainee is aware of the importance of developing critical thinking skills in pupils. </w:t>
            </w:r>
          </w:p>
          <w:p w:rsidRPr="00271DCD" w:rsidR="001B5D03" w:rsidP="240DB504" w:rsidRDefault="785153E9" w14:paraId="488BA54B" w14:textId="1AF02D38">
            <w:r>
              <w:lastRenderedPageBreak/>
              <w:t xml:space="preserve">The trainee </w:t>
            </w:r>
            <w:r w:rsidR="506D4B61">
              <w:t>is beginning to</w:t>
            </w:r>
            <w:r>
              <w:t xml:space="preserve"> incorporate </w:t>
            </w:r>
            <w:r w:rsidR="1C0664A3">
              <w:t>metacognitive and self-regulation strategies</w:t>
            </w:r>
            <w:r>
              <w:t xml:space="preserve"> into their teaching to support pupils’ independence.</w:t>
            </w:r>
          </w:p>
        </w:tc>
        <w:tc>
          <w:tcPr>
            <w:tcW w:w="3710" w:type="dxa"/>
          </w:tcPr>
          <w:p w:rsidRPr="004A39C8" w:rsidR="001B5D03" w:rsidP="001B5D03" w:rsidRDefault="13313507" w14:paraId="53DD041B" w14:textId="77777777">
            <w:pPr>
              <w:rPr>
                <w:b/>
                <w:bCs/>
              </w:rPr>
            </w:pPr>
            <w:r w:rsidRPr="240DB504">
              <w:rPr>
                <w:b/>
                <w:bCs/>
              </w:rPr>
              <w:lastRenderedPageBreak/>
              <w:t>Description:</w:t>
            </w:r>
          </w:p>
          <w:p w:rsidRPr="00271DCD" w:rsidR="001B5D03" w:rsidP="777D2145" w:rsidRDefault="53266CEE" w14:paraId="761753E2" w14:textId="08E783F7">
            <w:pPr>
              <w:rPr>
                <w:b/>
                <w:bCs/>
              </w:rPr>
            </w:pPr>
            <w:r>
              <w:t xml:space="preserve">The trainee’s practice is well-informed and supported by relevant educational theory and research. </w:t>
            </w:r>
          </w:p>
          <w:p w:rsidRPr="001B6EBB" w:rsidR="001B6EBB" w:rsidP="001B6EBB" w:rsidRDefault="53266CEE" w14:paraId="71C29C04" w14:textId="18B93A42">
            <w:r>
              <w:t xml:space="preserve">The trainee provides opportunities for pupils to develop a deep understanding of a subject area </w:t>
            </w:r>
            <w:proofErr w:type="gramStart"/>
            <w:r>
              <w:t>in order to</w:t>
            </w:r>
            <w:proofErr w:type="gramEnd"/>
            <w:r>
              <w:t xml:space="preserve"> promote </w:t>
            </w:r>
            <w:r w:rsidR="0A814D32">
              <w:t>problem solving</w:t>
            </w:r>
            <w:r>
              <w:t xml:space="preserve">. </w:t>
            </w:r>
          </w:p>
          <w:p w:rsidR="34E66B32" w:rsidP="34E66B32" w:rsidRDefault="175FCFCE" w14:paraId="3D135C69" w14:textId="6B18739A">
            <w:r>
              <w:t xml:space="preserve">The trainee encourages pupils to evaluate sources of information to encourage opportunity for critical thinking. </w:t>
            </w:r>
          </w:p>
          <w:p w:rsidR="068E3ED3" w:rsidP="240DB504" w:rsidRDefault="1FF1D2F9" w14:paraId="2CCD7D30" w14:textId="68912A0D">
            <w:pPr>
              <w:spacing w:line="259" w:lineRule="auto"/>
            </w:pPr>
            <w:r w:rsidRPr="240DB504">
              <w:t xml:space="preserve">The trainee </w:t>
            </w:r>
            <w:r w:rsidRPr="240DB504" w:rsidR="063ED4CA">
              <w:t>shows in their planning that they can</w:t>
            </w:r>
            <w:r w:rsidRPr="240DB504">
              <w:t xml:space="preserve"> model and</w:t>
            </w:r>
            <w:r w:rsidRPr="240DB504" w:rsidR="1AE6988C">
              <w:t>/or</w:t>
            </w:r>
            <w:r w:rsidRPr="240DB504">
              <w:t xml:space="preserve"> teach </w:t>
            </w:r>
            <w:r w:rsidR="364E4AFE">
              <w:lastRenderedPageBreak/>
              <w:t>metacognitive and self-regulation strategies</w:t>
            </w:r>
            <w:r w:rsidRPr="240DB504">
              <w:t xml:space="preserve"> to enable all </w:t>
            </w:r>
            <w:r w:rsidRPr="240DB504" w:rsidR="47834C1E">
              <w:t>pupils</w:t>
            </w:r>
            <w:r w:rsidRPr="240DB504">
              <w:t xml:space="preserve"> to have academic success.</w:t>
            </w:r>
          </w:p>
          <w:p w:rsidRPr="00271DCD" w:rsidR="001B5D03" w:rsidP="001B5D03" w:rsidRDefault="001B5D03" w14:paraId="30510CA8" w14:textId="38C67124"/>
        </w:tc>
        <w:tc>
          <w:tcPr>
            <w:tcW w:w="2268" w:type="dxa"/>
            <w:vMerge w:val="restart"/>
            <w:vAlign w:val="center"/>
          </w:tcPr>
          <w:p w:rsidR="001B5D03" w:rsidP="001B5D03" w:rsidRDefault="7ECF0FD3" w14:paraId="305F5DC7" w14:textId="0A97AB69">
            <w:pPr>
              <w:jc w:val="center"/>
            </w:pPr>
            <w:r>
              <w:lastRenderedPageBreak/>
              <w:t>8, Part 2</w:t>
            </w:r>
          </w:p>
        </w:tc>
      </w:tr>
      <w:tr w:rsidR="00F92A74" w:rsidTr="240DB504" w14:paraId="0A33412B" w14:textId="77777777">
        <w:trPr>
          <w:trHeight w:val="270"/>
        </w:trPr>
        <w:tc>
          <w:tcPr>
            <w:tcW w:w="1740" w:type="dxa"/>
            <w:vMerge/>
            <w:vAlign w:val="center"/>
          </w:tcPr>
          <w:p w:rsidRPr="00271DCD" w:rsidR="005E61FD" w:rsidP="00271DCD" w:rsidRDefault="005E61FD" w14:paraId="0791030A" w14:textId="77777777">
            <w:pPr>
              <w:rPr>
                <w:b/>
                <w:bCs/>
              </w:rPr>
            </w:pPr>
          </w:p>
        </w:tc>
        <w:tc>
          <w:tcPr>
            <w:tcW w:w="3180" w:type="dxa"/>
          </w:tcPr>
          <w:p w:rsidRPr="00271DCD" w:rsidR="005E61FD" w:rsidP="28838F8E" w:rsidRDefault="550D0AC2" w14:paraId="13310CAF" w14:textId="1ADBF375">
            <w:pPr>
              <w:rPr>
                <w:b/>
                <w:bCs/>
              </w:rPr>
            </w:pPr>
            <w:r w:rsidRPr="28838F8E">
              <w:rPr>
                <w:b/>
                <w:bCs/>
              </w:rPr>
              <w:t>Supportive Questions:</w:t>
            </w:r>
          </w:p>
          <w:p w:rsidRPr="00271DCD" w:rsidR="005E61FD" w:rsidP="61FBFB4E" w:rsidRDefault="21ABB674" w14:paraId="3E430473" w14:textId="635759CF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r>
              <w:t xml:space="preserve">Can the trainee refer to relevant research/theory and </w:t>
            </w:r>
            <w:r w:rsidR="40E171B2">
              <w:t>discuss how they</w:t>
            </w:r>
            <w:r w:rsidR="15B0C874">
              <w:t xml:space="preserve"> have</w:t>
            </w:r>
            <w:r w:rsidR="40E171B2">
              <w:t xml:space="preserve"> seen this in practice? </w:t>
            </w:r>
          </w:p>
          <w:p w:rsidRPr="00271DCD" w:rsidR="005E61FD" w:rsidP="61FBFB4E" w:rsidRDefault="40E171B2" w14:paraId="612E5B7D" w14:textId="5A8375EE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r>
              <w:t>Can they explain how a particular theory has influenced their teacher identity?</w:t>
            </w:r>
          </w:p>
        </w:tc>
        <w:tc>
          <w:tcPr>
            <w:tcW w:w="3420" w:type="dxa"/>
          </w:tcPr>
          <w:p w:rsidRPr="00271DCD" w:rsidR="005E61FD" w:rsidP="7C971CEE" w:rsidRDefault="005E61FD" w14:paraId="516E082A" w14:textId="41D14788">
            <w:pPr>
              <w:rPr>
                <w:b/>
                <w:bCs/>
              </w:rPr>
            </w:pPr>
            <w:r w:rsidRPr="7C971CEE">
              <w:rPr>
                <w:b/>
                <w:bCs/>
              </w:rPr>
              <w:t>Supportive Questions:</w:t>
            </w:r>
          </w:p>
          <w:p w:rsidRPr="00271DCD" w:rsidR="005E61FD" w:rsidP="61FBFB4E" w:rsidRDefault="14DDDABF" w14:paraId="0F4BC8BF" w14:textId="00B64193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 xml:space="preserve">Can the trainee justify influences on their teaching practice? </w:t>
            </w:r>
          </w:p>
          <w:p w:rsidRPr="00271DCD" w:rsidR="005E61FD" w:rsidP="61FBFB4E" w:rsidRDefault="59E0B5DC" w14:paraId="2ED1EC81" w14:textId="411B876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>Do the trainees</w:t>
            </w:r>
            <w:r w:rsidR="7BD41A8D">
              <w:t>’</w:t>
            </w:r>
            <w:r>
              <w:t xml:space="preserve"> weekly targets demonstrate reflection on practice </w:t>
            </w:r>
            <w:proofErr w:type="gramStart"/>
            <w:r>
              <w:t>in order to</w:t>
            </w:r>
            <w:proofErr w:type="gramEnd"/>
            <w:r>
              <w:t xml:space="preserve"> support their progress? </w:t>
            </w:r>
          </w:p>
          <w:p w:rsidRPr="00271DCD" w:rsidR="005E61FD" w:rsidP="61FBFB4E" w:rsidRDefault="14DDDABF" w14:paraId="4A78C7D7" w14:textId="67C7DAF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>Can the trainee explain what critical thinking might look like for the pupils in their class?</w:t>
            </w:r>
          </w:p>
        </w:tc>
        <w:tc>
          <w:tcPr>
            <w:tcW w:w="3710" w:type="dxa"/>
          </w:tcPr>
          <w:p w:rsidRPr="00271DCD" w:rsidR="005E61FD" w:rsidP="7C971CEE" w:rsidRDefault="005E61FD" w14:paraId="60953A04" w14:textId="20202E88">
            <w:pPr>
              <w:rPr>
                <w:b/>
                <w:bCs/>
              </w:rPr>
            </w:pPr>
            <w:r w:rsidRPr="7C971CEE">
              <w:rPr>
                <w:b/>
                <w:bCs/>
              </w:rPr>
              <w:t>Supportive Questions:</w:t>
            </w:r>
          </w:p>
          <w:p w:rsidRPr="00271DCD" w:rsidR="005E61FD" w:rsidP="61FBFB4E" w:rsidRDefault="638347B0" w14:paraId="4B0C24CD" w14:textId="18ED8F7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Can the trainee articulate how their practice has developed with reference to their wider reading across their programme? </w:t>
            </w:r>
          </w:p>
          <w:p w:rsidRPr="00271DCD" w:rsidR="005E61FD" w:rsidP="61FBFB4E" w:rsidRDefault="1FB8452E" w14:paraId="16975F7F" w14:textId="514CEE4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>How does the trainee actively encourage and provide opportunities for successful critical thinking and problem solving for pupils?</w:t>
            </w:r>
          </w:p>
        </w:tc>
        <w:tc>
          <w:tcPr>
            <w:tcW w:w="2268" w:type="dxa"/>
            <w:vMerge/>
          </w:tcPr>
          <w:p w:rsidR="005E61FD" w:rsidP="005E61FD" w:rsidRDefault="005E61FD" w14:paraId="48373D30" w14:textId="77777777">
            <w:pPr>
              <w:jc w:val="center"/>
            </w:pPr>
          </w:p>
        </w:tc>
      </w:tr>
      <w:tr w:rsidR="00F92A74" w:rsidTr="240DB504" w14:paraId="7D7153B6" w14:textId="77777777">
        <w:trPr>
          <w:trHeight w:val="270"/>
        </w:trPr>
        <w:tc>
          <w:tcPr>
            <w:tcW w:w="1740" w:type="dxa"/>
            <w:vMerge w:val="restart"/>
            <w:vAlign w:val="center"/>
          </w:tcPr>
          <w:p w:rsidRPr="00271DCD" w:rsidR="001B5D03" w:rsidP="001B5D03" w:rsidRDefault="1441A146" w14:paraId="5ED0142A" w14:textId="4EA595FB">
            <w:pPr>
              <w:rPr>
                <w:b/>
                <w:bCs/>
              </w:rPr>
            </w:pPr>
            <w:proofErr w:type="gramStart"/>
            <w:r w:rsidRPr="61FBFB4E">
              <w:rPr>
                <w:b/>
                <w:bCs/>
              </w:rPr>
              <w:t xml:space="preserve">Inclusion, </w:t>
            </w:r>
            <w:r w:rsidRPr="61FBFB4E" w:rsidR="21CB4510">
              <w:rPr>
                <w:b/>
                <w:bCs/>
              </w:rPr>
              <w:t xml:space="preserve"> Diversity</w:t>
            </w:r>
            <w:proofErr w:type="gramEnd"/>
            <w:r w:rsidRPr="61FBFB4E" w:rsidR="21CB4510">
              <w:rPr>
                <w:b/>
                <w:bCs/>
              </w:rPr>
              <w:t xml:space="preserve"> and Global Citizenship</w:t>
            </w:r>
          </w:p>
        </w:tc>
        <w:tc>
          <w:tcPr>
            <w:tcW w:w="3180" w:type="dxa"/>
          </w:tcPr>
          <w:p w:rsidRPr="004A39C8" w:rsidR="001B5D03" w:rsidP="001B5D03" w:rsidRDefault="21CB4510" w14:paraId="5F5D72F3" w14:textId="77777777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t>Description:</w:t>
            </w:r>
          </w:p>
          <w:p w:rsidR="55427BB3" w:rsidP="61FBFB4E" w:rsidRDefault="55427BB3" w14:paraId="4A9844EB" w14:textId="3F48C190">
            <w:r>
              <w:t xml:space="preserve">The trainee has engaged </w:t>
            </w:r>
            <w:r w:rsidR="6B5F8BC9">
              <w:t>in professional dialogue about how to support pupils with a</w:t>
            </w:r>
            <w:r w:rsidR="31EC491A">
              <w:t>dditiona</w:t>
            </w:r>
            <w:r w:rsidR="6B5F8BC9">
              <w:t xml:space="preserve">l needs, demonstrating their awareness of the additional </w:t>
            </w:r>
            <w:r w:rsidR="7AFB73AA">
              <w:t>guidance</w:t>
            </w:r>
            <w:r w:rsidR="6B5F8BC9">
              <w:t xml:space="preserve"> from the SEND </w:t>
            </w:r>
            <w:r w:rsidR="4468DAFE">
              <w:t>C</w:t>
            </w:r>
            <w:r w:rsidR="6B5F8BC9">
              <w:t>ode of Practice</w:t>
            </w:r>
            <w:r w:rsidR="69414D46">
              <w:t>.</w:t>
            </w:r>
            <w:r w:rsidR="3BA29016">
              <w:t xml:space="preserve"> They are aware of the role of the SENDCo within the school</w:t>
            </w:r>
            <w:r w:rsidR="7D3E10B5">
              <w:t xml:space="preserve"> and how professionals work together to support pupils.</w:t>
            </w:r>
            <w:r w:rsidR="711808F8">
              <w:t xml:space="preserve"> The trainee </w:t>
            </w:r>
            <w:proofErr w:type="gramStart"/>
            <w:r w:rsidR="711808F8">
              <w:t>is able to</w:t>
            </w:r>
            <w:proofErr w:type="gramEnd"/>
            <w:r w:rsidR="711808F8">
              <w:t xml:space="preserve"> identify some ways that teachers ensure all pupils are able to be successful in their learning through</w:t>
            </w:r>
            <w:r w:rsidR="599BD8CF">
              <w:t xml:space="preserve"> adapting provision </w:t>
            </w:r>
            <w:r w:rsidR="599BD8CF">
              <w:lastRenderedPageBreak/>
              <w:t xml:space="preserve">whilst maintaining high expectations. </w:t>
            </w:r>
          </w:p>
          <w:p w:rsidR="493306F7" w:rsidP="61FBFB4E" w:rsidRDefault="493306F7" w14:paraId="630DE951" w14:textId="38E278EC">
            <w:r>
              <w:t xml:space="preserve">The trainee is beginning to plan using formative assessment so that they can identify where </w:t>
            </w:r>
            <w:r w:rsidR="7942237F">
              <w:t xml:space="preserve">pupils may need </w:t>
            </w:r>
            <w:r>
              <w:t xml:space="preserve">concepts </w:t>
            </w:r>
            <w:r w:rsidR="71569503">
              <w:t xml:space="preserve">to be further </w:t>
            </w:r>
            <w:r>
              <w:t xml:space="preserve">broken down. </w:t>
            </w:r>
          </w:p>
          <w:p w:rsidR="7C4FA7A0" w:rsidP="61FBFB4E" w:rsidRDefault="72684CFA" w14:paraId="7D05177A" w14:textId="3A761168">
            <w:r>
              <w:t xml:space="preserve">The trainee is aware of </w:t>
            </w:r>
            <w:r w:rsidR="308BC43E">
              <w:t xml:space="preserve">the need to ensure that diversity is proactively celebrated and is starting to help </w:t>
            </w:r>
            <w:r w:rsidR="259632AD">
              <w:t>pupils</w:t>
            </w:r>
            <w:r w:rsidR="2DED9BFB">
              <w:t xml:space="preserve"> to accept diverse beliefs, cultures and viewpoints</w:t>
            </w:r>
            <w:r w:rsidR="74FF84F9">
              <w:t xml:space="preserve">, disability, differing health needs. </w:t>
            </w:r>
          </w:p>
          <w:p w:rsidR="58E9E544" w:rsidP="61FBFB4E" w:rsidRDefault="58E9E544" w14:paraId="0F582E2E" w14:textId="608FB38E">
            <w:r>
              <w:t xml:space="preserve">The trainee is aware of global issues and is starting to include elements of global citizenship in their teaching, through collaborative planning with an expert colleague. </w:t>
            </w:r>
          </w:p>
          <w:p w:rsidRPr="00271DCD" w:rsidR="001B5D03" w:rsidP="001B5D03" w:rsidRDefault="001B5D03" w14:paraId="6FA28AAA" w14:textId="56D909E5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:rsidRPr="004A39C8" w:rsidR="001B5D03" w:rsidP="001B5D03" w:rsidRDefault="001B5D03" w14:paraId="3C998CE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Description</w:t>
            </w:r>
            <w:r w:rsidRPr="61EDED9D">
              <w:rPr>
                <w:b/>
                <w:bCs/>
              </w:rPr>
              <w:t>:</w:t>
            </w:r>
          </w:p>
          <w:p w:rsidRPr="00271DCD" w:rsidR="001B5D03" w:rsidP="001B5D03" w:rsidRDefault="37330427" w14:paraId="00DBB8B5" w14:textId="3B5A0FC6">
            <w:r>
              <w:t xml:space="preserve">The trainee has a growing awareness of different approaches to supporting pupils with </w:t>
            </w:r>
            <w:r w:rsidR="2C314981">
              <w:t>additional</w:t>
            </w:r>
            <w:r>
              <w:t xml:space="preserve"> needs, and they draw upon </w:t>
            </w:r>
            <w:r w:rsidR="5B7682A9">
              <w:t xml:space="preserve">their training, observations from expert colleagues and additional guidance from documents such as the SEND Code of Practice. </w:t>
            </w:r>
          </w:p>
          <w:p w:rsidRPr="00271DCD" w:rsidR="001B5D03" w:rsidP="61FBFB4E" w:rsidRDefault="001B5D03" w14:paraId="7B994C20" w14:textId="5EA1C2B0"/>
          <w:p w:rsidRPr="00271DCD" w:rsidR="001B5D03" w:rsidP="61FBFB4E" w:rsidRDefault="65659C59" w14:paraId="14AA3E5A" w14:textId="121E8F6C">
            <w:r>
              <w:t>The trainee uses formative assessment to develop their understanding of pupils</w:t>
            </w:r>
            <w:r w:rsidR="3D22DA1E">
              <w:t>’</w:t>
            </w:r>
            <w:r>
              <w:t xml:space="preserve"> needs and this informs planning. </w:t>
            </w:r>
          </w:p>
          <w:p w:rsidRPr="00271DCD" w:rsidR="001B5D03" w:rsidP="61FBFB4E" w:rsidRDefault="001B5D03" w14:paraId="3DC32621" w14:textId="45D064E8"/>
          <w:p w:rsidRPr="00271DCD" w:rsidR="001B5D03" w:rsidP="61FBFB4E" w:rsidRDefault="56536D5E" w14:paraId="18D933DE" w14:textId="125AFADA">
            <w:r>
              <w:lastRenderedPageBreak/>
              <w:t>The trainee is developing an approach to talking about diversity and is starting to challenge and correct inappropriate</w:t>
            </w:r>
            <w:r w:rsidR="7659CBE5">
              <w:t xml:space="preserve"> stereotypical viewpoints, with the support of an expert colleague.</w:t>
            </w:r>
          </w:p>
          <w:p w:rsidRPr="00271DCD" w:rsidR="001B5D03" w:rsidP="61FBFB4E" w:rsidRDefault="001B5D03" w14:paraId="75C36EEB" w14:textId="445144D6"/>
          <w:p w:rsidRPr="00271DCD" w:rsidR="001B5D03" w:rsidP="61FBFB4E" w:rsidRDefault="2E56F7F9" w14:paraId="49AE7BD1" w14:textId="5379F1D7">
            <w:r>
              <w:t xml:space="preserve">The trainee often includes links to issues surrounding global citizenship where it is appropriate in lessons. </w:t>
            </w:r>
          </w:p>
        </w:tc>
        <w:tc>
          <w:tcPr>
            <w:tcW w:w="3710" w:type="dxa"/>
          </w:tcPr>
          <w:p w:rsidR="001B5D03" w:rsidP="001B5D03" w:rsidRDefault="21CB4510" w14:paraId="5B30CC9E" w14:textId="77777777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lastRenderedPageBreak/>
              <w:t>Description:</w:t>
            </w:r>
          </w:p>
          <w:p w:rsidRPr="00212676" w:rsidR="001B5D03" w:rsidP="001B5D03" w:rsidRDefault="36BA0B23" w14:paraId="5EA8ABC1" w14:textId="4A21D98B">
            <w:r>
              <w:t>T</w:t>
            </w:r>
            <w:r w:rsidR="4392B65A">
              <w:t>he trainee</w:t>
            </w:r>
            <w:r w:rsidR="6342589F">
              <w:t xml:space="preserve">, </w:t>
            </w:r>
            <w:r w:rsidR="34107F1B">
              <w:t>under the supervision</w:t>
            </w:r>
            <w:r>
              <w:t xml:space="preserve"> of expert colleagues, take</w:t>
            </w:r>
            <w:r w:rsidR="0469D39F">
              <w:t>s</w:t>
            </w:r>
            <w:r>
              <w:t xml:space="preserve"> responsibility for supporting pupils with additional needs and they draw </w:t>
            </w:r>
            <w:r w:rsidR="309BA8F0">
              <w:t xml:space="preserve">upon on-going formative assessment to support individuals. </w:t>
            </w:r>
            <w:r w:rsidR="6D5ECC77">
              <w:t>They work with the SEN</w:t>
            </w:r>
            <w:r w:rsidR="57742D03">
              <w:t>D</w:t>
            </w:r>
            <w:r w:rsidR="6D5ECC77">
              <w:t>C</w:t>
            </w:r>
            <w:r w:rsidR="0476B1DF">
              <w:t>o</w:t>
            </w:r>
            <w:r w:rsidR="6D5ECC77">
              <w:t xml:space="preserve">, Designated Safeguarding Lead and other educational professionals to ensure pupils in their class are supported. </w:t>
            </w:r>
            <w:r w:rsidR="524670B7">
              <w:t xml:space="preserve">The trainee </w:t>
            </w:r>
            <w:proofErr w:type="gramStart"/>
            <w:r w:rsidR="524670B7">
              <w:t>is able to</w:t>
            </w:r>
            <w:proofErr w:type="gramEnd"/>
            <w:r w:rsidR="524670B7">
              <w:t xml:space="preserve"> work with expert colleagues in supporting pupils who may have more complex needs or are exhibiting challenging </w:t>
            </w:r>
            <w:proofErr w:type="spellStart"/>
            <w:r w:rsidR="524670B7">
              <w:t>behaviours</w:t>
            </w:r>
            <w:proofErr w:type="spellEnd"/>
            <w:r w:rsidR="524670B7">
              <w:t xml:space="preserve">. </w:t>
            </w:r>
          </w:p>
          <w:p w:rsidRPr="00212676" w:rsidR="001B5D03" w:rsidP="001B5D03" w:rsidRDefault="001B5D03" w14:paraId="6DCF9628" w14:textId="0CA61CD5"/>
          <w:p w:rsidRPr="00212676" w:rsidR="001B5D03" w:rsidP="001B5D03" w:rsidRDefault="001B5D03" w14:paraId="45A7A3C4" w14:textId="4E252C46"/>
          <w:p w:rsidRPr="00212676" w:rsidR="001B5D03" w:rsidP="001B5D03" w:rsidRDefault="001B5D03" w14:paraId="4878A124" w14:textId="22E59B12"/>
          <w:p w:rsidRPr="00212676" w:rsidR="001B5D03" w:rsidP="001B5D03" w:rsidRDefault="001B5D03" w14:paraId="05DA07D5" w14:textId="15661E08"/>
          <w:p w:rsidRPr="00212676" w:rsidR="001B5D03" w:rsidP="001B5D03" w:rsidRDefault="001B5D03" w14:paraId="137CBF66" w14:textId="0EA912CB"/>
          <w:p w:rsidRPr="00212676" w:rsidR="001B5D03" w:rsidP="61FBFB4E" w:rsidRDefault="001B5D03" w14:paraId="69E562C0" w14:textId="00CF6EDE"/>
          <w:p w:rsidRPr="00212676" w:rsidR="001B5D03" w:rsidP="61FBFB4E" w:rsidRDefault="001B5D03" w14:paraId="50C06418" w14:textId="3CD2374C"/>
          <w:p w:rsidRPr="00212676" w:rsidR="001B5D03" w:rsidP="61FBFB4E" w:rsidRDefault="001B5D03" w14:paraId="7569E838" w14:textId="4F89B30B"/>
          <w:p w:rsidRPr="00212676" w:rsidR="001B5D03" w:rsidP="61FBFB4E" w:rsidRDefault="001B5D03" w14:paraId="64C756F0" w14:textId="3D35D146"/>
          <w:p w:rsidRPr="00212676" w:rsidR="001B5D03" w:rsidP="61FBFB4E" w:rsidRDefault="7E277293" w14:paraId="1EA84AF7" w14:textId="66344B7E">
            <w:r>
              <w:t>The trainee demonstrates confidence when dealing with the topic of diversity and is beginning to foster positive and effective ways of teac</w:t>
            </w:r>
            <w:r w:rsidR="32056862">
              <w:t xml:space="preserve">hing </w:t>
            </w:r>
            <w:proofErr w:type="gramStart"/>
            <w:r w:rsidR="259632AD">
              <w:t>pupils</w:t>
            </w:r>
            <w:proofErr w:type="gramEnd"/>
            <w:r w:rsidR="32056862">
              <w:t xml:space="preserve"> tolerance, understanding and appreciation of the needs of other</w:t>
            </w:r>
            <w:r w:rsidR="1AD6A9D2">
              <w:t xml:space="preserve"> people. </w:t>
            </w:r>
          </w:p>
          <w:p w:rsidRPr="00212676" w:rsidR="001B5D03" w:rsidP="61FBFB4E" w:rsidRDefault="0BF757E0" w14:paraId="45D0D5AB" w14:textId="3EC5614B">
            <w:r>
              <w:t xml:space="preserve">The trainee regularly </w:t>
            </w:r>
            <w:proofErr w:type="gramStart"/>
            <w:r>
              <w:t>makes reference</w:t>
            </w:r>
            <w:proofErr w:type="gramEnd"/>
            <w:r>
              <w:t xml:space="preserve"> to and takes the opportunity to include links to global citizenship issues </w:t>
            </w:r>
            <w:r w:rsidR="3F0ABB99">
              <w:t xml:space="preserve">in their teaching. </w:t>
            </w:r>
          </w:p>
        </w:tc>
        <w:tc>
          <w:tcPr>
            <w:tcW w:w="2268" w:type="dxa"/>
            <w:vMerge w:val="restart"/>
            <w:vAlign w:val="center"/>
          </w:tcPr>
          <w:p w:rsidR="001B5D03" w:rsidP="001B5D03" w:rsidRDefault="1238629F" w14:paraId="77A1EBAB" w14:textId="721CAFAA">
            <w:pPr>
              <w:jc w:val="center"/>
            </w:pPr>
            <w:r>
              <w:lastRenderedPageBreak/>
              <w:t>1</w:t>
            </w:r>
            <w:r w:rsidR="18CEC6A1">
              <w:t>, 5, Part 2</w:t>
            </w:r>
          </w:p>
        </w:tc>
      </w:tr>
      <w:tr w:rsidR="00F92A74" w:rsidTr="240DB504" w14:paraId="00833D5D" w14:textId="77777777">
        <w:trPr>
          <w:trHeight w:val="270"/>
        </w:trPr>
        <w:tc>
          <w:tcPr>
            <w:tcW w:w="1740" w:type="dxa"/>
            <w:vMerge/>
            <w:vAlign w:val="center"/>
          </w:tcPr>
          <w:p w:rsidRPr="00271DCD" w:rsidR="005E61FD" w:rsidP="00271DCD" w:rsidRDefault="005E61FD" w14:paraId="63466465" w14:textId="77777777">
            <w:pPr>
              <w:rPr>
                <w:b/>
                <w:bCs/>
              </w:rPr>
            </w:pPr>
          </w:p>
        </w:tc>
        <w:tc>
          <w:tcPr>
            <w:tcW w:w="3180" w:type="dxa"/>
          </w:tcPr>
          <w:p w:rsidRPr="00271DCD" w:rsidR="005E61FD" w:rsidP="61FBFB4E" w:rsidRDefault="05F7AD23" w14:paraId="27F2500E" w14:textId="2ED81A36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t>Supportive Questions:</w:t>
            </w:r>
          </w:p>
          <w:p w:rsidRPr="00271DCD" w:rsidR="005E61FD" w:rsidP="61FBFB4E" w:rsidRDefault="224E4751" w14:paraId="1F8A25C4" w14:textId="55DB21CF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Can the trainee talk about the role of the SENDCO and SEND provision from their professional dialogue with expert practitioners?</w:t>
            </w:r>
          </w:p>
          <w:p w:rsidRPr="00271DCD" w:rsidR="005E61FD" w:rsidP="61FBFB4E" w:rsidRDefault="2CF26603" w14:paraId="07A723E7" w14:textId="6A9CAFD0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 xml:space="preserve">Can the trainee articulate how they have supported the diverse needs of pupils and how they have adapted </w:t>
            </w:r>
            <w:r>
              <w:lastRenderedPageBreak/>
              <w:t>lessons to accommodate those needs?</w:t>
            </w:r>
          </w:p>
          <w:p w:rsidRPr="00271DCD" w:rsidR="005E61FD" w:rsidP="61FBFB4E" w:rsidRDefault="735597FF" w14:paraId="1E8672C6" w14:textId="1EDE6477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 xml:space="preserve">Is the trainee starting to address aspects of global citizenship in their work with the </w:t>
            </w:r>
            <w:r w:rsidR="567CAE45">
              <w:t>pupils</w:t>
            </w:r>
            <w:r>
              <w:t>?</w:t>
            </w:r>
          </w:p>
        </w:tc>
        <w:tc>
          <w:tcPr>
            <w:tcW w:w="3420" w:type="dxa"/>
          </w:tcPr>
          <w:p w:rsidRPr="00271DCD" w:rsidR="005E61FD" w:rsidP="61FBFB4E" w:rsidRDefault="05F7AD23" w14:paraId="0CC1F7B8" w14:textId="761A61C9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lastRenderedPageBreak/>
              <w:t>Supportive Questions:</w:t>
            </w:r>
          </w:p>
          <w:p w:rsidRPr="00271DCD" w:rsidR="005E61FD" w:rsidP="61FBFB4E" w:rsidRDefault="286992F4" w14:paraId="05A98299" w14:textId="7799F80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Is the trainee’s awareness and competency regarding SEND developing </w:t>
            </w:r>
            <w:proofErr w:type="gramStart"/>
            <w:r>
              <w:t>as a result of</w:t>
            </w:r>
            <w:proofErr w:type="gramEnd"/>
            <w:r>
              <w:t xml:space="preserve"> their learning? </w:t>
            </w:r>
          </w:p>
          <w:p w:rsidRPr="00271DCD" w:rsidR="005E61FD" w:rsidP="61FBFB4E" w:rsidRDefault="4F8ADCAE" w14:paraId="1B633ADC" w14:textId="24B194A2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Is the trainee planning and delivering lessons which show an increased level of adapting learning </w:t>
            </w:r>
            <w:proofErr w:type="gramStart"/>
            <w:r>
              <w:t>through the use of</w:t>
            </w:r>
            <w:proofErr w:type="gramEnd"/>
            <w:r>
              <w:t xml:space="preserve"> formative assessment? </w:t>
            </w:r>
          </w:p>
          <w:p w:rsidRPr="00271DCD" w:rsidR="005E61FD" w:rsidP="61FBFB4E" w:rsidRDefault="4F8ADCAE" w14:paraId="26EDE7FA" w14:textId="269C61E6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Does the trainee take regular planned and </w:t>
            </w:r>
            <w:r>
              <w:lastRenderedPageBreak/>
              <w:t xml:space="preserve">unplanned opportunities to celebrate and promote global issues? </w:t>
            </w:r>
            <w:r w:rsidR="286992F4">
              <w:t xml:space="preserve"> </w:t>
            </w:r>
          </w:p>
        </w:tc>
        <w:tc>
          <w:tcPr>
            <w:tcW w:w="3710" w:type="dxa"/>
          </w:tcPr>
          <w:p w:rsidRPr="00271DCD" w:rsidR="005E61FD" w:rsidP="61FBFB4E" w:rsidRDefault="05F7AD23" w14:paraId="57F0C8DB" w14:textId="0D6DD67C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lastRenderedPageBreak/>
              <w:t>Supportive Questions:</w:t>
            </w:r>
          </w:p>
          <w:p w:rsidRPr="00271DCD" w:rsidR="005E61FD" w:rsidP="61FBFB4E" w:rsidRDefault="196120D3" w14:paraId="03F89B63" w14:textId="1D6A45F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 xml:space="preserve">Has the trainee shown that they can work with additional expert colleagues, both in school and external, to start to support all pupils effectively? </w:t>
            </w:r>
          </w:p>
          <w:p w:rsidRPr="00271DCD" w:rsidR="005E61FD" w:rsidP="61FBFB4E" w:rsidRDefault="61A084E4" w14:paraId="410EF78E" w14:textId="2D477F8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 xml:space="preserve">Does the trainee plan and deliver lessons which are increasing in their accuracy of matching the level of learning to the needs of the child? </w:t>
            </w:r>
          </w:p>
          <w:p w:rsidRPr="00271DCD" w:rsidR="005E61FD" w:rsidP="61FBFB4E" w:rsidRDefault="7A098C07" w14:paraId="0FE937B1" w14:textId="780AA2D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 xml:space="preserve">Is the trainee regularly proactive in promoting global </w:t>
            </w:r>
            <w:r>
              <w:lastRenderedPageBreak/>
              <w:t xml:space="preserve">issues and teaching </w:t>
            </w:r>
            <w:r w:rsidR="567CAE45">
              <w:t>pupils</w:t>
            </w:r>
            <w:r>
              <w:t xml:space="preserve"> to reflect on how they can have an impact on society? </w:t>
            </w:r>
          </w:p>
        </w:tc>
        <w:tc>
          <w:tcPr>
            <w:tcW w:w="2268" w:type="dxa"/>
            <w:vMerge/>
          </w:tcPr>
          <w:p w:rsidR="005E61FD" w:rsidP="005E61FD" w:rsidRDefault="005E61FD" w14:paraId="010A3AED" w14:textId="77777777">
            <w:pPr>
              <w:jc w:val="center"/>
            </w:pPr>
          </w:p>
        </w:tc>
      </w:tr>
      <w:tr w:rsidR="00F92A74" w:rsidTr="240DB504" w14:paraId="403CE2F4" w14:textId="77777777">
        <w:trPr>
          <w:trHeight w:val="180"/>
        </w:trPr>
        <w:tc>
          <w:tcPr>
            <w:tcW w:w="1740" w:type="dxa"/>
            <w:vMerge w:val="restart"/>
            <w:vAlign w:val="center"/>
          </w:tcPr>
          <w:p w:rsidRPr="00271DCD" w:rsidR="005E61FD" w:rsidP="00271DCD" w:rsidRDefault="05F7AD23" w14:paraId="1EDDE6DF" w14:textId="792185B8">
            <w:pPr>
              <w:rPr>
                <w:b/>
                <w:bCs/>
              </w:rPr>
            </w:pPr>
            <w:r w:rsidRPr="61FBFB4E">
              <w:rPr>
                <w:b/>
                <w:bCs/>
              </w:rPr>
              <w:t xml:space="preserve">Resilience and Wellbeing for </w:t>
            </w:r>
          </w:p>
        </w:tc>
        <w:tc>
          <w:tcPr>
            <w:tcW w:w="3180" w:type="dxa"/>
          </w:tcPr>
          <w:p w:rsidRPr="00B33EB7" w:rsidR="005E61FD" w:rsidP="7DD56636" w:rsidRDefault="593EEDA8" w14:paraId="76D99B34" w14:textId="48BACC13">
            <w:pPr>
              <w:rPr>
                <w:b/>
                <w:bCs/>
              </w:rPr>
            </w:pPr>
            <w:r w:rsidRPr="00B33EB7">
              <w:rPr>
                <w:b/>
                <w:bCs/>
              </w:rPr>
              <w:t>Description:</w:t>
            </w:r>
          </w:p>
          <w:p w:rsidRPr="00B33EB7" w:rsidR="005E61FD" w:rsidP="7DD56636" w:rsidRDefault="4754EE3C" w14:paraId="28F21AC3" w14:textId="2E4E1958">
            <w:r w:rsidRPr="00B33EB7">
              <w:t xml:space="preserve">The trainee is aware of </w:t>
            </w:r>
            <w:r w:rsidRPr="00B33EB7" w:rsidR="00C95262">
              <w:t>strategies to manage and</w:t>
            </w:r>
            <w:r w:rsidRPr="00B33EB7">
              <w:t xml:space="preserve"> </w:t>
            </w:r>
            <w:proofErr w:type="spellStart"/>
            <w:r w:rsidRPr="00B33EB7">
              <w:t>organise</w:t>
            </w:r>
            <w:proofErr w:type="spellEnd"/>
            <w:r w:rsidRPr="00B33EB7">
              <w:t xml:space="preserve"> their workload</w:t>
            </w:r>
            <w:r w:rsidRPr="00B33EB7" w:rsidR="00C95262">
              <w:t xml:space="preserve"> and professional responsibilities</w:t>
            </w:r>
            <w:r w:rsidRPr="00B33EB7" w:rsidR="00581A95">
              <w:t>.</w:t>
            </w:r>
            <w:r w:rsidRPr="00B33EB7">
              <w:t xml:space="preserve"> </w:t>
            </w:r>
            <w:r w:rsidRPr="00B33EB7" w:rsidR="003E1B80">
              <w:t xml:space="preserve"> They are beginning to ide</w:t>
            </w:r>
            <w:r w:rsidRPr="00B33EB7" w:rsidR="00CF719F">
              <w:t>ntify appropriate ways to</w:t>
            </w:r>
            <w:r w:rsidRPr="00B33EB7" w:rsidR="00124965">
              <w:t xml:space="preserve"> support their development</w:t>
            </w:r>
            <w:r w:rsidRPr="00B33EB7" w:rsidR="0060280D">
              <w:t xml:space="preserve">, </w:t>
            </w:r>
            <w:r w:rsidRPr="00B33EB7" w:rsidR="00BB0214">
              <w:t xml:space="preserve">working with </w:t>
            </w:r>
            <w:r w:rsidRPr="00B33EB7" w:rsidR="4DBB84A0">
              <w:t xml:space="preserve">expert colleagues to gain ideas and strategies. </w:t>
            </w:r>
          </w:p>
          <w:p w:rsidRPr="00B33EB7" w:rsidR="005E61FD" w:rsidP="7DD56636" w:rsidRDefault="0036343F" w14:paraId="4CE12584" w14:textId="17D49F92">
            <w:r w:rsidRPr="00B33EB7">
              <w:t xml:space="preserve">The trainee can discuss matters regarding wellbeing with </w:t>
            </w:r>
            <w:r w:rsidRPr="00B33EB7" w:rsidR="00661948">
              <w:t xml:space="preserve">expert </w:t>
            </w:r>
            <w:r w:rsidRPr="00B33EB7">
              <w:t xml:space="preserve">colleagues </w:t>
            </w:r>
            <w:r w:rsidRPr="00B33EB7" w:rsidR="12B8C71C">
              <w:t>and is starting to form</w:t>
            </w:r>
            <w:r w:rsidRPr="00B33EB7" w:rsidR="74446D8D">
              <w:t xml:space="preserve">ulate their own strategies. </w:t>
            </w:r>
          </w:p>
          <w:p w:rsidRPr="00B33EB7" w:rsidR="002E34B9" w:rsidP="7DD56636" w:rsidRDefault="5D29A52F" w14:paraId="1D5E3369" w14:textId="464FAAAE">
            <w:r w:rsidRPr="00B33EB7">
              <w:t xml:space="preserve">The trainee is </w:t>
            </w:r>
            <w:r w:rsidRPr="00B33EB7" w:rsidR="000B3DD0">
              <w:t>gaining</w:t>
            </w:r>
            <w:r w:rsidRPr="00B33EB7">
              <w:t xml:space="preserve"> an awareness of how to encourage pupils to be resilient in their attitudes to learning through observation of and dialogue </w:t>
            </w:r>
            <w:r w:rsidRPr="00B33EB7" w:rsidR="0DEFA48E">
              <w:t>with</w:t>
            </w:r>
            <w:r w:rsidRPr="00B33EB7" w:rsidR="0103613C">
              <w:t xml:space="preserve"> expert colleagues. </w:t>
            </w:r>
          </w:p>
          <w:p w:rsidRPr="00B33EB7" w:rsidR="004C31DA" w:rsidP="7DD56636" w:rsidRDefault="5FFDA4DE" w14:paraId="41EECD3B" w14:textId="0B6F1524">
            <w:r w:rsidRPr="00B33EB7">
              <w:t xml:space="preserve">The trainee </w:t>
            </w:r>
            <w:r w:rsidRPr="00B33EB7" w:rsidR="00AD3DC5">
              <w:t xml:space="preserve">is aware of the importance of </w:t>
            </w:r>
            <w:r w:rsidRPr="00B33EB7">
              <w:t>maintain</w:t>
            </w:r>
            <w:r w:rsidRPr="00B33EB7" w:rsidR="00AD3DC5">
              <w:t>ing</w:t>
            </w:r>
            <w:r w:rsidRPr="00B33EB7">
              <w:t xml:space="preserve"> a positive work-life balance.</w:t>
            </w:r>
            <w:r w:rsidRPr="00B33EB7" w:rsidR="00311F9D">
              <w:t xml:space="preserve">  They </w:t>
            </w:r>
            <w:r w:rsidRPr="00B33EB7" w:rsidR="00376E1E">
              <w:t>ar</w:t>
            </w:r>
            <w:r w:rsidRPr="00B33EB7" w:rsidR="00DD2114">
              <w:t xml:space="preserve">e </w:t>
            </w:r>
            <w:r w:rsidRPr="00B33EB7" w:rsidR="005A7446">
              <w:t xml:space="preserve">developing </w:t>
            </w:r>
            <w:r w:rsidRPr="00B33EB7" w:rsidR="002106D0">
              <w:t>their professional identity and self-awareness</w:t>
            </w:r>
            <w:r w:rsidRPr="00B33EB7" w:rsidR="00655D7E">
              <w:t>.</w:t>
            </w:r>
          </w:p>
        </w:tc>
        <w:tc>
          <w:tcPr>
            <w:tcW w:w="3420" w:type="dxa"/>
          </w:tcPr>
          <w:p w:rsidRPr="00271DCD" w:rsidR="005E61FD" w:rsidP="7DD56636" w:rsidRDefault="593EEDA8" w14:paraId="62CF7CEC" w14:textId="26714A7E">
            <w:pPr>
              <w:spacing w:line="259" w:lineRule="auto"/>
              <w:rPr>
                <w:b/>
                <w:bCs/>
              </w:rPr>
            </w:pPr>
            <w:r w:rsidRPr="7DD56636">
              <w:rPr>
                <w:b/>
                <w:bCs/>
              </w:rPr>
              <w:t>Description:</w:t>
            </w:r>
          </w:p>
          <w:p w:rsidRPr="00D140E5" w:rsidR="00F06E0D" w:rsidP="7DD56636" w:rsidRDefault="5075BC54" w14:paraId="6264E2CB" w14:textId="6ABD5F6E">
            <w:r w:rsidRPr="00D140E5">
              <w:t xml:space="preserve">The trainee </w:t>
            </w:r>
            <w:r w:rsidRPr="00D140E5" w:rsidR="2B70016D">
              <w:t>can</w:t>
            </w:r>
            <w:r w:rsidRPr="00D140E5">
              <w:t xml:space="preserve"> </w:t>
            </w:r>
            <w:proofErr w:type="spellStart"/>
            <w:r w:rsidRPr="00D140E5">
              <w:t>organise</w:t>
            </w:r>
            <w:proofErr w:type="spellEnd"/>
            <w:r w:rsidRPr="00D140E5">
              <w:t xml:space="preserve"> their workload with support from expert colleagues and </w:t>
            </w:r>
            <w:r w:rsidRPr="00D140E5" w:rsidR="1A4A10A6">
              <w:t>can</w:t>
            </w:r>
            <w:r w:rsidRPr="00D140E5">
              <w:t xml:space="preserve"> deconstruct systems and routines to understand how </w:t>
            </w:r>
            <w:r w:rsidRPr="00D140E5" w:rsidR="17A83092">
              <w:t>to be efficient</w:t>
            </w:r>
            <w:r w:rsidRPr="00D140E5" w:rsidR="564D15C3">
              <w:t xml:space="preserve"> and to manage time effectively. </w:t>
            </w:r>
          </w:p>
          <w:p w:rsidRPr="00D140E5" w:rsidR="005E61FD" w:rsidP="7DD56636" w:rsidRDefault="0036343F" w14:paraId="1BFB452D" w14:textId="0DB7F618">
            <w:r w:rsidRPr="00D140E5">
              <w:t xml:space="preserve">The trainee can identify ways </w:t>
            </w:r>
            <w:r w:rsidRPr="00D140E5" w:rsidR="00CF601B">
              <w:t xml:space="preserve">to </w:t>
            </w:r>
            <w:r w:rsidRPr="00D140E5">
              <w:t>promote positive attitudes to</w:t>
            </w:r>
            <w:r w:rsidRPr="00D140E5" w:rsidR="009806BD">
              <w:t xml:space="preserve"> support</w:t>
            </w:r>
            <w:r w:rsidRPr="00D140E5">
              <w:t xml:space="preserve"> wellbeing </w:t>
            </w:r>
            <w:r w:rsidRPr="00D140E5" w:rsidR="5396E026">
              <w:t xml:space="preserve">and is actively </w:t>
            </w:r>
            <w:r w:rsidRPr="00D140E5" w:rsidR="00EE0FE1">
              <w:t>demonstrating these in practice.</w:t>
            </w:r>
            <w:r w:rsidRPr="00D140E5" w:rsidR="32E952BF">
              <w:t xml:space="preserve"> </w:t>
            </w:r>
          </w:p>
          <w:p w:rsidRPr="00D140E5" w:rsidR="005E61FD" w:rsidP="7DD56636" w:rsidRDefault="0CEB5391" w14:paraId="4B1CE90A" w14:textId="7B3FC9CC">
            <w:r w:rsidRPr="00D140E5">
              <w:t>The trainee uses strategies to support the resilience of pupils and encourages them to learn from mistakes in a positive manner</w:t>
            </w:r>
            <w:r w:rsidRPr="00D140E5" w:rsidR="0187935E">
              <w:t xml:space="preserve">, seeking support from expert colleagues. </w:t>
            </w:r>
          </w:p>
          <w:p w:rsidRPr="00EB6365" w:rsidR="005E61FD" w:rsidP="7DD56636" w:rsidRDefault="47EFE1B4" w14:paraId="01443092" w14:textId="1CB6DD25">
            <w:pPr>
              <w:rPr>
                <w:b/>
                <w:bCs/>
              </w:rPr>
            </w:pPr>
            <w:r w:rsidRPr="00D140E5">
              <w:t>The tra</w:t>
            </w:r>
            <w:r w:rsidRPr="00D140E5" w:rsidR="00EB6365">
              <w:t>i</w:t>
            </w:r>
            <w:r w:rsidRPr="00D140E5">
              <w:t>nee uses strategies t</w:t>
            </w:r>
            <w:r w:rsidRPr="00D140E5" w:rsidR="00AC2693">
              <w:t>o</w:t>
            </w:r>
            <w:r w:rsidRPr="00D140E5">
              <w:t xml:space="preserve"> promote and support a positive work-life balance for themselves</w:t>
            </w:r>
            <w:r w:rsidRPr="00D140E5" w:rsidR="0C2C18B7">
              <w:t>.</w:t>
            </w:r>
            <w:r w:rsidRPr="00D140E5" w:rsidR="008B2221">
              <w:t xml:space="preserve">  They </w:t>
            </w:r>
            <w:r w:rsidRPr="00D140E5" w:rsidR="003E23A5">
              <w:t>are aware of the support that is availabl</w:t>
            </w:r>
            <w:r w:rsidRPr="00D140E5" w:rsidR="00616404">
              <w:t>e</w:t>
            </w:r>
            <w:r w:rsidRPr="00D140E5" w:rsidR="008B2221">
              <w:t>.</w:t>
            </w:r>
          </w:p>
        </w:tc>
        <w:tc>
          <w:tcPr>
            <w:tcW w:w="3710" w:type="dxa"/>
          </w:tcPr>
          <w:p w:rsidRPr="00271DCD" w:rsidR="005E61FD" w:rsidP="7DD56636" w:rsidRDefault="593EEDA8" w14:paraId="4A9C7C0C" w14:textId="6F2B9D7E">
            <w:pPr>
              <w:spacing w:line="259" w:lineRule="auto"/>
              <w:rPr>
                <w:b/>
                <w:bCs/>
              </w:rPr>
            </w:pPr>
            <w:r w:rsidRPr="7DD56636">
              <w:rPr>
                <w:b/>
                <w:bCs/>
              </w:rPr>
              <w:t>Description:</w:t>
            </w:r>
          </w:p>
          <w:p w:rsidRPr="00D140E5" w:rsidR="005E61FD" w:rsidP="7DD56636" w:rsidRDefault="03439DD1" w14:paraId="683AD19C" w14:textId="7C32C019">
            <w:pPr>
              <w:spacing w:line="259" w:lineRule="auto"/>
            </w:pPr>
            <w:r w:rsidRPr="00D140E5">
              <w:t xml:space="preserve">The trainee works efficiently and </w:t>
            </w:r>
            <w:r w:rsidRPr="00D140E5" w:rsidR="55C75BF6">
              <w:t>can</w:t>
            </w:r>
            <w:r w:rsidRPr="00D140E5">
              <w:t xml:space="preserve"> manage their workload in a way that </w:t>
            </w:r>
            <w:r w:rsidRPr="00D140E5" w:rsidR="311C567D">
              <w:t xml:space="preserve">supports all aspects of the professional requirements of a trainee teacher. </w:t>
            </w:r>
          </w:p>
          <w:p w:rsidRPr="00D140E5" w:rsidR="0002252E" w:rsidP="7DD56636" w:rsidRDefault="4598E3C9" w14:paraId="00C1248A" w14:textId="522275EB">
            <w:pPr>
              <w:spacing w:line="259" w:lineRule="auto"/>
            </w:pPr>
            <w:r w:rsidRPr="00D140E5">
              <w:t xml:space="preserve">The trainee </w:t>
            </w:r>
            <w:r w:rsidRPr="00D140E5" w:rsidR="001A3C16">
              <w:t>creates a positive environment</w:t>
            </w:r>
            <w:r w:rsidRPr="00D140E5">
              <w:t xml:space="preserve"> which</w:t>
            </w:r>
            <w:r w:rsidRPr="00D140E5" w:rsidR="1AC8F5F0">
              <w:t xml:space="preserve"> support</w:t>
            </w:r>
            <w:r w:rsidRPr="00D140E5" w:rsidR="003B374F">
              <w:t xml:space="preserve">s the wellbeing of </w:t>
            </w:r>
            <w:r w:rsidRPr="00D140E5" w:rsidR="00D83928">
              <w:t>all</w:t>
            </w:r>
            <w:r w:rsidRPr="00D140E5" w:rsidR="1AC8F5F0">
              <w:t xml:space="preserve">. </w:t>
            </w:r>
          </w:p>
          <w:p w:rsidRPr="00D140E5" w:rsidR="00A63435" w:rsidP="7DD56636" w:rsidRDefault="0D4D75D3" w14:paraId="3279A21E" w14:textId="206C96D1">
            <w:pPr>
              <w:spacing w:line="259" w:lineRule="auto"/>
            </w:pPr>
            <w:r w:rsidRPr="00D140E5">
              <w:t>The trainee creates a learning environment where pupils feel challenged and supported</w:t>
            </w:r>
            <w:r w:rsidRPr="00D140E5" w:rsidR="0002252E">
              <w:t>,</w:t>
            </w:r>
            <w:r w:rsidRPr="00D140E5">
              <w:t xml:space="preserve"> </w:t>
            </w:r>
            <w:r w:rsidRPr="00D140E5" w:rsidR="0002252E">
              <w:t>enabling</w:t>
            </w:r>
            <w:r w:rsidRPr="00D140E5">
              <w:t xml:space="preserve"> </w:t>
            </w:r>
            <w:r w:rsidRPr="00D140E5" w:rsidR="00C431B1">
              <w:t>them</w:t>
            </w:r>
            <w:r w:rsidRPr="00D140E5">
              <w:t xml:space="preserve"> to thrive and develop positive and resilient </w:t>
            </w:r>
            <w:r w:rsidRPr="00D140E5" w:rsidR="29DA3BC3">
              <w:t xml:space="preserve">approaches to learning. </w:t>
            </w:r>
          </w:p>
          <w:p w:rsidRPr="00EB6365" w:rsidR="005E61FD" w:rsidP="7DD56636" w:rsidRDefault="00616404" w14:paraId="3008063D" w14:textId="2DA9C285">
            <w:pPr>
              <w:spacing w:line="259" w:lineRule="auto"/>
              <w:rPr>
                <w:b/>
                <w:bCs/>
              </w:rPr>
            </w:pPr>
            <w:r w:rsidRPr="00D140E5">
              <w:t>The trainee</w:t>
            </w:r>
            <w:r w:rsidRPr="00D140E5" w:rsidR="00D20155">
              <w:t xml:space="preserve"> take</w:t>
            </w:r>
            <w:r w:rsidRPr="00D140E5">
              <w:t>s</w:t>
            </w:r>
            <w:r w:rsidRPr="00D140E5" w:rsidR="00D20155">
              <w:t xml:space="preserve"> responsibility for managing their work-life balance in an appropriate manner.</w:t>
            </w:r>
            <w:r w:rsidRPr="00D140E5" w:rsidR="00221447">
              <w:t xml:space="preserve">  They take steps to </w:t>
            </w:r>
            <w:r w:rsidRPr="00D140E5" w:rsidR="00A76ADC">
              <w:t>support the</w:t>
            </w:r>
            <w:r w:rsidRPr="00D140E5" w:rsidR="002827E3">
              <w:t xml:space="preserve"> collective</w:t>
            </w:r>
            <w:r w:rsidRPr="00D140E5" w:rsidR="00744017">
              <w:t xml:space="preserve"> work-life balance </w:t>
            </w:r>
            <w:r w:rsidRPr="00D140E5" w:rsidR="00B639B6">
              <w:t>with</w:t>
            </w:r>
            <w:r w:rsidRPr="00D140E5" w:rsidR="00744017">
              <w:t xml:space="preserve"> colleagues.</w:t>
            </w:r>
          </w:p>
        </w:tc>
        <w:tc>
          <w:tcPr>
            <w:tcW w:w="2268" w:type="dxa"/>
            <w:vMerge w:val="restart"/>
            <w:vAlign w:val="center"/>
          </w:tcPr>
          <w:p w:rsidR="005E61FD" w:rsidP="005E61FD" w:rsidRDefault="5E21826C" w14:paraId="3EE42AA7" w14:textId="45F65F83">
            <w:pPr>
              <w:jc w:val="center"/>
            </w:pPr>
            <w:r>
              <w:t>1, 8, Part 2</w:t>
            </w:r>
          </w:p>
        </w:tc>
      </w:tr>
      <w:tr w:rsidR="00472D4E" w:rsidTr="240DB504" w14:paraId="22C156DD" w14:textId="77777777">
        <w:trPr>
          <w:trHeight w:val="345"/>
        </w:trPr>
        <w:tc>
          <w:tcPr>
            <w:tcW w:w="1740" w:type="dxa"/>
            <w:vMerge/>
          </w:tcPr>
          <w:p w:rsidR="005E61FD" w:rsidP="005E61FD" w:rsidRDefault="005E61FD" w14:paraId="413E6949" w14:textId="77777777">
            <w:pPr>
              <w:jc w:val="center"/>
            </w:pPr>
          </w:p>
        </w:tc>
        <w:tc>
          <w:tcPr>
            <w:tcW w:w="3180" w:type="dxa"/>
          </w:tcPr>
          <w:p w:rsidRPr="00D55D09" w:rsidR="005E61FD" w:rsidP="7DD56636" w:rsidRDefault="005E61FD" w14:paraId="16A4BE50" w14:textId="55D5EB12">
            <w:pPr>
              <w:rPr>
                <w:b/>
                <w:bCs/>
              </w:rPr>
            </w:pPr>
            <w:r w:rsidRPr="00D55D09">
              <w:rPr>
                <w:b/>
                <w:bCs/>
              </w:rPr>
              <w:t>Supportive Questions:</w:t>
            </w:r>
          </w:p>
          <w:p w:rsidRPr="00271DCD" w:rsidR="005E61FD" w:rsidP="61FBFB4E" w:rsidRDefault="26535135" w14:paraId="200C8DBF" w14:textId="368B1B5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lastRenderedPageBreak/>
              <w:t xml:space="preserve">How is the trainee </w:t>
            </w:r>
            <w:r w:rsidR="54C396BD">
              <w:t>managing their workload and work-life balance</w:t>
            </w:r>
            <w:r>
              <w:t>?</w:t>
            </w:r>
          </w:p>
          <w:p w:rsidRPr="00271DCD" w:rsidR="005E61FD" w:rsidP="7DD56636" w:rsidRDefault="005E61FD" w14:paraId="340C5C3C" w14:textId="5B50930A"/>
          <w:p w:rsidRPr="00271DCD" w:rsidR="005E61FD" w:rsidP="0005471A" w:rsidRDefault="005E61FD" w14:paraId="1259E878" w14:textId="5F3167F7"/>
        </w:tc>
        <w:tc>
          <w:tcPr>
            <w:tcW w:w="3420" w:type="dxa"/>
          </w:tcPr>
          <w:p w:rsidRPr="00271DCD" w:rsidR="005E61FD" w:rsidP="7DD56636" w:rsidRDefault="005E61FD" w14:paraId="55D3E8C2" w14:textId="3FCA5DB6">
            <w:pPr>
              <w:rPr>
                <w:b/>
                <w:bCs/>
              </w:rPr>
            </w:pPr>
            <w:r w:rsidRPr="7DD56636">
              <w:rPr>
                <w:b/>
                <w:bCs/>
              </w:rPr>
              <w:lastRenderedPageBreak/>
              <w:t>Supportive Questions:</w:t>
            </w:r>
          </w:p>
          <w:p w:rsidR="0005471A" w:rsidP="61FBFB4E" w:rsidRDefault="0A99626C" w14:paraId="52C61CA8" w14:textId="0A848281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Is the trainee able to </w:t>
            </w:r>
            <w:r w:rsidR="68854106">
              <w:t>explain</w:t>
            </w:r>
            <w:r>
              <w:t xml:space="preserve"> how they manage </w:t>
            </w:r>
            <w:r>
              <w:lastRenderedPageBreak/>
              <w:t>their own wellbeing and resilience?</w:t>
            </w:r>
          </w:p>
          <w:p w:rsidR="0005471A" w:rsidP="61FBFB4E" w:rsidRDefault="681057C4" w14:paraId="7B58D865" w14:textId="373868D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Does the trainee show an awareness of the support available to them?</w:t>
            </w:r>
          </w:p>
          <w:p w:rsidRPr="00271DCD" w:rsidR="005E61FD" w:rsidP="61FBFB4E" w:rsidRDefault="681057C4" w14:paraId="1E37F9FE" w14:textId="606788C1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Is the trainee able to talk about the importance of supporting pupils to have a positive approach to learning from mistakes?</w:t>
            </w:r>
          </w:p>
        </w:tc>
        <w:tc>
          <w:tcPr>
            <w:tcW w:w="3710" w:type="dxa"/>
          </w:tcPr>
          <w:p w:rsidRPr="00271DCD" w:rsidR="005E61FD" w:rsidP="7DD56636" w:rsidRDefault="005E61FD" w14:paraId="25341158" w14:textId="7617BECC">
            <w:pPr>
              <w:rPr>
                <w:b/>
                <w:bCs/>
              </w:rPr>
            </w:pPr>
            <w:r w:rsidRPr="7DD56636">
              <w:rPr>
                <w:b/>
                <w:bCs/>
              </w:rPr>
              <w:lastRenderedPageBreak/>
              <w:t>Supportive Questions:</w:t>
            </w:r>
          </w:p>
          <w:p w:rsidRPr="00271DCD" w:rsidR="009D1ED2" w:rsidP="61FBFB4E" w:rsidRDefault="4654C266" w14:paraId="5541FD4D" w14:textId="6C6F09D4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lastRenderedPageBreak/>
              <w:t xml:space="preserve">Does the trainee </w:t>
            </w:r>
            <w:r w:rsidR="3970C8C5">
              <w:t>actively promote positive attitudes with regards to wellbeing?</w:t>
            </w:r>
          </w:p>
          <w:p w:rsidRPr="00271DCD" w:rsidR="005E61FD" w:rsidP="61FBFB4E" w:rsidRDefault="5E0D247D" w14:paraId="3DA30090" w14:textId="2FF36774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Does the trainee create a learning environment where pupils are encouraged and challenged to learn positively from learning experienc</w:t>
            </w:r>
            <w:r w:rsidR="5B98DBBB">
              <w:t xml:space="preserve">es? </w:t>
            </w:r>
          </w:p>
          <w:p w:rsidR="00C168FC" w:rsidP="7DD56636" w:rsidRDefault="00C168FC" w14:paraId="28C58E53" w14:textId="77777777"/>
          <w:p w:rsidRPr="00271DCD" w:rsidR="005E61FD" w:rsidP="7DD56636" w:rsidRDefault="005E61FD" w14:paraId="647E5A2A" w14:textId="19A2CD4A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5E61FD" w:rsidP="005E61FD" w:rsidRDefault="005E61FD" w14:paraId="5E55F5BE" w14:textId="77777777">
            <w:pPr>
              <w:jc w:val="center"/>
            </w:pPr>
          </w:p>
        </w:tc>
      </w:tr>
    </w:tbl>
    <w:p w:rsidR="00885AC5" w:rsidP="00B763BC" w:rsidRDefault="00885AC5" w14:paraId="6002F704" w14:textId="382F8A18">
      <w:pPr>
        <w:jc w:val="center"/>
      </w:pPr>
    </w:p>
    <w:p w:rsidR="004A39C8" w:rsidP="004A39C8" w:rsidRDefault="004A39C8" w14:paraId="12D17A30" w14:textId="4446CA00">
      <w:r>
        <w:t>The RAG rating statement will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A39C8" w:rsidTr="00271DCD" w14:paraId="63F0C716" w14:textId="77777777">
        <w:tc>
          <w:tcPr>
            <w:tcW w:w="4316" w:type="dxa"/>
            <w:shd w:val="clear" w:color="auto" w:fill="FF0000"/>
          </w:tcPr>
          <w:p w:rsidRPr="00271DCD" w:rsidR="004A39C8" w:rsidP="004A39C8" w:rsidRDefault="004A39C8" w14:paraId="12B1B5D4" w14:textId="6B1BB112">
            <w:pPr>
              <w:rPr>
                <w:b/>
                <w:bCs/>
              </w:rPr>
            </w:pPr>
            <w:r w:rsidRPr="00271DCD">
              <w:rPr>
                <w:b/>
                <w:bCs/>
              </w:rPr>
              <w:t>Red</w:t>
            </w:r>
            <w:r w:rsidR="00680477">
              <w:rPr>
                <w:b/>
                <w:bCs/>
              </w:rPr>
              <w:t xml:space="preserve"> (very few students)</w:t>
            </w:r>
          </w:p>
        </w:tc>
        <w:tc>
          <w:tcPr>
            <w:tcW w:w="4317" w:type="dxa"/>
            <w:shd w:val="clear" w:color="auto" w:fill="ED7D31" w:themeFill="accent2"/>
          </w:tcPr>
          <w:p w:rsidRPr="00271DCD" w:rsidR="004A39C8" w:rsidP="004A39C8" w:rsidRDefault="00271DCD" w14:paraId="46993C0A" w14:textId="260379A2">
            <w:pPr>
              <w:rPr>
                <w:b/>
                <w:bCs/>
              </w:rPr>
            </w:pPr>
            <w:r w:rsidRPr="00271DCD">
              <w:rPr>
                <w:b/>
                <w:bCs/>
              </w:rPr>
              <w:t>Amber</w:t>
            </w:r>
            <w:r w:rsidR="00680477">
              <w:rPr>
                <w:b/>
                <w:bCs/>
              </w:rPr>
              <w:t xml:space="preserve"> (a few students)</w:t>
            </w:r>
          </w:p>
        </w:tc>
        <w:tc>
          <w:tcPr>
            <w:tcW w:w="4317" w:type="dxa"/>
            <w:shd w:val="clear" w:color="auto" w:fill="92D050"/>
          </w:tcPr>
          <w:p w:rsidRPr="00271DCD" w:rsidR="004A39C8" w:rsidP="004A39C8" w:rsidRDefault="00271DCD" w14:paraId="7FA1240B" w14:textId="67BC9C11">
            <w:pPr>
              <w:rPr>
                <w:b/>
                <w:bCs/>
              </w:rPr>
            </w:pPr>
            <w:r w:rsidRPr="00271DCD">
              <w:rPr>
                <w:b/>
                <w:bCs/>
              </w:rPr>
              <w:t>Green</w:t>
            </w:r>
            <w:r w:rsidR="00680477">
              <w:rPr>
                <w:b/>
                <w:bCs/>
              </w:rPr>
              <w:t xml:space="preserve"> (most students)</w:t>
            </w:r>
          </w:p>
        </w:tc>
      </w:tr>
      <w:tr w:rsidR="004A39C8" w:rsidTr="004A39C8" w14:paraId="3203DB01" w14:textId="77777777">
        <w:tc>
          <w:tcPr>
            <w:tcW w:w="4316" w:type="dxa"/>
          </w:tcPr>
          <w:p w:rsidR="00F70D59" w:rsidP="004A39C8" w:rsidRDefault="00CD66D7" w14:paraId="468D6F14" w14:textId="77777777">
            <w:r>
              <w:t>At this stage, the</w:t>
            </w:r>
            <w:r w:rsidR="007D6419">
              <w:t xml:space="preserve"> trainee is not expected to </w:t>
            </w:r>
            <w:r>
              <w:t xml:space="preserve">meet the </w:t>
            </w:r>
            <w:r w:rsidR="001B39D3">
              <w:t>requirements of the summative assessment at the end of the course.</w:t>
            </w:r>
            <w:r w:rsidR="008A2866">
              <w:t xml:space="preserve">  </w:t>
            </w:r>
          </w:p>
          <w:p w:rsidR="00D41315" w:rsidP="004A39C8" w:rsidRDefault="00D41315" w14:paraId="6C3B6BA4" w14:textId="77777777"/>
          <w:p w:rsidR="00D41315" w:rsidP="004A39C8" w:rsidRDefault="00D41315" w14:paraId="27127208" w14:textId="78B462D9">
            <w:r>
              <w:t xml:space="preserve">Intensive support will be put in place.  Please </w:t>
            </w:r>
            <w:r w:rsidR="003353CA">
              <w:t>inform the School Experience administrator as soon as possible.</w:t>
            </w:r>
          </w:p>
        </w:tc>
        <w:tc>
          <w:tcPr>
            <w:tcW w:w="4317" w:type="dxa"/>
          </w:tcPr>
          <w:p w:rsidR="004A39C8" w:rsidP="004A39C8" w:rsidRDefault="002D5EDE" w14:paraId="406884AD" w14:textId="1DB10E43">
            <w:r>
              <w:t xml:space="preserve">The trainee is not making the expected progress in this area of the </w:t>
            </w:r>
            <w:r w:rsidR="004A1D4F">
              <w:t xml:space="preserve">UW </w:t>
            </w:r>
            <w:r w:rsidR="004E0000">
              <w:t xml:space="preserve">ITE </w:t>
            </w:r>
            <w:r>
              <w:t>curriculum</w:t>
            </w:r>
            <w:r w:rsidR="006A4DE7">
              <w:t xml:space="preserve"> at this stage of their training</w:t>
            </w:r>
            <w:r>
              <w:t xml:space="preserve">.  </w:t>
            </w:r>
          </w:p>
          <w:p w:rsidR="00EF7FA3" w:rsidP="004A39C8" w:rsidRDefault="00EF7FA3" w14:paraId="705E6C88" w14:textId="77777777"/>
          <w:p w:rsidR="00EF7FA3" w:rsidP="004A39C8" w:rsidRDefault="00B1187B" w14:paraId="09AD6AFC" w14:textId="30646705">
            <w:r>
              <w:t xml:space="preserve">A TAP </w:t>
            </w:r>
            <w:r w:rsidR="006940B8">
              <w:t>needs to</w:t>
            </w:r>
            <w:r w:rsidR="00F30FD6">
              <w:t xml:space="preserve"> be</w:t>
            </w:r>
            <w:r w:rsidR="006940B8">
              <w:t xml:space="preserve"> </w:t>
            </w:r>
            <w:r w:rsidR="00D12614">
              <w:t xml:space="preserve">issued to support </w:t>
            </w:r>
            <w:r w:rsidR="00EE07F7">
              <w:t>the progress of the trainee.</w:t>
            </w:r>
          </w:p>
        </w:tc>
        <w:tc>
          <w:tcPr>
            <w:tcW w:w="4317" w:type="dxa"/>
          </w:tcPr>
          <w:p w:rsidR="004A39C8" w:rsidP="004A39C8" w:rsidRDefault="00271DCD" w14:paraId="5CEE035C" w14:textId="310B6867">
            <w:r>
              <w:t>The trainee is making expected progress</w:t>
            </w:r>
            <w:r w:rsidR="00D30BE7">
              <w:t xml:space="preserve"> </w:t>
            </w:r>
            <w:r w:rsidR="00802190">
              <w:t>in this area of the U</w:t>
            </w:r>
            <w:r w:rsidR="00EE60BC">
              <w:t>W</w:t>
            </w:r>
            <w:r w:rsidR="00802190">
              <w:t xml:space="preserve"> ITE curriculum at this stage of their training.  </w:t>
            </w:r>
          </w:p>
        </w:tc>
      </w:tr>
    </w:tbl>
    <w:p w:rsidR="004A39C8" w:rsidP="004A39C8" w:rsidRDefault="004A39C8" w14:paraId="6AC03FCF" w14:textId="77777777"/>
    <w:sectPr w:rsidR="004A39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F5meySrj0IR3eS" id="FmZlufhJ"/>
    <int:WordHash hashCode="XSUiEPxXFZ9tOg" id="i20SJ9Zh"/>
    <int:WordHash hashCode="xQy+KnIliT8rxm" id="k9YTRe9G"/>
    <int:WordHash hashCode="xcgb3EeIup7nN2" id="ymO6vevM"/>
    <int:WordHash hashCode="l7+4stY9q9d/BS" id="RedblBPj"/>
    <int:WordHash hashCode="v3jXqOAVqWKVSe" id="YlrAQjOs"/>
    <int:WordHash hashCode="nRSox3TdiEm2GZ" id="RPVih4BO"/>
    <int:WordHash hashCode="MqKi+oYQwIA1A3" id="u7QZAUjf"/>
    <int:WordHash hashCode="HEXtz+T4PyFSoL" id="Q7suscDX"/>
    <int:WordHash hashCode="HEYy+0nPLNzFKk" id="TZQbOgu6"/>
    <int:WordHash hashCode="+w/upmuQYBQcEH" id="letZ/FHV"/>
    <int:WordHash hashCode="e0dMsLOcF3PXGS" id="Y0vqcy6G"/>
    <int:WordHash hashCode="QSOQ+BsTvt0biK" id="70YhcgcH"/>
    <int:WordHash hashCode="25mmaQ/K4zo4t8" id="ceR2XtrH"/>
    <int:WordHash hashCode="J4pszmLTmeL+Un" id="pj2EQKnP"/>
    <int:WordHash hashCode="xgDzA50uAYUN6A" id="G0KyJ05l"/>
    <int:WordHash hashCode="QRIBL3wdOHIjCQ" id="TNJ+d5FE"/>
    <int:WordHash hashCode="JU7XuNnciIjvuW" id="/WCrWZFd"/>
    <int:WordHash hashCode="SlYFDncvjWIs3o" id="O0+0q1mx"/>
  </int:Manifest>
  <int:Observations>
    <int:Content id="FmZlufhJ">
      <int:Rejection type="LegacyProofing"/>
    </int:Content>
    <int:Content id="i20SJ9Zh">
      <int:Rejection type="LegacyProofing"/>
    </int:Content>
    <int:Content id="k9YTRe9G">
      <int:Rejection type="LegacyProofing"/>
    </int:Content>
    <int:Content id="ymO6vevM">
      <int:Rejection type="LegacyProofing"/>
    </int:Content>
    <int:Content id="RedblBPj">
      <int:Rejection type="LegacyProofing"/>
    </int:Content>
    <int:Content id="YlrAQjOs">
      <int:Rejection type="LegacyProofing"/>
    </int:Content>
    <int:Content id="RPVih4BO">
      <int:Rejection type="LegacyProofing"/>
    </int:Content>
    <int:Content id="u7QZAUjf">
      <int:Rejection type="LegacyProofing"/>
    </int:Content>
    <int:Content id="Q7suscDX">
      <int:Rejection type="LegacyProofing"/>
    </int:Content>
    <int:Content id="TZQbOgu6">
      <int:Rejection type="LegacyProofing"/>
    </int:Content>
    <int:Content id="letZ/FHV">
      <int:Rejection type="AugLoop_Text_Critique"/>
    </int:Content>
    <int:Content id="Y0vqcy6G">
      <int:Rejection type="AugLoop_Text_Critique"/>
    </int:Content>
    <int:Content id="70YhcgcH">
      <int:Rejection type="AugLoop_Text_Critique"/>
    </int:Content>
    <int:Content id="ceR2XtrH">
      <int:Rejection type="AugLoop_Text_Critique"/>
    </int:Content>
    <int:Content id="pj2EQKnP">
      <int:Rejection type="AugLoop_Text_Critique"/>
    </int:Content>
    <int:Content id="G0KyJ05l">
      <int:Rejection type="AugLoop_Text_Critique"/>
    </int:Content>
    <int:Content id="TNJ+d5FE">
      <int:Rejection type="AugLoop_Text_Critique"/>
    </int:Content>
    <int:Content id="/WCrWZFd">
      <int:Rejection type="AugLoop_Text_Critique"/>
    </int:Content>
    <int:Content id="O0+0q1m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D13"/>
    <w:multiLevelType w:val="hybridMultilevel"/>
    <w:tmpl w:val="4E3CC3E8"/>
    <w:lvl w:ilvl="0" w:tplc="37C02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AB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E4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0A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69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2B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9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C1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B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139C"/>
    <w:multiLevelType w:val="hybridMultilevel"/>
    <w:tmpl w:val="FDFEC2AC"/>
    <w:lvl w:ilvl="0" w:tplc="B3961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45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65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2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4E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0A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25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E3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29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DAC"/>
    <w:multiLevelType w:val="hybridMultilevel"/>
    <w:tmpl w:val="53484FF8"/>
    <w:lvl w:ilvl="0" w:tplc="4A889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E9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4B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2D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6E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04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86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D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8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70E2"/>
    <w:multiLevelType w:val="hybridMultilevel"/>
    <w:tmpl w:val="C352C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58746C"/>
    <w:multiLevelType w:val="hybridMultilevel"/>
    <w:tmpl w:val="68587072"/>
    <w:lvl w:ilvl="0" w:tplc="289C3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6D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C1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2F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C4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3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4C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0C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23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4BD"/>
    <w:multiLevelType w:val="hybridMultilevel"/>
    <w:tmpl w:val="65C0DF90"/>
    <w:lvl w:ilvl="0" w:tplc="47C6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4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00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06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E4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47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8D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C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C4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08E0"/>
    <w:multiLevelType w:val="hybridMultilevel"/>
    <w:tmpl w:val="FFFFFFFF"/>
    <w:lvl w:ilvl="0" w:tplc="44EC7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E8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63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83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6D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66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EC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61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28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1756D"/>
    <w:multiLevelType w:val="hybridMultilevel"/>
    <w:tmpl w:val="FFFFFFFF"/>
    <w:lvl w:ilvl="0" w:tplc="76448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0A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CF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4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E9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4A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9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6A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E6EB4"/>
    <w:multiLevelType w:val="hybridMultilevel"/>
    <w:tmpl w:val="9A681CAC"/>
    <w:lvl w:ilvl="0" w:tplc="58287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8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A6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42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CD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6B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5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AF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AA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72700"/>
    <w:multiLevelType w:val="hybridMultilevel"/>
    <w:tmpl w:val="E5AA5586"/>
    <w:lvl w:ilvl="0" w:tplc="6964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C9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8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45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49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C7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9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C1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33030"/>
    <w:multiLevelType w:val="hybridMultilevel"/>
    <w:tmpl w:val="97367EF4"/>
    <w:lvl w:ilvl="0" w:tplc="D550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E1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C8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C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2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63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2D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0C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A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464A3"/>
    <w:multiLevelType w:val="hybridMultilevel"/>
    <w:tmpl w:val="FFFFFFFF"/>
    <w:lvl w:ilvl="0" w:tplc="07E65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04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A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E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8F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8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E6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4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40D51"/>
    <w:multiLevelType w:val="hybridMultilevel"/>
    <w:tmpl w:val="2ED04D96"/>
    <w:lvl w:ilvl="0" w:tplc="EBE0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88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C3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AC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E6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0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AC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8C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A3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34F44"/>
    <w:multiLevelType w:val="hybridMultilevel"/>
    <w:tmpl w:val="780CCF24"/>
    <w:lvl w:ilvl="0" w:tplc="2990E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E7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0D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E5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2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C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EC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24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A9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3AA8"/>
    <w:multiLevelType w:val="hybridMultilevel"/>
    <w:tmpl w:val="FD52BC1C"/>
    <w:lvl w:ilvl="0" w:tplc="F8FA2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2D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49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CC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C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85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A2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3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66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84360"/>
    <w:multiLevelType w:val="hybridMultilevel"/>
    <w:tmpl w:val="032276B0"/>
    <w:lvl w:ilvl="0" w:tplc="D7D0D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CB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0C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01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1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84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4B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A7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61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733C5"/>
    <w:multiLevelType w:val="hybridMultilevel"/>
    <w:tmpl w:val="FFFFFFFF"/>
    <w:lvl w:ilvl="0" w:tplc="73723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84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82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42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D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8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2C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3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27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50AB"/>
    <w:multiLevelType w:val="hybridMultilevel"/>
    <w:tmpl w:val="CC6C076C"/>
    <w:lvl w:ilvl="0" w:tplc="2A681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AD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20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20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27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E5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1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08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A9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276CE"/>
    <w:multiLevelType w:val="hybridMultilevel"/>
    <w:tmpl w:val="288A89F8"/>
    <w:lvl w:ilvl="0" w:tplc="85C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00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ED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C4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0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81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E9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46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4C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43CAC"/>
    <w:multiLevelType w:val="hybridMultilevel"/>
    <w:tmpl w:val="9586B460"/>
    <w:lvl w:ilvl="0" w:tplc="3CDE7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CD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C2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E3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04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A1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A1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C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84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A4B5E"/>
    <w:multiLevelType w:val="hybridMultilevel"/>
    <w:tmpl w:val="5712A7C6"/>
    <w:lvl w:ilvl="0" w:tplc="E7A2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29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A3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0C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65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A3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EF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CB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4C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E2F52"/>
    <w:multiLevelType w:val="hybridMultilevel"/>
    <w:tmpl w:val="1946F3A6"/>
    <w:lvl w:ilvl="0" w:tplc="B8FC2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E4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EC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48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A2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43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84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A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6F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5389E"/>
    <w:multiLevelType w:val="hybridMultilevel"/>
    <w:tmpl w:val="6ED0C0B8"/>
    <w:lvl w:ilvl="0" w:tplc="DB6A1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A4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87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6D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0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0E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89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C5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4A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8637E"/>
    <w:multiLevelType w:val="hybridMultilevel"/>
    <w:tmpl w:val="69B4A508"/>
    <w:lvl w:ilvl="0" w:tplc="9F96C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66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09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04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63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20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CA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A1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00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2512">
    <w:abstractNumId w:val="4"/>
  </w:num>
  <w:num w:numId="2" w16cid:durableId="636103755">
    <w:abstractNumId w:val="8"/>
  </w:num>
  <w:num w:numId="3" w16cid:durableId="1304117553">
    <w:abstractNumId w:val="21"/>
  </w:num>
  <w:num w:numId="4" w16cid:durableId="1019238995">
    <w:abstractNumId w:val="23"/>
  </w:num>
  <w:num w:numId="5" w16cid:durableId="1151095494">
    <w:abstractNumId w:val="18"/>
  </w:num>
  <w:num w:numId="6" w16cid:durableId="855070919">
    <w:abstractNumId w:val="20"/>
  </w:num>
  <w:num w:numId="7" w16cid:durableId="866336899">
    <w:abstractNumId w:val="22"/>
  </w:num>
  <w:num w:numId="8" w16cid:durableId="1365256014">
    <w:abstractNumId w:val="10"/>
  </w:num>
  <w:num w:numId="9" w16cid:durableId="382363908">
    <w:abstractNumId w:val="2"/>
  </w:num>
  <w:num w:numId="10" w16cid:durableId="1500652111">
    <w:abstractNumId w:val="5"/>
  </w:num>
  <w:num w:numId="11" w16cid:durableId="1151361543">
    <w:abstractNumId w:val="12"/>
  </w:num>
  <w:num w:numId="12" w16cid:durableId="798382535">
    <w:abstractNumId w:val="13"/>
  </w:num>
  <w:num w:numId="13" w16cid:durableId="1372681829">
    <w:abstractNumId w:val="19"/>
  </w:num>
  <w:num w:numId="14" w16cid:durableId="310721881">
    <w:abstractNumId w:val="14"/>
  </w:num>
  <w:num w:numId="15" w16cid:durableId="2125689704">
    <w:abstractNumId w:val="17"/>
  </w:num>
  <w:num w:numId="16" w16cid:durableId="1229996447">
    <w:abstractNumId w:val="15"/>
  </w:num>
  <w:num w:numId="17" w16cid:durableId="1175926345">
    <w:abstractNumId w:val="9"/>
  </w:num>
  <w:num w:numId="18" w16cid:durableId="97215685">
    <w:abstractNumId w:val="0"/>
  </w:num>
  <w:num w:numId="19" w16cid:durableId="731663406">
    <w:abstractNumId w:val="1"/>
  </w:num>
  <w:num w:numId="20" w16cid:durableId="1833790920">
    <w:abstractNumId w:val="7"/>
  </w:num>
  <w:num w:numId="21" w16cid:durableId="344021026">
    <w:abstractNumId w:val="11"/>
  </w:num>
  <w:num w:numId="22" w16cid:durableId="784738434">
    <w:abstractNumId w:val="16"/>
  </w:num>
  <w:num w:numId="23" w16cid:durableId="904337152">
    <w:abstractNumId w:val="6"/>
  </w:num>
  <w:num w:numId="24" w16cid:durableId="212785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6A7FBF"/>
    <w:rsid w:val="000127E4"/>
    <w:rsid w:val="0002252E"/>
    <w:rsid w:val="00026299"/>
    <w:rsid w:val="0004322E"/>
    <w:rsid w:val="000509C1"/>
    <w:rsid w:val="000524C7"/>
    <w:rsid w:val="0005302F"/>
    <w:rsid w:val="0005471A"/>
    <w:rsid w:val="00079BAF"/>
    <w:rsid w:val="000823CA"/>
    <w:rsid w:val="00097329"/>
    <w:rsid w:val="000B38A5"/>
    <w:rsid w:val="000B3DD0"/>
    <w:rsid w:val="000E0B24"/>
    <w:rsid w:val="001001E1"/>
    <w:rsid w:val="00124965"/>
    <w:rsid w:val="001469DA"/>
    <w:rsid w:val="001740A4"/>
    <w:rsid w:val="0019494B"/>
    <w:rsid w:val="001A3C16"/>
    <w:rsid w:val="001B0502"/>
    <w:rsid w:val="001B2179"/>
    <w:rsid w:val="001B3087"/>
    <w:rsid w:val="001B33F3"/>
    <w:rsid w:val="001B39D3"/>
    <w:rsid w:val="001B5D03"/>
    <w:rsid w:val="001B6EBB"/>
    <w:rsid w:val="001C7983"/>
    <w:rsid w:val="001E3E5D"/>
    <w:rsid w:val="001F2F7A"/>
    <w:rsid w:val="00202B79"/>
    <w:rsid w:val="002037F8"/>
    <w:rsid w:val="002070AE"/>
    <w:rsid w:val="00207735"/>
    <w:rsid w:val="002106D0"/>
    <w:rsid w:val="00212676"/>
    <w:rsid w:val="00220B19"/>
    <w:rsid w:val="00221447"/>
    <w:rsid w:val="00222DEB"/>
    <w:rsid w:val="00226CDA"/>
    <w:rsid w:val="00253FBC"/>
    <w:rsid w:val="00256B9C"/>
    <w:rsid w:val="00263DE6"/>
    <w:rsid w:val="00265864"/>
    <w:rsid w:val="00271DCD"/>
    <w:rsid w:val="00281645"/>
    <w:rsid w:val="002827E3"/>
    <w:rsid w:val="00284C1E"/>
    <w:rsid w:val="00287A59"/>
    <w:rsid w:val="0029437A"/>
    <w:rsid w:val="002A5425"/>
    <w:rsid w:val="002A74FB"/>
    <w:rsid w:val="002B6F0F"/>
    <w:rsid w:val="002D5EDE"/>
    <w:rsid w:val="002D5EEF"/>
    <w:rsid w:val="002D7952"/>
    <w:rsid w:val="002E34B9"/>
    <w:rsid w:val="002F79B3"/>
    <w:rsid w:val="00300991"/>
    <w:rsid w:val="00311F9D"/>
    <w:rsid w:val="003133EF"/>
    <w:rsid w:val="003353CA"/>
    <w:rsid w:val="0034073C"/>
    <w:rsid w:val="00345651"/>
    <w:rsid w:val="0036343F"/>
    <w:rsid w:val="00363AFF"/>
    <w:rsid w:val="00376E1E"/>
    <w:rsid w:val="00382144"/>
    <w:rsid w:val="003823C2"/>
    <w:rsid w:val="00386519"/>
    <w:rsid w:val="003A7A62"/>
    <w:rsid w:val="003B374F"/>
    <w:rsid w:val="003C5BBE"/>
    <w:rsid w:val="003E1B80"/>
    <w:rsid w:val="003E23A5"/>
    <w:rsid w:val="003E66CB"/>
    <w:rsid w:val="003F49EE"/>
    <w:rsid w:val="003F7ADF"/>
    <w:rsid w:val="00404501"/>
    <w:rsid w:val="00407363"/>
    <w:rsid w:val="00410203"/>
    <w:rsid w:val="004106A9"/>
    <w:rsid w:val="004117D0"/>
    <w:rsid w:val="00425F25"/>
    <w:rsid w:val="004276A8"/>
    <w:rsid w:val="00427A57"/>
    <w:rsid w:val="00431098"/>
    <w:rsid w:val="0043635D"/>
    <w:rsid w:val="00442A99"/>
    <w:rsid w:val="004467DA"/>
    <w:rsid w:val="00457324"/>
    <w:rsid w:val="0046180E"/>
    <w:rsid w:val="004647F2"/>
    <w:rsid w:val="0047162E"/>
    <w:rsid w:val="00472904"/>
    <w:rsid w:val="00472D4E"/>
    <w:rsid w:val="00474E17"/>
    <w:rsid w:val="004820E2"/>
    <w:rsid w:val="00484B1C"/>
    <w:rsid w:val="0049714E"/>
    <w:rsid w:val="004A1D4F"/>
    <w:rsid w:val="004A39C8"/>
    <w:rsid w:val="004C06B4"/>
    <w:rsid w:val="004C31DA"/>
    <w:rsid w:val="004E0000"/>
    <w:rsid w:val="004E6033"/>
    <w:rsid w:val="004F3C57"/>
    <w:rsid w:val="00522C44"/>
    <w:rsid w:val="005456EF"/>
    <w:rsid w:val="005504AD"/>
    <w:rsid w:val="00551CFF"/>
    <w:rsid w:val="00557BCB"/>
    <w:rsid w:val="005615B5"/>
    <w:rsid w:val="00581A95"/>
    <w:rsid w:val="00590528"/>
    <w:rsid w:val="005A62A3"/>
    <w:rsid w:val="005A7446"/>
    <w:rsid w:val="005B00D8"/>
    <w:rsid w:val="005C151B"/>
    <w:rsid w:val="005E61FD"/>
    <w:rsid w:val="005F438E"/>
    <w:rsid w:val="0060280D"/>
    <w:rsid w:val="00603A50"/>
    <w:rsid w:val="00605BB8"/>
    <w:rsid w:val="00616404"/>
    <w:rsid w:val="0061661A"/>
    <w:rsid w:val="006226B5"/>
    <w:rsid w:val="0064215D"/>
    <w:rsid w:val="00647370"/>
    <w:rsid w:val="006552A1"/>
    <w:rsid w:val="00655D7E"/>
    <w:rsid w:val="00661948"/>
    <w:rsid w:val="00664A94"/>
    <w:rsid w:val="00680477"/>
    <w:rsid w:val="00680CCA"/>
    <w:rsid w:val="006940B8"/>
    <w:rsid w:val="0069668E"/>
    <w:rsid w:val="00697565"/>
    <w:rsid w:val="006A4DE7"/>
    <w:rsid w:val="006CAC45"/>
    <w:rsid w:val="006D2EE9"/>
    <w:rsid w:val="006D3E75"/>
    <w:rsid w:val="006D54C0"/>
    <w:rsid w:val="006D60F3"/>
    <w:rsid w:val="006E2E95"/>
    <w:rsid w:val="006F1FD9"/>
    <w:rsid w:val="00704258"/>
    <w:rsid w:val="007121FB"/>
    <w:rsid w:val="00714E4E"/>
    <w:rsid w:val="007160FA"/>
    <w:rsid w:val="007226BA"/>
    <w:rsid w:val="007229C4"/>
    <w:rsid w:val="007320EA"/>
    <w:rsid w:val="00734745"/>
    <w:rsid w:val="00734773"/>
    <w:rsid w:val="00735317"/>
    <w:rsid w:val="00744017"/>
    <w:rsid w:val="0077480C"/>
    <w:rsid w:val="00775F6F"/>
    <w:rsid w:val="00794253"/>
    <w:rsid w:val="007A3772"/>
    <w:rsid w:val="007A5B0E"/>
    <w:rsid w:val="007C08EB"/>
    <w:rsid w:val="007D6419"/>
    <w:rsid w:val="007E7651"/>
    <w:rsid w:val="007F315B"/>
    <w:rsid w:val="007F36D5"/>
    <w:rsid w:val="007F5C2D"/>
    <w:rsid w:val="00802190"/>
    <w:rsid w:val="00824C7E"/>
    <w:rsid w:val="008272D7"/>
    <w:rsid w:val="00833065"/>
    <w:rsid w:val="00841B63"/>
    <w:rsid w:val="00865492"/>
    <w:rsid w:val="0086760B"/>
    <w:rsid w:val="008726CB"/>
    <w:rsid w:val="008731ED"/>
    <w:rsid w:val="00876442"/>
    <w:rsid w:val="00882278"/>
    <w:rsid w:val="00885AC5"/>
    <w:rsid w:val="00887742"/>
    <w:rsid w:val="008A2866"/>
    <w:rsid w:val="008B2221"/>
    <w:rsid w:val="008B272E"/>
    <w:rsid w:val="008B2EC0"/>
    <w:rsid w:val="008B56DC"/>
    <w:rsid w:val="008C19F0"/>
    <w:rsid w:val="008D5B03"/>
    <w:rsid w:val="008E12C1"/>
    <w:rsid w:val="008E7659"/>
    <w:rsid w:val="008F4A7A"/>
    <w:rsid w:val="00903926"/>
    <w:rsid w:val="00904158"/>
    <w:rsid w:val="00916F01"/>
    <w:rsid w:val="00923CF9"/>
    <w:rsid w:val="009352F7"/>
    <w:rsid w:val="009603BF"/>
    <w:rsid w:val="00974F93"/>
    <w:rsid w:val="009806BD"/>
    <w:rsid w:val="00996BEE"/>
    <w:rsid w:val="009A4416"/>
    <w:rsid w:val="009A754D"/>
    <w:rsid w:val="009B31E9"/>
    <w:rsid w:val="009B6E56"/>
    <w:rsid w:val="009C3F21"/>
    <w:rsid w:val="009C75A8"/>
    <w:rsid w:val="009D1ED2"/>
    <w:rsid w:val="009F592E"/>
    <w:rsid w:val="009F7203"/>
    <w:rsid w:val="00A15054"/>
    <w:rsid w:val="00A17C5E"/>
    <w:rsid w:val="00A27308"/>
    <w:rsid w:val="00A345ED"/>
    <w:rsid w:val="00A35EFB"/>
    <w:rsid w:val="00A37973"/>
    <w:rsid w:val="00A41703"/>
    <w:rsid w:val="00A5444A"/>
    <w:rsid w:val="00A63435"/>
    <w:rsid w:val="00A74BE8"/>
    <w:rsid w:val="00A76ADC"/>
    <w:rsid w:val="00A80F7C"/>
    <w:rsid w:val="00A837E9"/>
    <w:rsid w:val="00A86336"/>
    <w:rsid w:val="00A9414B"/>
    <w:rsid w:val="00A94937"/>
    <w:rsid w:val="00A97D25"/>
    <w:rsid w:val="00AA1D73"/>
    <w:rsid w:val="00AB2616"/>
    <w:rsid w:val="00AC263D"/>
    <w:rsid w:val="00AC2693"/>
    <w:rsid w:val="00AC6B72"/>
    <w:rsid w:val="00AD062E"/>
    <w:rsid w:val="00AD20E0"/>
    <w:rsid w:val="00AD3DC5"/>
    <w:rsid w:val="00AE5170"/>
    <w:rsid w:val="00AF3839"/>
    <w:rsid w:val="00B07B84"/>
    <w:rsid w:val="00B1187B"/>
    <w:rsid w:val="00B2094B"/>
    <w:rsid w:val="00B33EB7"/>
    <w:rsid w:val="00B455CB"/>
    <w:rsid w:val="00B45A10"/>
    <w:rsid w:val="00B639B6"/>
    <w:rsid w:val="00B67285"/>
    <w:rsid w:val="00B710F2"/>
    <w:rsid w:val="00B763BC"/>
    <w:rsid w:val="00B82443"/>
    <w:rsid w:val="00B874E5"/>
    <w:rsid w:val="00B94361"/>
    <w:rsid w:val="00B966FD"/>
    <w:rsid w:val="00BA5779"/>
    <w:rsid w:val="00BB0214"/>
    <w:rsid w:val="00BB1B35"/>
    <w:rsid w:val="00BB1E86"/>
    <w:rsid w:val="00BB73DB"/>
    <w:rsid w:val="00BF4C52"/>
    <w:rsid w:val="00BF6038"/>
    <w:rsid w:val="00C00946"/>
    <w:rsid w:val="00C02143"/>
    <w:rsid w:val="00C168FC"/>
    <w:rsid w:val="00C23FA2"/>
    <w:rsid w:val="00C244BA"/>
    <w:rsid w:val="00C273CB"/>
    <w:rsid w:val="00C27F0D"/>
    <w:rsid w:val="00C329D7"/>
    <w:rsid w:val="00C33E90"/>
    <w:rsid w:val="00C35377"/>
    <w:rsid w:val="00C359F9"/>
    <w:rsid w:val="00C41DA0"/>
    <w:rsid w:val="00C41DA4"/>
    <w:rsid w:val="00C431B1"/>
    <w:rsid w:val="00C5337C"/>
    <w:rsid w:val="00C707EE"/>
    <w:rsid w:val="00C95262"/>
    <w:rsid w:val="00CA7158"/>
    <w:rsid w:val="00CB527A"/>
    <w:rsid w:val="00CC3A82"/>
    <w:rsid w:val="00CC3CAF"/>
    <w:rsid w:val="00CC714C"/>
    <w:rsid w:val="00CD66D7"/>
    <w:rsid w:val="00CD7894"/>
    <w:rsid w:val="00CD7BD6"/>
    <w:rsid w:val="00CE3308"/>
    <w:rsid w:val="00CF601B"/>
    <w:rsid w:val="00CF719F"/>
    <w:rsid w:val="00D034B8"/>
    <w:rsid w:val="00D03781"/>
    <w:rsid w:val="00D059F1"/>
    <w:rsid w:val="00D12614"/>
    <w:rsid w:val="00D140E5"/>
    <w:rsid w:val="00D153A6"/>
    <w:rsid w:val="00D20155"/>
    <w:rsid w:val="00D30BE7"/>
    <w:rsid w:val="00D41315"/>
    <w:rsid w:val="00D55D09"/>
    <w:rsid w:val="00D710C5"/>
    <w:rsid w:val="00D715E7"/>
    <w:rsid w:val="00D76D14"/>
    <w:rsid w:val="00D80B50"/>
    <w:rsid w:val="00D83928"/>
    <w:rsid w:val="00D92625"/>
    <w:rsid w:val="00D97DD4"/>
    <w:rsid w:val="00DB2579"/>
    <w:rsid w:val="00DB6EFC"/>
    <w:rsid w:val="00DD2114"/>
    <w:rsid w:val="00DE0C15"/>
    <w:rsid w:val="00DF3421"/>
    <w:rsid w:val="00DF5CDE"/>
    <w:rsid w:val="00E201BA"/>
    <w:rsid w:val="00E35913"/>
    <w:rsid w:val="00E36E03"/>
    <w:rsid w:val="00E37847"/>
    <w:rsid w:val="00E3D331"/>
    <w:rsid w:val="00E52BB1"/>
    <w:rsid w:val="00E66525"/>
    <w:rsid w:val="00E66FF0"/>
    <w:rsid w:val="00E67F75"/>
    <w:rsid w:val="00E75349"/>
    <w:rsid w:val="00E77A20"/>
    <w:rsid w:val="00E77A51"/>
    <w:rsid w:val="00E806A6"/>
    <w:rsid w:val="00E94CC1"/>
    <w:rsid w:val="00EB12F0"/>
    <w:rsid w:val="00EB3FA2"/>
    <w:rsid w:val="00EB6365"/>
    <w:rsid w:val="00EC644B"/>
    <w:rsid w:val="00ED003D"/>
    <w:rsid w:val="00EE04CB"/>
    <w:rsid w:val="00EE07F7"/>
    <w:rsid w:val="00EE097C"/>
    <w:rsid w:val="00EE0FE1"/>
    <w:rsid w:val="00EE2DE5"/>
    <w:rsid w:val="00EE60BC"/>
    <w:rsid w:val="00EE6964"/>
    <w:rsid w:val="00EF0E16"/>
    <w:rsid w:val="00EF16B6"/>
    <w:rsid w:val="00EF5052"/>
    <w:rsid w:val="00EF7FA3"/>
    <w:rsid w:val="00F06E0D"/>
    <w:rsid w:val="00F16F34"/>
    <w:rsid w:val="00F2571C"/>
    <w:rsid w:val="00F30FD6"/>
    <w:rsid w:val="00F33E65"/>
    <w:rsid w:val="00F36CBC"/>
    <w:rsid w:val="00F37123"/>
    <w:rsid w:val="00F4025E"/>
    <w:rsid w:val="00F467FE"/>
    <w:rsid w:val="00F52CFF"/>
    <w:rsid w:val="00F609F5"/>
    <w:rsid w:val="00F70D59"/>
    <w:rsid w:val="00F81B62"/>
    <w:rsid w:val="00F85C08"/>
    <w:rsid w:val="00F92A74"/>
    <w:rsid w:val="00FC1F06"/>
    <w:rsid w:val="00FC2C01"/>
    <w:rsid w:val="00FC30C9"/>
    <w:rsid w:val="00FD32D0"/>
    <w:rsid w:val="00FD35D6"/>
    <w:rsid w:val="00FE02EA"/>
    <w:rsid w:val="00FE2D0A"/>
    <w:rsid w:val="0103613C"/>
    <w:rsid w:val="01226FF5"/>
    <w:rsid w:val="0136AABC"/>
    <w:rsid w:val="014367F7"/>
    <w:rsid w:val="0160EA6E"/>
    <w:rsid w:val="016136AD"/>
    <w:rsid w:val="016804D7"/>
    <w:rsid w:val="016F980E"/>
    <w:rsid w:val="0171DB07"/>
    <w:rsid w:val="0187935E"/>
    <w:rsid w:val="0199CBD6"/>
    <w:rsid w:val="01A06DBE"/>
    <w:rsid w:val="01C3BDAD"/>
    <w:rsid w:val="021C0F8E"/>
    <w:rsid w:val="021CE1CE"/>
    <w:rsid w:val="0225D10F"/>
    <w:rsid w:val="0242C2AA"/>
    <w:rsid w:val="024F69FA"/>
    <w:rsid w:val="02929178"/>
    <w:rsid w:val="02A76910"/>
    <w:rsid w:val="02C79CCB"/>
    <w:rsid w:val="03422CC6"/>
    <w:rsid w:val="03439DD1"/>
    <w:rsid w:val="03AD0202"/>
    <w:rsid w:val="03BA7E33"/>
    <w:rsid w:val="03C09FB5"/>
    <w:rsid w:val="03FD183D"/>
    <w:rsid w:val="040EA2E2"/>
    <w:rsid w:val="0414BE99"/>
    <w:rsid w:val="042BBD07"/>
    <w:rsid w:val="043CD9C9"/>
    <w:rsid w:val="0451E842"/>
    <w:rsid w:val="0464294C"/>
    <w:rsid w:val="0469D39F"/>
    <w:rsid w:val="04719C64"/>
    <w:rsid w:val="047268CF"/>
    <w:rsid w:val="0476B1DF"/>
    <w:rsid w:val="0477EB92"/>
    <w:rsid w:val="047A7EEC"/>
    <w:rsid w:val="048995D1"/>
    <w:rsid w:val="0498EE37"/>
    <w:rsid w:val="04A7931F"/>
    <w:rsid w:val="04DDD211"/>
    <w:rsid w:val="04E20617"/>
    <w:rsid w:val="050A7052"/>
    <w:rsid w:val="0517E36A"/>
    <w:rsid w:val="052C274A"/>
    <w:rsid w:val="05317987"/>
    <w:rsid w:val="0534D505"/>
    <w:rsid w:val="0548122E"/>
    <w:rsid w:val="055C7016"/>
    <w:rsid w:val="055CAF81"/>
    <w:rsid w:val="0586D8E6"/>
    <w:rsid w:val="058D091D"/>
    <w:rsid w:val="05C12D1B"/>
    <w:rsid w:val="05F7AD23"/>
    <w:rsid w:val="0606591C"/>
    <w:rsid w:val="0633470A"/>
    <w:rsid w:val="063ED4CA"/>
    <w:rsid w:val="068E3ED3"/>
    <w:rsid w:val="069E9EC4"/>
    <w:rsid w:val="06C6D40E"/>
    <w:rsid w:val="06EBEECE"/>
    <w:rsid w:val="06F1ED1F"/>
    <w:rsid w:val="073DDE74"/>
    <w:rsid w:val="07433FC7"/>
    <w:rsid w:val="076804DD"/>
    <w:rsid w:val="076C6D5E"/>
    <w:rsid w:val="07833929"/>
    <w:rsid w:val="07A8C2C6"/>
    <w:rsid w:val="07C56478"/>
    <w:rsid w:val="07D0C2BC"/>
    <w:rsid w:val="07D52ABC"/>
    <w:rsid w:val="07DD5DE5"/>
    <w:rsid w:val="0822FBE0"/>
    <w:rsid w:val="0864FD77"/>
    <w:rsid w:val="089BB0E9"/>
    <w:rsid w:val="08A5F823"/>
    <w:rsid w:val="08CF30B8"/>
    <w:rsid w:val="090A6103"/>
    <w:rsid w:val="09241CE2"/>
    <w:rsid w:val="096A5054"/>
    <w:rsid w:val="098C1065"/>
    <w:rsid w:val="09CECF92"/>
    <w:rsid w:val="09F59EF8"/>
    <w:rsid w:val="0A083DCA"/>
    <w:rsid w:val="0A1B9A3F"/>
    <w:rsid w:val="0A26C40B"/>
    <w:rsid w:val="0A2996FA"/>
    <w:rsid w:val="0A2FE139"/>
    <w:rsid w:val="0A3020A4"/>
    <w:rsid w:val="0A5A1738"/>
    <w:rsid w:val="0A5AB3AC"/>
    <w:rsid w:val="0A814D32"/>
    <w:rsid w:val="0A93A75D"/>
    <w:rsid w:val="0A99626C"/>
    <w:rsid w:val="0AA3702D"/>
    <w:rsid w:val="0ABA395A"/>
    <w:rsid w:val="0ABFED43"/>
    <w:rsid w:val="0AD85383"/>
    <w:rsid w:val="0AD9CA3F"/>
    <w:rsid w:val="0AE00CF4"/>
    <w:rsid w:val="0B06855C"/>
    <w:rsid w:val="0B153579"/>
    <w:rsid w:val="0B3364B9"/>
    <w:rsid w:val="0B51479B"/>
    <w:rsid w:val="0B6B3986"/>
    <w:rsid w:val="0B7879CD"/>
    <w:rsid w:val="0BA5DCF1"/>
    <w:rsid w:val="0BCF75DC"/>
    <w:rsid w:val="0BF757E0"/>
    <w:rsid w:val="0BF8FAFA"/>
    <w:rsid w:val="0C0049C1"/>
    <w:rsid w:val="0C2C18B7"/>
    <w:rsid w:val="0C3C0F4E"/>
    <w:rsid w:val="0C3F6A92"/>
    <w:rsid w:val="0C43DBDE"/>
    <w:rsid w:val="0C645035"/>
    <w:rsid w:val="0C812E2E"/>
    <w:rsid w:val="0C9A9637"/>
    <w:rsid w:val="0CB83B0F"/>
    <w:rsid w:val="0CE0982A"/>
    <w:rsid w:val="0CE19BD7"/>
    <w:rsid w:val="0CEB5391"/>
    <w:rsid w:val="0CECBF2C"/>
    <w:rsid w:val="0CF47C99"/>
    <w:rsid w:val="0CFAC73E"/>
    <w:rsid w:val="0D0B37CC"/>
    <w:rsid w:val="0D139371"/>
    <w:rsid w:val="0D1A488F"/>
    <w:rsid w:val="0D3630C7"/>
    <w:rsid w:val="0D474611"/>
    <w:rsid w:val="0D4D75D3"/>
    <w:rsid w:val="0D52674C"/>
    <w:rsid w:val="0DA10E44"/>
    <w:rsid w:val="0DB1B29E"/>
    <w:rsid w:val="0DB60459"/>
    <w:rsid w:val="0DBE1E04"/>
    <w:rsid w:val="0DC1829B"/>
    <w:rsid w:val="0DEFA48E"/>
    <w:rsid w:val="0E037160"/>
    <w:rsid w:val="0E04EAEF"/>
    <w:rsid w:val="0E0E6710"/>
    <w:rsid w:val="0E0EBD29"/>
    <w:rsid w:val="0E2F4F6A"/>
    <w:rsid w:val="0E453171"/>
    <w:rsid w:val="0E4E7565"/>
    <w:rsid w:val="0E55C3FD"/>
    <w:rsid w:val="0E574A85"/>
    <w:rsid w:val="0E6AA8A2"/>
    <w:rsid w:val="0E8A4249"/>
    <w:rsid w:val="0E98B244"/>
    <w:rsid w:val="0EC06CE0"/>
    <w:rsid w:val="0EFCEFE9"/>
    <w:rsid w:val="0F0F9E53"/>
    <w:rsid w:val="0F143741"/>
    <w:rsid w:val="0F543F55"/>
    <w:rsid w:val="0F767355"/>
    <w:rsid w:val="0F8CA017"/>
    <w:rsid w:val="0F97C217"/>
    <w:rsid w:val="0FA7E2AA"/>
    <w:rsid w:val="0FACC476"/>
    <w:rsid w:val="0FBD9D57"/>
    <w:rsid w:val="0FBECF32"/>
    <w:rsid w:val="0FE01D9D"/>
    <w:rsid w:val="0FF1EFEC"/>
    <w:rsid w:val="1002991F"/>
    <w:rsid w:val="100FDB67"/>
    <w:rsid w:val="10430154"/>
    <w:rsid w:val="1058D9BD"/>
    <w:rsid w:val="10637BC0"/>
    <w:rsid w:val="109DD552"/>
    <w:rsid w:val="10C4D9E1"/>
    <w:rsid w:val="10DF9B55"/>
    <w:rsid w:val="10EA4F7F"/>
    <w:rsid w:val="10F55A1F"/>
    <w:rsid w:val="11043992"/>
    <w:rsid w:val="1128B6C7"/>
    <w:rsid w:val="1141A621"/>
    <w:rsid w:val="11453D89"/>
    <w:rsid w:val="11610C68"/>
    <w:rsid w:val="116B926E"/>
    <w:rsid w:val="1170D267"/>
    <w:rsid w:val="117198FB"/>
    <w:rsid w:val="11B39E3A"/>
    <w:rsid w:val="11D94301"/>
    <w:rsid w:val="11DA3F4E"/>
    <w:rsid w:val="11E631CE"/>
    <w:rsid w:val="11FA3E88"/>
    <w:rsid w:val="11FEEB70"/>
    <w:rsid w:val="120986B5"/>
    <w:rsid w:val="121E75DA"/>
    <w:rsid w:val="1238629F"/>
    <w:rsid w:val="123B3289"/>
    <w:rsid w:val="124EBA3E"/>
    <w:rsid w:val="125325FB"/>
    <w:rsid w:val="125D45AB"/>
    <w:rsid w:val="12636CC9"/>
    <w:rsid w:val="126CA3AF"/>
    <w:rsid w:val="128D9EAB"/>
    <w:rsid w:val="12906CB9"/>
    <w:rsid w:val="12A0DAD9"/>
    <w:rsid w:val="12B8C71C"/>
    <w:rsid w:val="12C61104"/>
    <w:rsid w:val="12E4DC24"/>
    <w:rsid w:val="1300F605"/>
    <w:rsid w:val="1321A423"/>
    <w:rsid w:val="13226F93"/>
    <w:rsid w:val="13313507"/>
    <w:rsid w:val="1333E5B1"/>
    <w:rsid w:val="13487A87"/>
    <w:rsid w:val="13495881"/>
    <w:rsid w:val="1366504A"/>
    <w:rsid w:val="136C57D6"/>
    <w:rsid w:val="137AA804"/>
    <w:rsid w:val="13976AEB"/>
    <w:rsid w:val="13A537AB"/>
    <w:rsid w:val="13AD94D7"/>
    <w:rsid w:val="13E0A61F"/>
    <w:rsid w:val="13E2A7F8"/>
    <w:rsid w:val="13E76C7A"/>
    <w:rsid w:val="13ED9CB1"/>
    <w:rsid w:val="140000E7"/>
    <w:rsid w:val="14087410"/>
    <w:rsid w:val="14132130"/>
    <w:rsid w:val="141BE1DC"/>
    <w:rsid w:val="14215F5D"/>
    <w:rsid w:val="1434310B"/>
    <w:rsid w:val="1441A146"/>
    <w:rsid w:val="144BB1E9"/>
    <w:rsid w:val="147F095A"/>
    <w:rsid w:val="14934D3A"/>
    <w:rsid w:val="14B098E4"/>
    <w:rsid w:val="14DDDABF"/>
    <w:rsid w:val="14FF4D5E"/>
    <w:rsid w:val="15108835"/>
    <w:rsid w:val="1522516B"/>
    <w:rsid w:val="1525B602"/>
    <w:rsid w:val="15300986"/>
    <w:rsid w:val="155D5EA0"/>
    <w:rsid w:val="15876BBB"/>
    <w:rsid w:val="159C09AA"/>
    <w:rsid w:val="15A48494"/>
    <w:rsid w:val="15B0C874"/>
    <w:rsid w:val="15B5E4EA"/>
    <w:rsid w:val="15C1435E"/>
    <w:rsid w:val="15D93CCB"/>
    <w:rsid w:val="15DAC92D"/>
    <w:rsid w:val="15E42946"/>
    <w:rsid w:val="1606EEEE"/>
    <w:rsid w:val="1628ED64"/>
    <w:rsid w:val="164844FD"/>
    <w:rsid w:val="1652F50A"/>
    <w:rsid w:val="165426E6"/>
    <w:rsid w:val="1666963E"/>
    <w:rsid w:val="166DB182"/>
    <w:rsid w:val="1680230D"/>
    <w:rsid w:val="168C9BF3"/>
    <w:rsid w:val="16A52C40"/>
    <w:rsid w:val="16BD5C80"/>
    <w:rsid w:val="16BD897F"/>
    <w:rsid w:val="16CC02A4"/>
    <w:rsid w:val="16DFA5F3"/>
    <w:rsid w:val="16DFAF0C"/>
    <w:rsid w:val="16F53BE4"/>
    <w:rsid w:val="170EA3AC"/>
    <w:rsid w:val="1746AA88"/>
    <w:rsid w:val="17481999"/>
    <w:rsid w:val="1751621C"/>
    <w:rsid w:val="175FCFCE"/>
    <w:rsid w:val="1774BA61"/>
    <w:rsid w:val="17935F8D"/>
    <w:rsid w:val="17A83092"/>
    <w:rsid w:val="1805825A"/>
    <w:rsid w:val="180B2EE2"/>
    <w:rsid w:val="18221282"/>
    <w:rsid w:val="182C6A54"/>
    <w:rsid w:val="1875594A"/>
    <w:rsid w:val="1885A29A"/>
    <w:rsid w:val="189056A0"/>
    <w:rsid w:val="18C00BC5"/>
    <w:rsid w:val="18CEC6A1"/>
    <w:rsid w:val="191854C4"/>
    <w:rsid w:val="191B3290"/>
    <w:rsid w:val="1921184F"/>
    <w:rsid w:val="1947FD41"/>
    <w:rsid w:val="194EBC18"/>
    <w:rsid w:val="196120D3"/>
    <w:rsid w:val="196E9EAF"/>
    <w:rsid w:val="197C4639"/>
    <w:rsid w:val="197CE849"/>
    <w:rsid w:val="1986F516"/>
    <w:rsid w:val="19A943BB"/>
    <w:rsid w:val="19B6BFEC"/>
    <w:rsid w:val="19D0C12B"/>
    <w:rsid w:val="19D1E478"/>
    <w:rsid w:val="19E40C75"/>
    <w:rsid w:val="19F6A088"/>
    <w:rsid w:val="19FBB6DB"/>
    <w:rsid w:val="1A127FEE"/>
    <w:rsid w:val="1A4A10A6"/>
    <w:rsid w:val="1A5354FA"/>
    <w:rsid w:val="1A67F2E9"/>
    <w:rsid w:val="1A88164A"/>
    <w:rsid w:val="1AA0E182"/>
    <w:rsid w:val="1AC7AF69"/>
    <w:rsid w:val="1AC8F5F0"/>
    <w:rsid w:val="1ACDE3CC"/>
    <w:rsid w:val="1ACF374D"/>
    <w:rsid w:val="1AD6A9D2"/>
    <w:rsid w:val="1AE6988C"/>
    <w:rsid w:val="1AF4166E"/>
    <w:rsid w:val="1AF47049"/>
    <w:rsid w:val="1AF6893E"/>
    <w:rsid w:val="1B1677D0"/>
    <w:rsid w:val="1B1A1970"/>
    <w:rsid w:val="1B1E6F8E"/>
    <w:rsid w:val="1B4DBC9B"/>
    <w:rsid w:val="1B6B9071"/>
    <w:rsid w:val="1B74BE7D"/>
    <w:rsid w:val="1BA85D6C"/>
    <w:rsid w:val="1BBA8710"/>
    <w:rsid w:val="1BD1B2EE"/>
    <w:rsid w:val="1BD7268F"/>
    <w:rsid w:val="1BED80B4"/>
    <w:rsid w:val="1C0664A3"/>
    <w:rsid w:val="1C0C51E5"/>
    <w:rsid w:val="1C0FB495"/>
    <w:rsid w:val="1C4EA472"/>
    <w:rsid w:val="1C8E47B2"/>
    <w:rsid w:val="1CBCAF65"/>
    <w:rsid w:val="1CCB2B49"/>
    <w:rsid w:val="1CE01A34"/>
    <w:rsid w:val="1CE8DA85"/>
    <w:rsid w:val="1D099E14"/>
    <w:rsid w:val="1D0D17B6"/>
    <w:rsid w:val="1D130735"/>
    <w:rsid w:val="1D150E55"/>
    <w:rsid w:val="1D2481A4"/>
    <w:rsid w:val="1D2A028B"/>
    <w:rsid w:val="1D3A4809"/>
    <w:rsid w:val="1D687085"/>
    <w:rsid w:val="1D6E3176"/>
    <w:rsid w:val="1D71C141"/>
    <w:rsid w:val="1D8A9C74"/>
    <w:rsid w:val="1DE3B738"/>
    <w:rsid w:val="1DEAEA09"/>
    <w:rsid w:val="1DF16F53"/>
    <w:rsid w:val="1DFC1FE4"/>
    <w:rsid w:val="1E1381DF"/>
    <w:rsid w:val="1E3D7F6B"/>
    <w:rsid w:val="1E6AE78B"/>
    <w:rsid w:val="1EF2504B"/>
    <w:rsid w:val="1EF4D986"/>
    <w:rsid w:val="1F0440E6"/>
    <w:rsid w:val="1F141EED"/>
    <w:rsid w:val="1F1A460B"/>
    <w:rsid w:val="1F1A4F24"/>
    <w:rsid w:val="1F2E89EB"/>
    <w:rsid w:val="1F47438D"/>
    <w:rsid w:val="1F606AEF"/>
    <w:rsid w:val="1F7B08BE"/>
    <w:rsid w:val="1F9CB423"/>
    <w:rsid w:val="1FA07E5C"/>
    <w:rsid w:val="1FB8452E"/>
    <w:rsid w:val="1FD33441"/>
    <w:rsid w:val="1FF1D2F9"/>
    <w:rsid w:val="1FF410BC"/>
    <w:rsid w:val="200D0BE4"/>
    <w:rsid w:val="20215A1C"/>
    <w:rsid w:val="205C2266"/>
    <w:rsid w:val="2090D2A4"/>
    <w:rsid w:val="20C3F744"/>
    <w:rsid w:val="20C4005D"/>
    <w:rsid w:val="20C50433"/>
    <w:rsid w:val="20C8EF72"/>
    <w:rsid w:val="20DFC308"/>
    <w:rsid w:val="20FCA2A2"/>
    <w:rsid w:val="2115771E"/>
    <w:rsid w:val="2127CFA0"/>
    <w:rsid w:val="2135EBB5"/>
    <w:rsid w:val="2135F4CE"/>
    <w:rsid w:val="2136F785"/>
    <w:rsid w:val="2147BE04"/>
    <w:rsid w:val="214A2F95"/>
    <w:rsid w:val="2152AA7F"/>
    <w:rsid w:val="2172D6B9"/>
    <w:rsid w:val="217FA801"/>
    <w:rsid w:val="218F2684"/>
    <w:rsid w:val="218F47A2"/>
    <w:rsid w:val="21976E9D"/>
    <w:rsid w:val="21ABB674"/>
    <w:rsid w:val="21CB0CB5"/>
    <w:rsid w:val="21CB4510"/>
    <w:rsid w:val="21D900F5"/>
    <w:rsid w:val="21F221D9"/>
    <w:rsid w:val="224E4751"/>
    <w:rsid w:val="2252F280"/>
    <w:rsid w:val="2261B09B"/>
    <w:rsid w:val="226E0E1F"/>
    <w:rsid w:val="228C9C6A"/>
    <w:rsid w:val="228E6570"/>
    <w:rsid w:val="22997D06"/>
    <w:rsid w:val="22ABF367"/>
    <w:rsid w:val="22CFC3D8"/>
    <w:rsid w:val="22EA1A2A"/>
    <w:rsid w:val="22F2441E"/>
    <w:rsid w:val="22FA4515"/>
    <w:rsid w:val="22FE90DB"/>
    <w:rsid w:val="2302ED74"/>
    <w:rsid w:val="23072E92"/>
    <w:rsid w:val="2308E3C3"/>
    <w:rsid w:val="23099B7B"/>
    <w:rsid w:val="2312A36A"/>
    <w:rsid w:val="232194E8"/>
    <w:rsid w:val="23240679"/>
    <w:rsid w:val="232FAD14"/>
    <w:rsid w:val="2344152E"/>
    <w:rsid w:val="235FE0F2"/>
    <w:rsid w:val="23640505"/>
    <w:rsid w:val="23909D1A"/>
    <w:rsid w:val="239E4303"/>
    <w:rsid w:val="23BDB541"/>
    <w:rsid w:val="23D4DFAB"/>
    <w:rsid w:val="23ED845D"/>
    <w:rsid w:val="2403624F"/>
    <w:rsid w:val="240DB504"/>
    <w:rsid w:val="240E2840"/>
    <w:rsid w:val="2435E4B7"/>
    <w:rsid w:val="2441942D"/>
    <w:rsid w:val="246797EF"/>
    <w:rsid w:val="24693F72"/>
    <w:rsid w:val="249A2E2B"/>
    <w:rsid w:val="24B6420C"/>
    <w:rsid w:val="24DF2FB2"/>
    <w:rsid w:val="24F7BEBC"/>
    <w:rsid w:val="2508E7FD"/>
    <w:rsid w:val="250F3CFB"/>
    <w:rsid w:val="252F9389"/>
    <w:rsid w:val="255D4CAF"/>
    <w:rsid w:val="256EBD0D"/>
    <w:rsid w:val="2577E716"/>
    <w:rsid w:val="25789975"/>
    <w:rsid w:val="257AAA7A"/>
    <w:rsid w:val="259632AD"/>
    <w:rsid w:val="25A18001"/>
    <w:rsid w:val="25C1D633"/>
    <w:rsid w:val="2621162E"/>
    <w:rsid w:val="26285EB0"/>
    <w:rsid w:val="264CBE45"/>
    <w:rsid w:val="26535135"/>
    <w:rsid w:val="266A3F7E"/>
    <w:rsid w:val="2670979F"/>
    <w:rsid w:val="267B0013"/>
    <w:rsid w:val="268384EA"/>
    <w:rsid w:val="2683AC8F"/>
    <w:rsid w:val="2686594F"/>
    <w:rsid w:val="268D2398"/>
    <w:rsid w:val="268E24B3"/>
    <w:rsid w:val="26A51D05"/>
    <w:rsid w:val="26B93176"/>
    <w:rsid w:val="26D84ABE"/>
    <w:rsid w:val="26DE9531"/>
    <w:rsid w:val="26DF96B8"/>
    <w:rsid w:val="26E0D959"/>
    <w:rsid w:val="26F7CC0F"/>
    <w:rsid w:val="26F7E3C8"/>
    <w:rsid w:val="26FF1809"/>
    <w:rsid w:val="270D9A6D"/>
    <w:rsid w:val="271083D0"/>
    <w:rsid w:val="271469D6"/>
    <w:rsid w:val="2721FDF1"/>
    <w:rsid w:val="2739F75E"/>
    <w:rsid w:val="273E5695"/>
    <w:rsid w:val="274EC8A2"/>
    <w:rsid w:val="2778C93A"/>
    <w:rsid w:val="277B56E5"/>
    <w:rsid w:val="27A59AF9"/>
    <w:rsid w:val="27AAF8C9"/>
    <w:rsid w:val="27B6363A"/>
    <w:rsid w:val="27E300EB"/>
    <w:rsid w:val="2812F209"/>
    <w:rsid w:val="282833C4"/>
    <w:rsid w:val="282F5F7E"/>
    <w:rsid w:val="2857D930"/>
    <w:rsid w:val="286992F4"/>
    <w:rsid w:val="287E3D51"/>
    <w:rsid w:val="287EC118"/>
    <w:rsid w:val="28838F8E"/>
    <w:rsid w:val="289A2835"/>
    <w:rsid w:val="28BB40F0"/>
    <w:rsid w:val="28C8867D"/>
    <w:rsid w:val="28E2C0A3"/>
    <w:rsid w:val="28EFF628"/>
    <w:rsid w:val="2915E7F6"/>
    <w:rsid w:val="2928D257"/>
    <w:rsid w:val="29454113"/>
    <w:rsid w:val="294D221E"/>
    <w:rsid w:val="294E72D8"/>
    <w:rsid w:val="2965DBC0"/>
    <w:rsid w:val="297F71DD"/>
    <w:rsid w:val="29A4E77B"/>
    <w:rsid w:val="29BFD943"/>
    <w:rsid w:val="29D6A7E8"/>
    <w:rsid w:val="29DA3BC3"/>
    <w:rsid w:val="2A310B00"/>
    <w:rsid w:val="2A37F0D4"/>
    <w:rsid w:val="2A4ED875"/>
    <w:rsid w:val="2A505D4D"/>
    <w:rsid w:val="2A556FD3"/>
    <w:rsid w:val="2AC927A6"/>
    <w:rsid w:val="2ACBD589"/>
    <w:rsid w:val="2AD54F30"/>
    <w:rsid w:val="2AE4C605"/>
    <w:rsid w:val="2B411C83"/>
    <w:rsid w:val="2B41B57A"/>
    <w:rsid w:val="2B70016D"/>
    <w:rsid w:val="2B7778CA"/>
    <w:rsid w:val="2B7AFFB9"/>
    <w:rsid w:val="2B810B45"/>
    <w:rsid w:val="2B9129A5"/>
    <w:rsid w:val="2BBA98D8"/>
    <w:rsid w:val="2BD4C7EC"/>
    <w:rsid w:val="2BD5D074"/>
    <w:rsid w:val="2BE68E9D"/>
    <w:rsid w:val="2BEF7B70"/>
    <w:rsid w:val="2BF0B2D0"/>
    <w:rsid w:val="2C03DC5F"/>
    <w:rsid w:val="2C314981"/>
    <w:rsid w:val="2C3770AB"/>
    <w:rsid w:val="2C5AC333"/>
    <w:rsid w:val="2C5C770A"/>
    <w:rsid w:val="2C6BA94E"/>
    <w:rsid w:val="2C90A75D"/>
    <w:rsid w:val="2C988D6D"/>
    <w:rsid w:val="2CB63F3D"/>
    <w:rsid w:val="2CB96B67"/>
    <w:rsid w:val="2CC360DB"/>
    <w:rsid w:val="2CDE266C"/>
    <w:rsid w:val="2CDF4D70"/>
    <w:rsid w:val="2CF26603"/>
    <w:rsid w:val="2D177960"/>
    <w:rsid w:val="2D217D11"/>
    <w:rsid w:val="2D227B4B"/>
    <w:rsid w:val="2D24E44B"/>
    <w:rsid w:val="2D50CE59"/>
    <w:rsid w:val="2D5EA602"/>
    <w:rsid w:val="2D6E7F3D"/>
    <w:rsid w:val="2D74EE6B"/>
    <w:rsid w:val="2D77A7D9"/>
    <w:rsid w:val="2D947B24"/>
    <w:rsid w:val="2D9A5AF0"/>
    <w:rsid w:val="2DC8207E"/>
    <w:rsid w:val="2DD4146E"/>
    <w:rsid w:val="2DDB9C52"/>
    <w:rsid w:val="2DE0FBC2"/>
    <w:rsid w:val="2DE6A6F2"/>
    <w:rsid w:val="2DE6E2DC"/>
    <w:rsid w:val="2DED9BFB"/>
    <w:rsid w:val="2DF33626"/>
    <w:rsid w:val="2DF395BF"/>
    <w:rsid w:val="2DF52956"/>
    <w:rsid w:val="2E0C4F61"/>
    <w:rsid w:val="2E0FA714"/>
    <w:rsid w:val="2E3379D2"/>
    <w:rsid w:val="2E3E8320"/>
    <w:rsid w:val="2E56F7F9"/>
    <w:rsid w:val="2E62E5CE"/>
    <w:rsid w:val="2E6D1214"/>
    <w:rsid w:val="2E703FBD"/>
    <w:rsid w:val="2EAE6D64"/>
    <w:rsid w:val="2EC343DA"/>
    <w:rsid w:val="2ECA8FD4"/>
    <w:rsid w:val="2EF7F2F8"/>
    <w:rsid w:val="2F0917F3"/>
    <w:rsid w:val="2F09CE60"/>
    <w:rsid w:val="2F218BE3"/>
    <w:rsid w:val="2F225236"/>
    <w:rsid w:val="2F2536BC"/>
    <w:rsid w:val="2F294FB1"/>
    <w:rsid w:val="2F3338CC"/>
    <w:rsid w:val="2F360D2C"/>
    <w:rsid w:val="2F380338"/>
    <w:rsid w:val="2F45125C"/>
    <w:rsid w:val="2F54B083"/>
    <w:rsid w:val="2F665001"/>
    <w:rsid w:val="2F707C47"/>
    <w:rsid w:val="2F8FDBBB"/>
    <w:rsid w:val="2F9D1D9F"/>
    <w:rsid w:val="2FA0ADEA"/>
    <w:rsid w:val="2FA1DA7F"/>
    <w:rsid w:val="2FB3DF9F"/>
    <w:rsid w:val="2FC07DD6"/>
    <w:rsid w:val="2FE499A9"/>
    <w:rsid w:val="2FEB5962"/>
    <w:rsid w:val="301CCA1C"/>
    <w:rsid w:val="30206D27"/>
    <w:rsid w:val="306AC1E6"/>
    <w:rsid w:val="30811833"/>
    <w:rsid w:val="308BC43E"/>
    <w:rsid w:val="309BA8F0"/>
    <w:rsid w:val="30AB8BE8"/>
    <w:rsid w:val="30C528F2"/>
    <w:rsid w:val="30D1DD8D"/>
    <w:rsid w:val="30D8F537"/>
    <w:rsid w:val="30F0EEA4"/>
    <w:rsid w:val="30F2FCD9"/>
    <w:rsid w:val="30F40C78"/>
    <w:rsid w:val="31091AE2"/>
    <w:rsid w:val="31102731"/>
    <w:rsid w:val="3119C75D"/>
    <w:rsid w:val="311C567D"/>
    <w:rsid w:val="312452C7"/>
    <w:rsid w:val="3128340F"/>
    <w:rsid w:val="3130576C"/>
    <w:rsid w:val="3135DC7A"/>
    <w:rsid w:val="314A532B"/>
    <w:rsid w:val="318FE097"/>
    <w:rsid w:val="31EC491A"/>
    <w:rsid w:val="31F68E7E"/>
    <w:rsid w:val="31F94D98"/>
    <w:rsid w:val="31FBE0BB"/>
    <w:rsid w:val="32056862"/>
    <w:rsid w:val="323A5FF5"/>
    <w:rsid w:val="3254B822"/>
    <w:rsid w:val="32880440"/>
    <w:rsid w:val="32A87897"/>
    <w:rsid w:val="32B2CC1B"/>
    <w:rsid w:val="32E952BF"/>
    <w:rsid w:val="32E9D81E"/>
    <w:rsid w:val="3302739B"/>
    <w:rsid w:val="330C4916"/>
    <w:rsid w:val="330FB35E"/>
    <w:rsid w:val="33154816"/>
    <w:rsid w:val="3324C08C"/>
    <w:rsid w:val="33275F71"/>
    <w:rsid w:val="3328ACEB"/>
    <w:rsid w:val="333233A4"/>
    <w:rsid w:val="3333329B"/>
    <w:rsid w:val="333CF722"/>
    <w:rsid w:val="333D55DA"/>
    <w:rsid w:val="334405F3"/>
    <w:rsid w:val="3345D574"/>
    <w:rsid w:val="335C0EF4"/>
    <w:rsid w:val="335CD441"/>
    <w:rsid w:val="337E0FC4"/>
    <w:rsid w:val="338D64A7"/>
    <w:rsid w:val="33A144AA"/>
    <w:rsid w:val="33CDF104"/>
    <w:rsid w:val="33EB5CA4"/>
    <w:rsid w:val="3408A055"/>
    <w:rsid w:val="34107F1B"/>
    <w:rsid w:val="34281945"/>
    <w:rsid w:val="342F170E"/>
    <w:rsid w:val="34477026"/>
    <w:rsid w:val="344CACBB"/>
    <w:rsid w:val="345976F1"/>
    <w:rsid w:val="3462F2EC"/>
    <w:rsid w:val="346DC995"/>
    <w:rsid w:val="34E5D29A"/>
    <w:rsid w:val="34E66B32"/>
    <w:rsid w:val="34F0AC84"/>
    <w:rsid w:val="34F16CC9"/>
    <w:rsid w:val="35036348"/>
    <w:rsid w:val="3513702A"/>
    <w:rsid w:val="351AEC7B"/>
    <w:rsid w:val="351E18C1"/>
    <w:rsid w:val="351FAC58"/>
    <w:rsid w:val="352531EA"/>
    <w:rsid w:val="3530EE5A"/>
    <w:rsid w:val="35342B0F"/>
    <w:rsid w:val="354521F6"/>
    <w:rsid w:val="35459135"/>
    <w:rsid w:val="358FE4F9"/>
    <w:rsid w:val="3596586C"/>
    <w:rsid w:val="35971F52"/>
    <w:rsid w:val="359A8AF2"/>
    <w:rsid w:val="359EEA29"/>
    <w:rsid w:val="35AC20DE"/>
    <w:rsid w:val="35B61F57"/>
    <w:rsid w:val="35D6C6EA"/>
    <w:rsid w:val="35DFB4B2"/>
    <w:rsid w:val="35E312B2"/>
    <w:rsid w:val="35E96838"/>
    <w:rsid w:val="36091ACC"/>
    <w:rsid w:val="3634CA19"/>
    <w:rsid w:val="36447EDA"/>
    <w:rsid w:val="364E4AFE"/>
    <w:rsid w:val="364EE69C"/>
    <w:rsid w:val="367D6927"/>
    <w:rsid w:val="3685FBB8"/>
    <w:rsid w:val="368D3D2A"/>
    <w:rsid w:val="36957A3B"/>
    <w:rsid w:val="369A908E"/>
    <w:rsid w:val="36BA0B23"/>
    <w:rsid w:val="36F4A8BB"/>
    <w:rsid w:val="36FFAADE"/>
    <w:rsid w:val="37111D82"/>
    <w:rsid w:val="372E0DD7"/>
    <w:rsid w:val="37323687"/>
    <w:rsid w:val="37330427"/>
    <w:rsid w:val="3739EC92"/>
    <w:rsid w:val="375036EA"/>
    <w:rsid w:val="37517BEE"/>
    <w:rsid w:val="376CC208"/>
    <w:rsid w:val="37742F93"/>
    <w:rsid w:val="378BD4FA"/>
    <w:rsid w:val="37D29F2B"/>
    <w:rsid w:val="38027301"/>
    <w:rsid w:val="38067829"/>
    <w:rsid w:val="3877CC09"/>
    <w:rsid w:val="388ED270"/>
    <w:rsid w:val="389B88FE"/>
    <w:rsid w:val="38AC8440"/>
    <w:rsid w:val="38AD39C1"/>
    <w:rsid w:val="38C357D6"/>
    <w:rsid w:val="38C9CA18"/>
    <w:rsid w:val="38CB575E"/>
    <w:rsid w:val="38D981C2"/>
    <w:rsid w:val="38EA7AFE"/>
    <w:rsid w:val="38F193C2"/>
    <w:rsid w:val="39018716"/>
    <w:rsid w:val="391AB374"/>
    <w:rsid w:val="392B52D2"/>
    <w:rsid w:val="393AF109"/>
    <w:rsid w:val="3963AA8F"/>
    <w:rsid w:val="3970C8C5"/>
    <w:rsid w:val="3987508C"/>
    <w:rsid w:val="3989289A"/>
    <w:rsid w:val="3997EE6F"/>
    <w:rsid w:val="39A4CF27"/>
    <w:rsid w:val="39B943BD"/>
    <w:rsid w:val="39F15A76"/>
    <w:rsid w:val="39F74247"/>
    <w:rsid w:val="3A0891A9"/>
    <w:rsid w:val="3A15F899"/>
    <w:rsid w:val="3A33D17D"/>
    <w:rsid w:val="3A47C660"/>
    <w:rsid w:val="3A611F32"/>
    <w:rsid w:val="3AB45A71"/>
    <w:rsid w:val="3AC00D55"/>
    <w:rsid w:val="3ACDAEF8"/>
    <w:rsid w:val="3ADB5DFA"/>
    <w:rsid w:val="3AED3049"/>
    <w:rsid w:val="3B0B286D"/>
    <w:rsid w:val="3B203677"/>
    <w:rsid w:val="3B2EFF0F"/>
    <w:rsid w:val="3B480907"/>
    <w:rsid w:val="3B7431E8"/>
    <w:rsid w:val="3B965F9C"/>
    <w:rsid w:val="3BA29016"/>
    <w:rsid w:val="3BC79218"/>
    <w:rsid w:val="3BD671C4"/>
    <w:rsid w:val="3BDADFCF"/>
    <w:rsid w:val="3BE13061"/>
    <w:rsid w:val="3BEA5993"/>
    <w:rsid w:val="3BF39971"/>
    <w:rsid w:val="3C3CE67E"/>
    <w:rsid w:val="3C40E98B"/>
    <w:rsid w:val="3C884B0D"/>
    <w:rsid w:val="3C9580BC"/>
    <w:rsid w:val="3C96E182"/>
    <w:rsid w:val="3CBF38AB"/>
    <w:rsid w:val="3CC0A435"/>
    <w:rsid w:val="3CCE5C40"/>
    <w:rsid w:val="3CD66BE0"/>
    <w:rsid w:val="3CD7E0FC"/>
    <w:rsid w:val="3CDB6FD4"/>
    <w:rsid w:val="3CE62E6A"/>
    <w:rsid w:val="3D147A4F"/>
    <w:rsid w:val="3D22DA1E"/>
    <w:rsid w:val="3D230E7C"/>
    <w:rsid w:val="3D311DAC"/>
    <w:rsid w:val="3D4E08CC"/>
    <w:rsid w:val="3D704DBD"/>
    <w:rsid w:val="3D7796CD"/>
    <w:rsid w:val="3D80C7CA"/>
    <w:rsid w:val="3D814FD0"/>
    <w:rsid w:val="3D8AD2B1"/>
    <w:rsid w:val="3DA5FC81"/>
    <w:rsid w:val="3DABE403"/>
    <w:rsid w:val="3DAF2D88"/>
    <w:rsid w:val="3DB1D794"/>
    <w:rsid w:val="3DBFC153"/>
    <w:rsid w:val="3DD43804"/>
    <w:rsid w:val="3DF036AA"/>
    <w:rsid w:val="3E16F9D0"/>
    <w:rsid w:val="3E241B6E"/>
    <w:rsid w:val="3E5B090C"/>
    <w:rsid w:val="3E7468CC"/>
    <w:rsid w:val="3E7D89FA"/>
    <w:rsid w:val="3E986CC4"/>
    <w:rsid w:val="3EA09678"/>
    <w:rsid w:val="3EB456AD"/>
    <w:rsid w:val="3ECCF22A"/>
    <w:rsid w:val="3ECFB144"/>
    <w:rsid w:val="3EDD18B9"/>
    <w:rsid w:val="3EE10F3C"/>
    <w:rsid w:val="3EE4EB97"/>
    <w:rsid w:val="3EFFBAA0"/>
    <w:rsid w:val="3F0ABB99"/>
    <w:rsid w:val="3F2FA402"/>
    <w:rsid w:val="3F8F5F62"/>
    <w:rsid w:val="3FAE0BD2"/>
    <w:rsid w:val="40131096"/>
    <w:rsid w:val="4016FB63"/>
    <w:rsid w:val="4032303B"/>
    <w:rsid w:val="40363348"/>
    <w:rsid w:val="404A8582"/>
    <w:rsid w:val="405F2DBD"/>
    <w:rsid w:val="4061D21F"/>
    <w:rsid w:val="4085C912"/>
    <w:rsid w:val="40976FA9"/>
    <w:rsid w:val="409B8B01"/>
    <w:rsid w:val="40AE42A6"/>
    <w:rsid w:val="40AF76C9"/>
    <w:rsid w:val="40E171B2"/>
    <w:rsid w:val="40F471B9"/>
    <w:rsid w:val="4125C559"/>
    <w:rsid w:val="412CF066"/>
    <w:rsid w:val="4156FF50"/>
    <w:rsid w:val="417046F2"/>
    <w:rsid w:val="4188F41F"/>
    <w:rsid w:val="41C92B3F"/>
    <w:rsid w:val="41FC5189"/>
    <w:rsid w:val="421906A4"/>
    <w:rsid w:val="421BF4E1"/>
    <w:rsid w:val="421C92D4"/>
    <w:rsid w:val="422D269F"/>
    <w:rsid w:val="4246EF8D"/>
    <w:rsid w:val="4254D6E0"/>
    <w:rsid w:val="425CBDEB"/>
    <w:rsid w:val="42A24B57"/>
    <w:rsid w:val="42B280F6"/>
    <w:rsid w:val="42DE5083"/>
    <w:rsid w:val="42E572C5"/>
    <w:rsid w:val="430E6EE8"/>
    <w:rsid w:val="437EAC55"/>
    <w:rsid w:val="4392B65A"/>
    <w:rsid w:val="43A2F8DE"/>
    <w:rsid w:val="43A4C4C7"/>
    <w:rsid w:val="43A8978F"/>
    <w:rsid w:val="43C18FE8"/>
    <w:rsid w:val="43D115FA"/>
    <w:rsid w:val="43EE4C5E"/>
    <w:rsid w:val="43F75B18"/>
    <w:rsid w:val="4404DB8D"/>
    <w:rsid w:val="4417D636"/>
    <w:rsid w:val="44372B4C"/>
    <w:rsid w:val="4462594D"/>
    <w:rsid w:val="4468DAFE"/>
    <w:rsid w:val="447ABF5A"/>
    <w:rsid w:val="4499D40B"/>
    <w:rsid w:val="44D44DBE"/>
    <w:rsid w:val="44D5C2F0"/>
    <w:rsid w:val="44E681B9"/>
    <w:rsid w:val="45217498"/>
    <w:rsid w:val="452B16FC"/>
    <w:rsid w:val="45337CDA"/>
    <w:rsid w:val="454ED046"/>
    <w:rsid w:val="45588339"/>
    <w:rsid w:val="45660A02"/>
    <w:rsid w:val="456B9B6A"/>
    <w:rsid w:val="4572B24D"/>
    <w:rsid w:val="457A3A31"/>
    <w:rsid w:val="457F8C6E"/>
    <w:rsid w:val="459774B9"/>
    <w:rsid w:val="4598E3C9"/>
    <w:rsid w:val="459D7A28"/>
    <w:rsid w:val="45C02426"/>
    <w:rsid w:val="45CA3BC0"/>
    <w:rsid w:val="45DD93B4"/>
    <w:rsid w:val="4603F4FE"/>
    <w:rsid w:val="460F6E99"/>
    <w:rsid w:val="4634C007"/>
    <w:rsid w:val="4654C266"/>
    <w:rsid w:val="465BB182"/>
    <w:rsid w:val="4682521A"/>
    <w:rsid w:val="46888D8F"/>
    <w:rsid w:val="46AE608C"/>
    <w:rsid w:val="46C06A7B"/>
    <w:rsid w:val="46C659F9"/>
    <w:rsid w:val="46F0590A"/>
    <w:rsid w:val="46F2E735"/>
    <w:rsid w:val="46F4CE2B"/>
    <w:rsid w:val="470520B1"/>
    <w:rsid w:val="47384E6A"/>
    <w:rsid w:val="4740B587"/>
    <w:rsid w:val="4754EE3C"/>
    <w:rsid w:val="476D5779"/>
    <w:rsid w:val="47834C1E"/>
    <w:rsid w:val="4798BD8C"/>
    <w:rsid w:val="47B1A0CE"/>
    <w:rsid w:val="47C69C03"/>
    <w:rsid w:val="47E02907"/>
    <w:rsid w:val="47EFE1B4"/>
    <w:rsid w:val="480C0967"/>
    <w:rsid w:val="481732F2"/>
    <w:rsid w:val="48205180"/>
    <w:rsid w:val="483542D0"/>
    <w:rsid w:val="484623E1"/>
    <w:rsid w:val="4846D6EE"/>
    <w:rsid w:val="484CCB3B"/>
    <w:rsid w:val="486AB8F5"/>
    <w:rsid w:val="48719EC9"/>
    <w:rsid w:val="4898F942"/>
    <w:rsid w:val="48A9D617"/>
    <w:rsid w:val="48AA3B68"/>
    <w:rsid w:val="48C41864"/>
    <w:rsid w:val="48F39608"/>
    <w:rsid w:val="48F63A6A"/>
    <w:rsid w:val="4909F7E8"/>
    <w:rsid w:val="4913EC3A"/>
    <w:rsid w:val="492337EC"/>
    <w:rsid w:val="492E7E76"/>
    <w:rsid w:val="493306F7"/>
    <w:rsid w:val="4938C4C4"/>
    <w:rsid w:val="495A53B5"/>
    <w:rsid w:val="495D7991"/>
    <w:rsid w:val="49853E9B"/>
    <w:rsid w:val="499B55DF"/>
    <w:rsid w:val="49B4B806"/>
    <w:rsid w:val="49B9F2DC"/>
    <w:rsid w:val="49C55722"/>
    <w:rsid w:val="49D79287"/>
    <w:rsid w:val="49E94D9F"/>
    <w:rsid w:val="4A0D1943"/>
    <w:rsid w:val="4A125E3F"/>
    <w:rsid w:val="4A14A600"/>
    <w:rsid w:val="4A1EE76A"/>
    <w:rsid w:val="4A4A5ACD"/>
    <w:rsid w:val="4A512E10"/>
    <w:rsid w:val="4A5FE8C5"/>
    <w:rsid w:val="4A7427A9"/>
    <w:rsid w:val="4A74C078"/>
    <w:rsid w:val="4A9660E9"/>
    <w:rsid w:val="4AA1117A"/>
    <w:rsid w:val="4AD77734"/>
    <w:rsid w:val="4AD9FF8F"/>
    <w:rsid w:val="4AE8C44A"/>
    <w:rsid w:val="4B052F89"/>
    <w:rsid w:val="4B084C41"/>
    <w:rsid w:val="4B22846E"/>
    <w:rsid w:val="4B2CC9C1"/>
    <w:rsid w:val="4B7B707A"/>
    <w:rsid w:val="4B8E8492"/>
    <w:rsid w:val="4BD0D71F"/>
    <w:rsid w:val="4BDF9F69"/>
    <w:rsid w:val="4BF067BB"/>
    <w:rsid w:val="4BFAFE4D"/>
    <w:rsid w:val="4C23C392"/>
    <w:rsid w:val="4C23EE7C"/>
    <w:rsid w:val="4C3F11E6"/>
    <w:rsid w:val="4C6AD397"/>
    <w:rsid w:val="4C7D7814"/>
    <w:rsid w:val="4CA44E78"/>
    <w:rsid w:val="4CA6C009"/>
    <w:rsid w:val="4CC6415A"/>
    <w:rsid w:val="4CCADB9D"/>
    <w:rsid w:val="4D167ED3"/>
    <w:rsid w:val="4D35C43A"/>
    <w:rsid w:val="4D52F5DA"/>
    <w:rsid w:val="4D533BD4"/>
    <w:rsid w:val="4D6860F6"/>
    <w:rsid w:val="4D6A7FBF"/>
    <w:rsid w:val="4D7657CA"/>
    <w:rsid w:val="4D81FB8F"/>
    <w:rsid w:val="4D9323D5"/>
    <w:rsid w:val="4D93BFF5"/>
    <w:rsid w:val="4D9C53BC"/>
    <w:rsid w:val="4DA785DA"/>
    <w:rsid w:val="4DBA956E"/>
    <w:rsid w:val="4DBB84A0"/>
    <w:rsid w:val="4DDAE247"/>
    <w:rsid w:val="4DDAE664"/>
    <w:rsid w:val="4DEC225D"/>
    <w:rsid w:val="4E61159C"/>
    <w:rsid w:val="4E699086"/>
    <w:rsid w:val="4E889EA2"/>
    <w:rsid w:val="4EA06DF4"/>
    <w:rsid w:val="4EA477C8"/>
    <w:rsid w:val="4EA56A7B"/>
    <w:rsid w:val="4EA77E50"/>
    <w:rsid w:val="4EB4C098"/>
    <w:rsid w:val="4EC2E97A"/>
    <w:rsid w:val="4EE6A0A9"/>
    <w:rsid w:val="4EF4566C"/>
    <w:rsid w:val="4F0EDC0F"/>
    <w:rsid w:val="4F0F9B1E"/>
    <w:rsid w:val="4F120CAF"/>
    <w:rsid w:val="4F1D174F"/>
    <w:rsid w:val="4F3A8C95"/>
    <w:rsid w:val="4F476EC9"/>
    <w:rsid w:val="4F63DDBF"/>
    <w:rsid w:val="4F648B36"/>
    <w:rsid w:val="4F8ADCAE"/>
    <w:rsid w:val="4F99C56A"/>
    <w:rsid w:val="4FA7BB64"/>
    <w:rsid w:val="4FA80648"/>
    <w:rsid w:val="4FAE8D11"/>
    <w:rsid w:val="4FBFDB99"/>
    <w:rsid w:val="4FEE8639"/>
    <w:rsid w:val="50085544"/>
    <w:rsid w:val="50157054"/>
    <w:rsid w:val="50171B4C"/>
    <w:rsid w:val="50372247"/>
    <w:rsid w:val="5050DD3A"/>
    <w:rsid w:val="5053EE1E"/>
    <w:rsid w:val="50540F25"/>
    <w:rsid w:val="506AB921"/>
    <w:rsid w:val="506D4B61"/>
    <w:rsid w:val="5072C01E"/>
    <w:rsid w:val="50732773"/>
    <w:rsid w:val="5075BC54"/>
    <w:rsid w:val="507C1936"/>
    <w:rsid w:val="509F5A5A"/>
    <w:rsid w:val="50B99C51"/>
    <w:rsid w:val="50CD299A"/>
    <w:rsid w:val="50EBA1A8"/>
    <w:rsid w:val="50F57A71"/>
    <w:rsid w:val="50F6BB62"/>
    <w:rsid w:val="5111F1C8"/>
    <w:rsid w:val="51330496"/>
    <w:rsid w:val="5136D44F"/>
    <w:rsid w:val="51464D96"/>
    <w:rsid w:val="515E9839"/>
    <w:rsid w:val="5164431B"/>
    <w:rsid w:val="5167ED83"/>
    <w:rsid w:val="517037B7"/>
    <w:rsid w:val="517915DA"/>
    <w:rsid w:val="51890895"/>
    <w:rsid w:val="518B6C03"/>
    <w:rsid w:val="51B4FBD5"/>
    <w:rsid w:val="51C94E56"/>
    <w:rsid w:val="51E85346"/>
    <w:rsid w:val="52168348"/>
    <w:rsid w:val="521CA5DB"/>
    <w:rsid w:val="524670B7"/>
    <w:rsid w:val="52477E45"/>
    <w:rsid w:val="524A08FF"/>
    <w:rsid w:val="52722D57"/>
    <w:rsid w:val="5273A1EA"/>
    <w:rsid w:val="5277C143"/>
    <w:rsid w:val="5279D221"/>
    <w:rsid w:val="529D1CB0"/>
    <w:rsid w:val="52BB0A6A"/>
    <w:rsid w:val="52C20D23"/>
    <w:rsid w:val="52C650F4"/>
    <w:rsid w:val="52CB9DF1"/>
    <w:rsid w:val="52D4D4D7"/>
    <w:rsid w:val="52D8BC3A"/>
    <w:rsid w:val="52EFCB1E"/>
    <w:rsid w:val="52F9DFD3"/>
    <w:rsid w:val="53092376"/>
    <w:rsid w:val="53266CEE"/>
    <w:rsid w:val="5341AB7A"/>
    <w:rsid w:val="53503ED2"/>
    <w:rsid w:val="535E02C4"/>
    <w:rsid w:val="5360D522"/>
    <w:rsid w:val="53627747"/>
    <w:rsid w:val="53822B69"/>
    <w:rsid w:val="5394B004"/>
    <w:rsid w:val="5396E026"/>
    <w:rsid w:val="53C83D94"/>
    <w:rsid w:val="53EB721F"/>
    <w:rsid w:val="540DFDB8"/>
    <w:rsid w:val="541F388F"/>
    <w:rsid w:val="5420B7BA"/>
    <w:rsid w:val="54212BD2"/>
    <w:rsid w:val="54219197"/>
    <w:rsid w:val="542B0B3E"/>
    <w:rsid w:val="542E2BB8"/>
    <w:rsid w:val="543E12F8"/>
    <w:rsid w:val="544D78CE"/>
    <w:rsid w:val="54755FFD"/>
    <w:rsid w:val="547F9B95"/>
    <w:rsid w:val="5487F281"/>
    <w:rsid w:val="54923CEC"/>
    <w:rsid w:val="54B89876"/>
    <w:rsid w:val="54C396BD"/>
    <w:rsid w:val="55097A16"/>
    <w:rsid w:val="550D0AC2"/>
    <w:rsid w:val="551B56FC"/>
    <w:rsid w:val="55427BB3"/>
    <w:rsid w:val="5550D214"/>
    <w:rsid w:val="559545CE"/>
    <w:rsid w:val="5595A71F"/>
    <w:rsid w:val="55A1E093"/>
    <w:rsid w:val="55B8634F"/>
    <w:rsid w:val="55C75BF6"/>
    <w:rsid w:val="55D3F677"/>
    <w:rsid w:val="55DADCA9"/>
    <w:rsid w:val="55F72A07"/>
    <w:rsid w:val="55FA8E9E"/>
    <w:rsid w:val="5604E222"/>
    <w:rsid w:val="5608D533"/>
    <w:rsid w:val="560A4572"/>
    <w:rsid w:val="560A7CA3"/>
    <w:rsid w:val="561BFE62"/>
    <w:rsid w:val="564A06C4"/>
    <w:rsid w:val="564D15C3"/>
    <w:rsid w:val="56536D5E"/>
    <w:rsid w:val="56574C29"/>
    <w:rsid w:val="5668EBA7"/>
    <w:rsid w:val="56743DC4"/>
    <w:rsid w:val="567CAE45"/>
    <w:rsid w:val="56961BFA"/>
    <w:rsid w:val="569E2DFB"/>
    <w:rsid w:val="56BEAB74"/>
    <w:rsid w:val="56E7CB78"/>
    <w:rsid w:val="56FD05CB"/>
    <w:rsid w:val="571C871C"/>
    <w:rsid w:val="573F8B29"/>
    <w:rsid w:val="5742BCEF"/>
    <w:rsid w:val="57459E7A"/>
    <w:rsid w:val="57617E0B"/>
    <w:rsid w:val="57742D03"/>
    <w:rsid w:val="5786F3A9"/>
    <w:rsid w:val="57956BB9"/>
    <w:rsid w:val="57B9F64B"/>
    <w:rsid w:val="57C1D4DA"/>
    <w:rsid w:val="57D2E381"/>
    <w:rsid w:val="57D966C9"/>
    <w:rsid w:val="57E5D22F"/>
    <w:rsid w:val="57E96997"/>
    <w:rsid w:val="57F16036"/>
    <w:rsid w:val="585AF2CA"/>
    <w:rsid w:val="585DE8B0"/>
    <w:rsid w:val="5864E83E"/>
    <w:rsid w:val="58657EBB"/>
    <w:rsid w:val="586F3924"/>
    <w:rsid w:val="58709119"/>
    <w:rsid w:val="587619FC"/>
    <w:rsid w:val="5879D115"/>
    <w:rsid w:val="588A5DDC"/>
    <w:rsid w:val="589083BF"/>
    <w:rsid w:val="589F2308"/>
    <w:rsid w:val="58A44573"/>
    <w:rsid w:val="58AA75AA"/>
    <w:rsid w:val="58B7651F"/>
    <w:rsid w:val="58D2EBB8"/>
    <w:rsid w:val="58D6DCAF"/>
    <w:rsid w:val="58DFCB6D"/>
    <w:rsid w:val="58E9E544"/>
    <w:rsid w:val="58F44B91"/>
    <w:rsid w:val="58F6F47D"/>
    <w:rsid w:val="58F88814"/>
    <w:rsid w:val="58FE2212"/>
    <w:rsid w:val="590739C3"/>
    <w:rsid w:val="593D7F03"/>
    <w:rsid w:val="593EEDA8"/>
    <w:rsid w:val="595452F8"/>
    <w:rsid w:val="5968DFD5"/>
    <w:rsid w:val="596EB3E2"/>
    <w:rsid w:val="59798D48"/>
    <w:rsid w:val="5992B08D"/>
    <w:rsid w:val="599BD8CF"/>
    <w:rsid w:val="599E3ED8"/>
    <w:rsid w:val="59B92D92"/>
    <w:rsid w:val="59E0B5DC"/>
    <w:rsid w:val="59E3BDEB"/>
    <w:rsid w:val="59ECA695"/>
    <w:rsid w:val="59FA5EB0"/>
    <w:rsid w:val="5A0E9977"/>
    <w:rsid w:val="5A1FCB35"/>
    <w:rsid w:val="5A34DF68"/>
    <w:rsid w:val="5A4540D3"/>
    <w:rsid w:val="5A49120A"/>
    <w:rsid w:val="5A4996F1"/>
    <w:rsid w:val="5A51C0E5"/>
    <w:rsid w:val="5A52661C"/>
    <w:rsid w:val="5A5B184A"/>
    <w:rsid w:val="5A75E550"/>
    <w:rsid w:val="5A97F206"/>
    <w:rsid w:val="5AAAB13C"/>
    <w:rsid w:val="5AB99D9D"/>
    <w:rsid w:val="5ADD1809"/>
    <w:rsid w:val="5ADE0BA8"/>
    <w:rsid w:val="5AF3428E"/>
    <w:rsid w:val="5B005F14"/>
    <w:rsid w:val="5B0A8443"/>
    <w:rsid w:val="5B2F0546"/>
    <w:rsid w:val="5B319B8A"/>
    <w:rsid w:val="5B334DE5"/>
    <w:rsid w:val="5B334F49"/>
    <w:rsid w:val="5B377948"/>
    <w:rsid w:val="5B683570"/>
    <w:rsid w:val="5B7682A9"/>
    <w:rsid w:val="5B98DBBB"/>
    <w:rsid w:val="5BD47D76"/>
    <w:rsid w:val="5BDFFADC"/>
    <w:rsid w:val="5BEE64A8"/>
    <w:rsid w:val="5BF852E9"/>
    <w:rsid w:val="5C190F9D"/>
    <w:rsid w:val="5C29720C"/>
    <w:rsid w:val="5C2B97C9"/>
    <w:rsid w:val="5C326757"/>
    <w:rsid w:val="5C354226"/>
    <w:rsid w:val="5C3DBABF"/>
    <w:rsid w:val="5C45EE1B"/>
    <w:rsid w:val="5C462A05"/>
    <w:rsid w:val="5C4EE7A7"/>
    <w:rsid w:val="5C539D1D"/>
    <w:rsid w:val="5C656F6C"/>
    <w:rsid w:val="5C7D68D9"/>
    <w:rsid w:val="5C9C2F75"/>
    <w:rsid w:val="5CAAA245"/>
    <w:rsid w:val="5CC10720"/>
    <w:rsid w:val="5CCD1972"/>
    <w:rsid w:val="5CD017E3"/>
    <w:rsid w:val="5CD9C39D"/>
    <w:rsid w:val="5D174479"/>
    <w:rsid w:val="5D29A52F"/>
    <w:rsid w:val="5D2DA954"/>
    <w:rsid w:val="5D2DECF8"/>
    <w:rsid w:val="5D531EF2"/>
    <w:rsid w:val="5D6984C8"/>
    <w:rsid w:val="5D702EB2"/>
    <w:rsid w:val="5D73F8EB"/>
    <w:rsid w:val="5D83449D"/>
    <w:rsid w:val="5D9D681E"/>
    <w:rsid w:val="5DB4DFFE"/>
    <w:rsid w:val="5DCDF8EB"/>
    <w:rsid w:val="5E0D247D"/>
    <w:rsid w:val="5E0F20A5"/>
    <w:rsid w:val="5E155757"/>
    <w:rsid w:val="5E21826C"/>
    <w:rsid w:val="5E2D7401"/>
    <w:rsid w:val="5E2F7FF0"/>
    <w:rsid w:val="5E316FE3"/>
    <w:rsid w:val="5E33AC7E"/>
    <w:rsid w:val="5E37FFD6"/>
    <w:rsid w:val="5E3F4650"/>
    <w:rsid w:val="5E65A5B2"/>
    <w:rsid w:val="5E7476DF"/>
    <w:rsid w:val="5E75A56A"/>
    <w:rsid w:val="5E9175E2"/>
    <w:rsid w:val="5E9DC411"/>
    <w:rsid w:val="5E9F3EBA"/>
    <w:rsid w:val="5EB88FAA"/>
    <w:rsid w:val="5EF0ACA2"/>
    <w:rsid w:val="5EFD53F2"/>
    <w:rsid w:val="5F09C1B3"/>
    <w:rsid w:val="5F256DF2"/>
    <w:rsid w:val="5F45AF78"/>
    <w:rsid w:val="5F50B05F"/>
    <w:rsid w:val="5F71ECC5"/>
    <w:rsid w:val="5F91DD55"/>
    <w:rsid w:val="5FA71EBF"/>
    <w:rsid w:val="5FB9153E"/>
    <w:rsid w:val="5FD7580B"/>
    <w:rsid w:val="5FF918AD"/>
    <w:rsid w:val="5FFDA4DE"/>
    <w:rsid w:val="60207247"/>
    <w:rsid w:val="603B6AA9"/>
    <w:rsid w:val="605AEBFA"/>
    <w:rsid w:val="60764BDB"/>
    <w:rsid w:val="60A8A951"/>
    <w:rsid w:val="60AACF64"/>
    <w:rsid w:val="60B4599A"/>
    <w:rsid w:val="60CC60AD"/>
    <w:rsid w:val="60E74B69"/>
    <w:rsid w:val="60F7BBF7"/>
    <w:rsid w:val="61080225"/>
    <w:rsid w:val="611F81E6"/>
    <w:rsid w:val="612C4258"/>
    <w:rsid w:val="614BC3A9"/>
    <w:rsid w:val="615D9E88"/>
    <w:rsid w:val="61690FD7"/>
    <w:rsid w:val="61727147"/>
    <w:rsid w:val="6172CCDE"/>
    <w:rsid w:val="6186C4EA"/>
    <w:rsid w:val="61A084E4"/>
    <w:rsid w:val="61EDED9D"/>
    <w:rsid w:val="61FBFB4E"/>
    <w:rsid w:val="6205A366"/>
    <w:rsid w:val="62066CB4"/>
    <w:rsid w:val="621D6B81"/>
    <w:rsid w:val="62245A6E"/>
    <w:rsid w:val="62459A77"/>
    <w:rsid w:val="62503453"/>
    <w:rsid w:val="6252E718"/>
    <w:rsid w:val="627B86BE"/>
    <w:rsid w:val="62885121"/>
    <w:rsid w:val="62B1D004"/>
    <w:rsid w:val="62B20F6F"/>
    <w:rsid w:val="62D5F391"/>
    <w:rsid w:val="62DB45CE"/>
    <w:rsid w:val="63024F03"/>
    <w:rsid w:val="630DDC6E"/>
    <w:rsid w:val="63271BF3"/>
    <w:rsid w:val="6342589F"/>
    <w:rsid w:val="63581AF0"/>
    <w:rsid w:val="636983BA"/>
    <w:rsid w:val="638347B0"/>
    <w:rsid w:val="63847837"/>
    <w:rsid w:val="63B143C4"/>
    <w:rsid w:val="6406349B"/>
    <w:rsid w:val="6424FE1F"/>
    <w:rsid w:val="64298808"/>
    <w:rsid w:val="645227F7"/>
    <w:rsid w:val="645E6FDE"/>
    <w:rsid w:val="64624960"/>
    <w:rsid w:val="6464DF39"/>
    <w:rsid w:val="646B9C94"/>
    <w:rsid w:val="64A1998A"/>
    <w:rsid w:val="64A47858"/>
    <w:rsid w:val="64C2035C"/>
    <w:rsid w:val="64C25CF9"/>
    <w:rsid w:val="64CC3C16"/>
    <w:rsid w:val="64D6888E"/>
    <w:rsid w:val="64E1AB79"/>
    <w:rsid w:val="64E84BAA"/>
    <w:rsid w:val="64F654FB"/>
    <w:rsid w:val="64FEBC18"/>
    <w:rsid w:val="650F7DDC"/>
    <w:rsid w:val="65659C59"/>
    <w:rsid w:val="656C35CB"/>
    <w:rsid w:val="656E3DB9"/>
    <w:rsid w:val="65798443"/>
    <w:rsid w:val="658B1AA8"/>
    <w:rsid w:val="65B8045D"/>
    <w:rsid w:val="65B84AFB"/>
    <w:rsid w:val="65BE7219"/>
    <w:rsid w:val="65E970C6"/>
    <w:rsid w:val="65F2CDC7"/>
    <w:rsid w:val="65FFB37B"/>
    <w:rsid w:val="6612132E"/>
    <w:rsid w:val="6639FA5D"/>
    <w:rsid w:val="6640E031"/>
    <w:rsid w:val="666F365B"/>
    <w:rsid w:val="66A93388"/>
    <w:rsid w:val="66B1410B"/>
    <w:rsid w:val="66D6AD90"/>
    <w:rsid w:val="66D847FF"/>
    <w:rsid w:val="66E8FA0E"/>
    <w:rsid w:val="66E954C0"/>
    <w:rsid w:val="66F7CB91"/>
    <w:rsid w:val="6700AC1D"/>
    <w:rsid w:val="673BAFBF"/>
    <w:rsid w:val="67427AE3"/>
    <w:rsid w:val="67481362"/>
    <w:rsid w:val="674B9759"/>
    <w:rsid w:val="674E41FC"/>
    <w:rsid w:val="6753D4BE"/>
    <w:rsid w:val="6756F194"/>
    <w:rsid w:val="67682352"/>
    <w:rsid w:val="67685623"/>
    <w:rsid w:val="678FCEF8"/>
    <w:rsid w:val="67A9E87B"/>
    <w:rsid w:val="67B46F54"/>
    <w:rsid w:val="67DF0FF1"/>
    <w:rsid w:val="67E6CFA2"/>
    <w:rsid w:val="67ED1B4F"/>
    <w:rsid w:val="6803B0AE"/>
    <w:rsid w:val="681057C4"/>
    <w:rsid w:val="6819237E"/>
    <w:rsid w:val="681AB715"/>
    <w:rsid w:val="68235B70"/>
    <w:rsid w:val="682663C5"/>
    <w:rsid w:val="682BCD38"/>
    <w:rsid w:val="6833F462"/>
    <w:rsid w:val="687282ED"/>
    <w:rsid w:val="687D5FD4"/>
    <w:rsid w:val="68854106"/>
    <w:rsid w:val="68AA9940"/>
    <w:rsid w:val="68AE950F"/>
    <w:rsid w:val="68B028A6"/>
    <w:rsid w:val="68B08474"/>
    <w:rsid w:val="68B2A110"/>
    <w:rsid w:val="68CC5038"/>
    <w:rsid w:val="68D005C5"/>
    <w:rsid w:val="68D1A275"/>
    <w:rsid w:val="68ED2075"/>
    <w:rsid w:val="68EFA51F"/>
    <w:rsid w:val="68F5847C"/>
    <w:rsid w:val="68F792A5"/>
    <w:rsid w:val="68FE2A4D"/>
    <w:rsid w:val="690AAE3D"/>
    <w:rsid w:val="6910FA59"/>
    <w:rsid w:val="691C3362"/>
    <w:rsid w:val="691D6B29"/>
    <w:rsid w:val="692CF22B"/>
    <w:rsid w:val="692DC916"/>
    <w:rsid w:val="692F49F7"/>
    <w:rsid w:val="6934D8A8"/>
    <w:rsid w:val="6936BCC5"/>
    <w:rsid w:val="69414D46"/>
    <w:rsid w:val="6947D754"/>
    <w:rsid w:val="69B921C4"/>
    <w:rsid w:val="69C7ABDE"/>
    <w:rsid w:val="69D42B1E"/>
    <w:rsid w:val="69EADD74"/>
    <w:rsid w:val="6A0E534E"/>
    <w:rsid w:val="6A2BE8FB"/>
    <w:rsid w:val="6A3F7935"/>
    <w:rsid w:val="6A44492A"/>
    <w:rsid w:val="6A53BA77"/>
    <w:rsid w:val="6A5736B8"/>
    <w:rsid w:val="6A5A9B4F"/>
    <w:rsid w:val="6A5F2DDB"/>
    <w:rsid w:val="6A6107A3"/>
    <w:rsid w:val="6A6A1DBD"/>
    <w:rsid w:val="6A7F1DE7"/>
    <w:rsid w:val="6A8B7580"/>
    <w:rsid w:val="6A8C2B5D"/>
    <w:rsid w:val="6A8EF159"/>
    <w:rsid w:val="6A91B06B"/>
    <w:rsid w:val="6A960717"/>
    <w:rsid w:val="6ABC5108"/>
    <w:rsid w:val="6AC0ECAD"/>
    <w:rsid w:val="6AECF5FE"/>
    <w:rsid w:val="6AF628AB"/>
    <w:rsid w:val="6AFD7DBE"/>
    <w:rsid w:val="6B14FAC2"/>
    <w:rsid w:val="6B5F8BC9"/>
    <w:rsid w:val="6B6AF0D9"/>
    <w:rsid w:val="6B9CAB9B"/>
    <w:rsid w:val="6BA25E22"/>
    <w:rsid w:val="6BAA23AF"/>
    <w:rsid w:val="6BAF52CB"/>
    <w:rsid w:val="6BB99DA7"/>
    <w:rsid w:val="6BC7B95C"/>
    <w:rsid w:val="6BE1A28A"/>
    <w:rsid w:val="6BFF8E29"/>
    <w:rsid w:val="6C0D1BF4"/>
    <w:rsid w:val="6C28DD12"/>
    <w:rsid w:val="6C487963"/>
    <w:rsid w:val="6C6B874F"/>
    <w:rsid w:val="6C6C796A"/>
    <w:rsid w:val="6C72A991"/>
    <w:rsid w:val="6C80947D"/>
    <w:rsid w:val="6C95F91C"/>
    <w:rsid w:val="6C9FD9E4"/>
    <w:rsid w:val="6CB8A832"/>
    <w:rsid w:val="6CBF971F"/>
    <w:rsid w:val="6CCCB726"/>
    <w:rsid w:val="6CD8812A"/>
    <w:rsid w:val="6CDD7BC0"/>
    <w:rsid w:val="6D21E9C8"/>
    <w:rsid w:val="6D4BFE48"/>
    <w:rsid w:val="6D5ECC77"/>
    <w:rsid w:val="6D963725"/>
    <w:rsid w:val="6DA34417"/>
    <w:rsid w:val="6DAD8E82"/>
    <w:rsid w:val="6DC629FF"/>
    <w:rsid w:val="6DDD3066"/>
    <w:rsid w:val="6DF2F4B0"/>
    <w:rsid w:val="6DF756A6"/>
    <w:rsid w:val="6DF875C8"/>
    <w:rsid w:val="6DF88E0C"/>
    <w:rsid w:val="6E008341"/>
    <w:rsid w:val="6E3AE0F7"/>
    <w:rsid w:val="6E3FD925"/>
    <w:rsid w:val="6E404F42"/>
    <w:rsid w:val="6E63D713"/>
    <w:rsid w:val="6E72942E"/>
    <w:rsid w:val="6E8105DB"/>
    <w:rsid w:val="6E8F56ED"/>
    <w:rsid w:val="6EA59E5E"/>
    <w:rsid w:val="6EACD568"/>
    <w:rsid w:val="6EBD78A8"/>
    <w:rsid w:val="6EC279CE"/>
    <w:rsid w:val="6F131DAD"/>
    <w:rsid w:val="6F3869AB"/>
    <w:rsid w:val="6F3B88A3"/>
    <w:rsid w:val="6F4EC4D1"/>
    <w:rsid w:val="6F552C86"/>
    <w:rsid w:val="6F7CE82A"/>
    <w:rsid w:val="6F8B74E6"/>
    <w:rsid w:val="6F92D6E3"/>
    <w:rsid w:val="700457E8"/>
    <w:rsid w:val="703B9758"/>
    <w:rsid w:val="704554E3"/>
    <w:rsid w:val="704AA720"/>
    <w:rsid w:val="70B6B8DE"/>
    <w:rsid w:val="70B9A6F4"/>
    <w:rsid w:val="70DC1CE2"/>
    <w:rsid w:val="70DEDF57"/>
    <w:rsid w:val="70E3525B"/>
    <w:rsid w:val="70F99BE1"/>
    <w:rsid w:val="711808F8"/>
    <w:rsid w:val="711F803A"/>
    <w:rsid w:val="71233FAE"/>
    <w:rsid w:val="71274547"/>
    <w:rsid w:val="712A8734"/>
    <w:rsid w:val="713F9A82"/>
    <w:rsid w:val="714E3780"/>
    <w:rsid w:val="71569503"/>
    <w:rsid w:val="71660AC0"/>
    <w:rsid w:val="71930842"/>
    <w:rsid w:val="7198D21A"/>
    <w:rsid w:val="719967B1"/>
    <w:rsid w:val="71B6E130"/>
    <w:rsid w:val="71D39FFA"/>
    <w:rsid w:val="71DB4C21"/>
    <w:rsid w:val="71E582B7"/>
    <w:rsid w:val="71EC39F8"/>
    <w:rsid w:val="72085831"/>
    <w:rsid w:val="721C73EB"/>
    <w:rsid w:val="7236FAE0"/>
    <w:rsid w:val="724D4F20"/>
    <w:rsid w:val="7266C083"/>
    <w:rsid w:val="72684CFA"/>
    <w:rsid w:val="726F2D56"/>
    <w:rsid w:val="7292133E"/>
    <w:rsid w:val="729E74EB"/>
    <w:rsid w:val="72A9B022"/>
    <w:rsid w:val="72C1BB5D"/>
    <w:rsid w:val="72CA3873"/>
    <w:rsid w:val="72E23CEA"/>
    <w:rsid w:val="72EDB16D"/>
    <w:rsid w:val="7318288B"/>
    <w:rsid w:val="733B25E4"/>
    <w:rsid w:val="73531638"/>
    <w:rsid w:val="735597FF"/>
    <w:rsid w:val="73898D74"/>
    <w:rsid w:val="73C53D7A"/>
    <w:rsid w:val="73C6A759"/>
    <w:rsid w:val="73E17460"/>
    <w:rsid w:val="73E535DB"/>
    <w:rsid w:val="74191A79"/>
    <w:rsid w:val="741F05AD"/>
    <w:rsid w:val="74446D8D"/>
    <w:rsid w:val="74589E28"/>
    <w:rsid w:val="745A52C2"/>
    <w:rsid w:val="746BF120"/>
    <w:rsid w:val="7473B888"/>
    <w:rsid w:val="748B33DF"/>
    <w:rsid w:val="74995564"/>
    <w:rsid w:val="74C28BDB"/>
    <w:rsid w:val="74EF2D1B"/>
    <w:rsid w:val="74FF84F9"/>
    <w:rsid w:val="75110B11"/>
    <w:rsid w:val="75225B4D"/>
    <w:rsid w:val="753038CE"/>
    <w:rsid w:val="7538A526"/>
    <w:rsid w:val="753F0488"/>
    <w:rsid w:val="755C295E"/>
    <w:rsid w:val="756E9BA2"/>
    <w:rsid w:val="756EBBE2"/>
    <w:rsid w:val="759C1F06"/>
    <w:rsid w:val="75CDB18B"/>
    <w:rsid w:val="75EB57AB"/>
    <w:rsid w:val="75EF32B7"/>
    <w:rsid w:val="75FAB66A"/>
    <w:rsid w:val="7607C181"/>
    <w:rsid w:val="760A7C0F"/>
    <w:rsid w:val="76297A94"/>
    <w:rsid w:val="763EDD6B"/>
    <w:rsid w:val="7652E0AE"/>
    <w:rsid w:val="76572DB3"/>
    <w:rsid w:val="7659CBE5"/>
    <w:rsid w:val="7664A9E4"/>
    <w:rsid w:val="766C5C73"/>
    <w:rsid w:val="76764AB8"/>
    <w:rsid w:val="768FF38F"/>
    <w:rsid w:val="7699E26C"/>
    <w:rsid w:val="769B6B78"/>
    <w:rsid w:val="76A842E1"/>
    <w:rsid w:val="76B2B799"/>
    <w:rsid w:val="76B48D4E"/>
    <w:rsid w:val="76BD4961"/>
    <w:rsid w:val="76C1E93F"/>
    <w:rsid w:val="76D44170"/>
    <w:rsid w:val="76E0197F"/>
    <w:rsid w:val="76F10953"/>
    <w:rsid w:val="770DE642"/>
    <w:rsid w:val="77116480"/>
    <w:rsid w:val="7721CA0D"/>
    <w:rsid w:val="7722EA57"/>
    <w:rsid w:val="772D9A64"/>
    <w:rsid w:val="77360042"/>
    <w:rsid w:val="777D2145"/>
    <w:rsid w:val="77827F15"/>
    <w:rsid w:val="77A69EDE"/>
    <w:rsid w:val="77C785F5"/>
    <w:rsid w:val="77D652FB"/>
    <w:rsid w:val="77DA0888"/>
    <w:rsid w:val="7827296B"/>
    <w:rsid w:val="785153E9"/>
    <w:rsid w:val="7867D990"/>
    <w:rsid w:val="787F1A00"/>
    <w:rsid w:val="788F674F"/>
    <w:rsid w:val="7890FD01"/>
    <w:rsid w:val="78A00CC9"/>
    <w:rsid w:val="78AC9CB5"/>
    <w:rsid w:val="78B783F4"/>
    <w:rsid w:val="78B80636"/>
    <w:rsid w:val="78D16A2F"/>
    <w:rsid w:val="78FC8E6A"/>
    <w:rsid w:val="7900BCA0"/>
    <w:rsid w:val="792A939E"/>
    <w:rsid w:val="793F7213"/>
    <w:rsid w:val="7942237F"/>
    <w:rsid w:val="7956F829"/>
    <w:rsid w:val="795B8BB0"/>
    <w:rsid w:val="7964F286"/>
    <w:rsid w:val="79930B7E"/>
    <w:rsid w:val="79A96230"/>
    <w:rsid w:val="79AB84B8"/>
    <w:rsid w:val="79AE5A5E"/>
    <w:rsid w:val="79B67273"/>
    <w:rsid w:val="79CED7CE"/>
    <w:rsid w:val="79E83201"/>
    <w:rsid w:val="7A098C07"/>
    <w:rsid w:val="7A1DA1DF"/>
    <w:rsid w:val="7A49B9E5"/>
    <w:rsid w:val="7A4EE901"/>
    <w:rsid w:val="7A4F1BD2"/>
    <w:rsid w:val="7A59FB9A"/>
    <w:rsid w:val="7A69DE41"/>
    <w:rsid w:val="7A7DBB92"/>
    <w:rsid w:val="7A9F594B"/>
    <w:rsid w:val="7AA02F33"/>
    <w:rsid w:val="7AA16BBD"/>
    <w:rsid w:val="7AAA09DC"/>
    <w:rsid w:val="7AAD4BAF"/>
    <w:rsid w:val="7AB626C1"/>
    <w:rsid w:val="7AC3DD4E"/>
    <w:rsid w:val="7ACCCD42"/>
    <w:rsid w:val="7ADB32A4"/>
    <w:rsid w:val="7AE2913D"/>
    <w:rsid w:val="7AFB73AA"/>
    <w:rsid w:val="7B3AED22"/>
    <w:rsid w:val="7B3E0F54"/>
    <w:rsid w:val="7B6CA986"/>
    <w:rsid w:val="7B78E2F3"/>
    <w:rsid w:val="7BA2E12E"/>
    <w:rsid w:val="7BC208E5"/>
    <w:rsid w:val="7BD41A8D"/>
    <w:rsid w:val="7BE0DCB0"/>
    <w:rsid w:val="7BE1EBB0"/>
    <w:rsid w:val="7BF65B7A"/>
    <w:rsid w:val="7C135E35"/>
    <w:rsid w:val="7C147C05"/>
    <w:rsid w:val="7C28F2B6"/>
    <w:rsid w:val="7C3F49B9"/>
    <w:rsid w:val="7C4182A0"/>
    <w:rsid w:val="7C4FA7A0"/>
    <w:rsid w:val="7C5979F2"/>
    <w:rsid w:val="7C811E39"/>
    <w:rsid w:val="7C949790"/>
    <w:rsid w:val="7C971CEE"/>
    <w:rsid w:val="7C9AE20F"/>
    <w:rsid w:val="7CBAF5DC"/>
    <w:rsid w:val="7CD6C1A0"/>
    <w:rsid w:val="7CEB4826"/>
    <w:rsid w:val="7CED552F"/>
    <w:rsid w:val="7CF6A875"/>
    <w:rsid w:val="7D01897B"/>
    <w:rsid w:val="7D156818"/>
    <w:rsid w:val="7D1FF1C7"/>
    <w:rsid w:val="7D2A27C6"/>
    <w:rsid w:val="7D3E10B5"/>
    <w:rsid w:val="7D3EBC9C"/>
    <w:rsid w:val="7D4527E0"/>
    <w:rsid w:val="7D4970AA"/>
    <w:rsid w:val="7D4E36D8"/>
    <w:rsid w:val="7D6601BB"/>
    <w:rsid w:val="7D8380BA"/>
    <w:rsid w:val="7D85A91D"/>
    <w:rsid w:val="7D89E3C2"/>
    <w:rsid w:val="7DA02160"/>
    <w:rsid w:val="7DD2A3EF"/>
    <w:rsid w:val="7DD56636"/>
    <w:rsid w:val="7E1A7B84"/>
    <w:rsid w:val="7E277293"/>
    <w:rsid w:val="7E2D91F9"/>
    <w:rsid w:val="7E33606C"/>
    <w:rsid w:val="7E9C4FF0"/>
    <w:rsid w:val="7EA237A7"/>
    <w:rsid w:val="7EABCE81"/>
    <w:rsid w:val="7EBACCE9"/>
    <w:rsid w:val="7ECF0FD3"/>
    <w:rsid w:val="7F006742"/>
    <w:rsid w:val="7F01453C"/>
    <w:rsid w:val="7F1BF817"/>
    <w:rsid w:val="7F4031E8"/>
    <w:rsid w:val="7F5EA0C4"/>
    <w:rsid w:val="7F6298B3"/>
    <w:rsid w:val="7F6825B4"/>
    <w:rsid w:val="7F74036B"/>
    <w:rsid w:val="7FA03E65"/>
    <w:rsid w:val="7FA5B324"/>
    <w:rsid w:val="7FABC48F"/>
    <w:rsid w:val="7FB25779"/>
    <w:rsid w:val="7FB7347D"/>
    <w:rsid w:val="7FB78573"/>
    <w:rsid w:val="7FBBE8B0"/>
    <w:rsid w:val="7FBBF99A"/>
    <w:rsid w:val="7FBED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7FBF"/>
  <w15:chartTrackingRefBased/>
  <w15:docId w15:val="{1A3B85F9-71CA-4A02-9213-7472A397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9C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e913bc06832c4ce2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17aea4-85a4-4dd1-87c2-7ec3ec89671c">
      <UserInfo>
        <DisplayName>Genea Alexander</DisplayName>
        <AccountId>67</AccountId>
        <AccountType/>
      </UserInfo>
    </SharedWithUsers>
    <lcf76f155ced4ddcb4097134ff3c332f xmlns="26ac02a4-14b6-4fd5-ae32-1279752fbe16">
      <Terms xmlns="http://schemas.microsoft.com/office/infopath/2007/PartnerControls"/>
    </lcf76f155ced4ddcb4097134ff3c332f>
    <TaxCatchAll xmlns="8617aea4-85a4-4dd1-87c2-7ec3ec8967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12" ma:contentTypeDescription="Create a new document." ma:contentTypeScope="" ma:versionID="8c970ffd3183fd318b6c9d00cce57db7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a846825ce77098da54dd7a205ea840fd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DE632-D8D9-4EB0-9CF2-CD6192C93C38}">
  <ds:schemaRefs>
    <ds:schemaRef ds:uri="http://schemas.microsoft.com/office/2006/metadata/properties"/>
    <ds:schemaRef ds:uri="http://schemas.microsoft.com/office/infopath/2007/PartnerControls"/>
    <ds:schemaRef ds:uri="8617aea4-85a4-4dd1-87c2-7ec3ec89671c"/>
    <ds:schemaRef ds:uri="26ac02a4-14b6-4fd5-ae32-1279752fbe16"/>
  </ds:schemaRefs>
</ds:datastoreItem>
</file>

<file path=customXml/itemProps2.xml><?xml version="1.0" encoding="utf-8"?>
<ds:datastoreItem xmlns:ds="http://schemas.openxmlformats.org/officeDocument/2006/customXml" ds:itemID="{100DDB7D-10B1-415C-9A81-1B8D48979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D825E-0954-496D-9FF2-88C60E14E0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3599</Words>
  <Characters>20515</Characters>
  <Application>Microsoft Office Word</Application>
  <DocSecurity>4</DocSecurity>
  <Lines>170</Lines>
  <Paragraphs>48</Paragraphs>
  <ScaleCrop>false</ScaleCrop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against the Curriculum (1) (1) (002)</dc:title>
  <dc:subject>
  </dc:subject>
  <dc:creator>Daniel Hughes</dc:creator>
  <cp:keywords>
  </cp:keywords>
  <dc:description>
  </dc:description>
  <cp:lastModifiedBy>Amber Pettit</cp:lastModifiedBy>
  <cp:revision>2</cp:revision>
  <dcterms:created xsi:type="dcterms:W3CDTF">2022-05-11T10:13:00Z</dcterms:created>
  <dcterms:modified xsi:type="dcterms:W3CDTF">2022-05-11T10:15:23Z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</Properties>
</file>