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A63" w:rsidP="00640FA5" w:rsidRDefault="00640FA5">
      <w:pPr>
        <w:ind w:hanging="1418"/>
      </w:pPr>
      <w:r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 wp14:anchorId="1EFB0874" wp14:editId="76B3BFD6">
            <wp:extent cx="2362200" cy="1162050"/>
            <wp:effectExtent l="0" t="0" r="0" b="0"/>
            <wp:docPr id="4" name="Picture 4" descr="1550701254250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0701254250_Pasted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63" w:rsidRDefault="00075A63"/>
    <w:p w:rsidRPr="00A262CE" w:rsidR="00075A63" w:rsidP="006C320B" w:rsidRDefault="00075A63">
      <w:pPr>
        <w:suppressAutoHyphens/>
        <w:autoSpaceDN w:val="0"/>
        <w:spacing w:after="0" w:line="240" w:lineRule="auto"/>
        <w:jc w:val="center"/>
        <w:textAlignment w:val="baseline"/>
        <w:rPr>
          <w:rFonts w:ascii="Tahoma" w:hAnsi="Tahoma"/>
          <w:b/>
          <w:sz w:val="28"/>
          <w:szCs w:val="28"/>
          <w:lang w:eastAsia="en-GB"/>
        </w:rPr>
      </w:pPr>
      <w:r w:rsidRPr="00A262CE">
        <w:rPr>
          <w:rFonts w:ascii="Tahoma" w:hAnsi="Tahoma"/>
          <w:b/>
          <w:sz w:val="28"/>
          <w:szCs w:val="28"/>
          <w:lang w:eastAsia="en-GB"/>
        </w:rPr>
        <w:t xml:space="preserve">Agency Profile – Practice Learning </w:t>
      </w:r>
    </w:p>
    <w:p w:rsidRPr="00A262CE" w:rsidR="00075A63" w:rsidRDefault="00075A63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56"/>
        <w:gridCol w:w="5760"/>
      </w:tblGrid>
      <w:tr w:rsidRPr="00495589" w:rsidR="00075A63" w:rsidTr="00495589">
        <w:trPr>
          <w:trHeight w:val="507"/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tabs>
                <w:tab w:val="left" w:pos="0"/>
                <w:tab w:val="left" w:pos="29"/>
              </w:tabs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Name of Establishment</w:t>
            </w:r>
          </w:p>
          <w:p w:rsidRPr="00495589" w:rsidR="00075A63" w:rsidP="00495589" w:rsidRDefault="00075A63">
            <w:pPr>
              <w:tabs>
                <w:tab w:val="left" w:pos="0"/>
                <w:tab w:val="left" w:pos="29"/>
              </w:tabs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(placement site)</w:t>
            </w: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 xml:space="preserve">Name of parent organisation 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(if relevant)</w:t>
            </w: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Contact Name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Position</w:t>
            </w:r>
            <w:r w:rsidR="00A262CE">
              <w:rPr>
                <w:rFonts w:ascii="Arial" w:hAnsi="Arial" w:cs="Arial"/>
              </w:rPr>
              <w:t xml:space="preserve"> in</w:t>
            </w:r>
            <w:r w:rsidRPr="00495589">
              <w:rPr>
                <w:rFonts w:ascii="Arial" w:hAnsi="Arial" w:cs="Arial"/>
              </w:rPr>
              <w:t xml:space="preserve"> Agency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Address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Email address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495589" w:rsidR="00075A63" w:rsidTr="00495589">
        <w:trPr>
          <w:jc w:val="center"/>
        </w:trPr>
        <w:tc>
          <w:tcPr>
            <w:tcW w:w="3256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Telephone</w:t>
            </w:r>
          </w:p>
          <w:p w:rsidRPr="00495589" w:rsidR="00075A63" w:rsidP="00495589" w:rsidRDefault="00075A63">
            <w:pPr>
              <w:spacing w:after="0" w:line="240" w:lineRule="auto"/>
              <w:ind w:right="459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6C320B" w:rsidR="00075A63" w:rsidP="000E7CCC" w:rsidRDefault="00075A63">
      <w:pPr>
        <w:rPr>
          <w:rFonts w:ascii="Arial" w:hAnsi="Arial" w:cs="Arial"/>
        </w:rPr>
      </w:pPr>
    </w:p>
    <w:p w:rsidRPr="00CF07B6" w:rsidR="00075A63" w:rsidRDefault="00075A63">
      <w:pPr>
        <w:rPr>
          <w:rFonts w:ascii="Arial" w:hAnsi="Arial" w:cs="Arial"/>
          <w:b/>
        </w:rPr>
      </w:pPr>
      <w:r w:rsidRPr="00EC12BC">
        <w:rPr>
          <w:rFonts w:ascii="Arial" w:hAnsi="Arial" w:cs="Arial"/>
          <w:b/>
        </w:rPr>
        <w:t>1. Type of placement</w:t>
      </w:r>
    </w:p>
    <w:p w:rsidRPr="006C320B" w:rsidR="00075A63" w:rsidP="006C320B" w:rsidRDefault="00075A63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AF08AD">
        <w:rPr>
          <w:rFonts w:ascii="Arial" w:hAnsi="Arial" w:cs="Arial"/>
          <w:b/>
        </w:rPr>
        <w:t xml:space="preserve"> Please select the appropriate statutory status of the</w:t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  <w:t xml:space="preserve">Statutory / </w:t>
      </w:r>
      <w:proofErr w:type="gramStart"/>
      <w:r w:rsidRPr="006C320B">
        <w:rPr>
          <w:rFonts w:ascii="Arial" w:hAnsi="Arial" w:cs="Arial"/>
        </w:rPr>
        <w:t>Non Statutory</w:t>
      </w:r>
      <w:proofErr w:type="gramEnd"/>
      <w:r w:rsidRPr="006C320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AF08AD">
        <w:rPr>
          <w:rFonts w:ascii="Arial" w:hAnsi="Arial" w:cs="Arial"/>
          <w:b/>
        </w:rPr>
        <w:t>placement setting</w:t>
      </w:r>
    </w:p>
    <w:p w:rsidRPr="00AF08AD" w:rsidR="00075A63" w:rsidP="000E7CCC" w:rsidRDefault="00075A63">
      <w:pPr>
        <w:spacing w:line="240" w:lineRule="auto"/>
        <w:ind w:left="142" w:hanging="142"/>
        <w:rPr>
          <w:rFonts w:ascii="Arial" w:hAnsi="Arial" w:cs="Arial"/>
          <w:b/>
        </w:rPr>
      </w:pPr>
    </w:p>
    <w:p w:rsidRPr="006C320B" w:rsidR="00075A63" w:rsidP="000E7CCC" w:rsidRDefault="00075A6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AF08AD">
        <w:rPr>
          <w:rFonts w:ascii="Arial" w:hAnsi="Arial" w:cs="Arial"/>
          <w:b/>
        </w:rPr>
        <w:t>Please select which service user focus best applies</w:t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  <w:t>Children and Families</w:t>
      </w:r>
    </w:p>
    <w:p w:rsidRPr="006C320B" w:rsidR="00075A63" w:rsidP="000E7CCC" w:rsidRDefault="00075A63">
      <w:pPr>
        <w:spacing w:after="0"/>
        <w:rPr>
          <w:rFonts w:ascii="Arial" w:hAnsi="Arial" w:cs="Arial"/>
        </w:rPr>
      </w:pP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  <w:t>Adult</w:t>
      </w:r>
    </w:p>
    <w:p w:rsidRPr="006C320B" w:rsidR="00A262CE" w:rsidRDefault="00075A63">
      <w:pPr>
        <w:rPr>
          <w:rFonts w:ascii="Arial" w:hAnsi="Arial" w:cs="Arial"/>
        </w:rPr>
      </w:pP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</w:r>
      <w:r w:rsidRPr="006C320B">
        <w:rPr>
          <w:rFonts w:ascii="Arial" w:hAnsi="Arial" w:cs="Arial"/>
        </w:rPr>
        <w:tab/>
        <w:t>Carers</w:t>
      </w:r>
      <w:r w:rsidRPr="006C320B">
        <w:rPr>
          <w:rFonts w:ascii="Arial" w:hAnsi="Arial" w:cs="Arial"/>
        </w:rPr>
        <w:tab/>
      </w:r>
    </w:p>
    <w:p w:rsidR="0033244B" w:rsidRDefault="0033244B">
      <w:pPr>
        <w:rPr>
          <w:rFonts w:ascii="Arial" w:hAnsi="Arial" w:cs="Arial"/>
          <w:b/>
        </w:rPr>
      </w:pPr>
    </w:p>
    <w:p w:rsidRPr="00AF08AD" w:rsidR="00075A63" w:rsidRDefault="008B4A3E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editId="611045E6" wp14:anchorId="7721A6FE">
                <wp:simplePos x="0" y="0"/>
                <wp:positionH relativeFrom="margin">
                  <wp:posOffset>2881630</wp:posOffset>
                </wp:positionH>
                <wp:positionV relativeFrom="paragraph">
                  <wp:posOffset>64770</wp:posOffset>
                </wp:positionV>
                <wp:extent cx="2898140" cy="49530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63" w:rsidRDefault="00075A63"/>
                          <w:p w:rsidR="00075A63" w:rsidRDefault="00075A63"/>
                          <w:p w:rsidR="00075A63" w:rsidRDefault="00075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21A6FE">
                <v:stroke joinstyle="miter"/>
                <v:path gradientshapeok="t" o:connecttype="rect"/>
              </v:shapetype>
              <v:shape id="Text Box 2" style="position:absolute;margin-left:226.9pt;margin-top:5.1pt;width:228.2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">
                <v:textbox>
                  <w:txbxContent>
                    <w:p w:rsidR="00075A63" w:rsidRDefault="00075A63"/>
                    <w:p w:rsidR="00075A63" w:rsidRDefault="00075A63"/>
                    <w:p w:rsidR="00075A63" w:rsidRDefault="00075A63"/>
                  </w:txbxContent>
                </v:textbox>
                <w10:wrap type="square" anchorx="margin"/>
              </v:shape>
            </w:pict>
          </mc:Fallback>
        </mc:AlternateContent>
      </w:r>
      <w:r w:rsidR="00075A63">
        <w:rPr>
          <w:rFonts w:ascii="Arial" w:hAnsi="Arial" w:cs="Arial"/>
          <w:b/>
        </w:rPr>
        <w:t>2</w:t>
      </w:r>
      <w:r w:rsidRPr="00AF08AD" w:rsidR="00075A63">
        <w:rPr>
          <w:rFonts w:ascii="Arial" w:hAnsi="Arial" w:cs="Arial"/>
          <w:b/>
        </w:rPr>
        <w:t xml:space="preserve">. Geographical area covered </w:t>
      </w:r>
      <w:r w:rsidRPr="00AF08AD" w:rsidR="00075A63">
        <w:rPr>
          <w:rFonts w:ascii="Arial" w:hAnsi="Arial" w:cs="Arial"/>
          <w:b/>
        </w:rPr>
        <w:tab/>
      </w:r>
      <w:r w:rsidRPr="00AF08AD" w:rsidR="00075A63">
        <w:rPr>
          <w:rFonts w:ascii="Arial" w:hAnsi="Arial" w:cs="Arial"/>
          <w:b/>
        </w:rPr>
        <w:tab/>
      </w:r>
    </w:p>
    <w:p w:rsidR="00075A63" w:rsidRDefault="00075A63"/>
    <w:p w:rsidR="00075A63" w:rsidRDefault="00075A63">
      <w:pPr>
        <w:rPr>
          <w:rFonts w:ascii="Arial" w:hAnsi="Arial" w:cs="Arial"/>
          <w:b/>
        </w:rPr>
      </w:pPr>
    </w:p>
    <w:p w:rsidRPr="00EC12BC" w:rsidR="00075A63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C12BC">
        <w:rPr>
          <w:rFonts w:ascii="Arial" w:hAnsi="Arial" w:cs="Arial"/>
          <w:b/>
        </w:rPr>
        <w:t>. Please select the type of service provided by the placement (Tick all that apply)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823"/>
        <w:gridCol w:w="567"/>
        <w:gridCol w:w="3969"/>
        <w:gridCol w:w="657"/>
      </w:tblGrid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Adoption &amp; Fostering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Adult Placement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Advice, Advocacy, Information &amp; Guidance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Asylum Seekers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Black &amp; Minority Ethnic Support Services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Care Management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Carers &amp; Carer Support Services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Children &amp; Family Support, Assessment &amp; Resources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Domestic Violence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Drug/Alcohol/Substance Misuse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Education Social Work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Emergency Duty Team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Emotional/Behavioural Difficulties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Gay &amp; Lesbian Support Services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HIV/Aids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Homelessness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Housing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Inclusion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Learning Difficulties &amp; Disabilities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Leaving Care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Mediation Work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Mental Health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Multi-disciplinary Teams (Chronic &amp; long-term illness)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Multi-disciplinary Teams (Rehab &amp; Recovery)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Occupation Related Services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Offenders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Palliative Care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Personalisation (Direct Payments)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Physical Disabilities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Private Law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Respite Care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Safeguarding &amp; Child Protection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Safeguarding &amp; Vulnerable Adults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Safeguarding Vulnerable Elders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Sensory Impairment</w:t>
            </w:r>
            <w:r w:rsidRPr="00495589">
              <w:rPr>
                <w:rFonts w:ascii="Arial" w:hAnsi="Arial" w:cs="Arial"/>
              </w:rPr>
              <w:tab/>
            </w:r>
          </w:p>
          <w:p w:rsidRPr="00495589" w:rsidR="00075A63" w:rsidP="00495589" w:rsidRDefault="00075A63">
            <w:p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Transitions (incl. looked-after children)</w:t>
            </w:r>
          </w:p>
        </w:tc>
        <w:tc>
          <w:tcPr>
            <w:tcW w:w="657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9016" w:type="dxa"/>
            <w:gridSpan w:val="4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Other services (specify)</w:t>
            </w:r>
          </w:p>
          <w:p w:rsidRPr="00495589" w:rsidR="00075A63" w:rsidP="00495589" w:rsidRDefault="00075A63">
            <w:pPr>
              <w:spacing w:after="0" w:line="240" w:lineRule="auto"/>
            </w:pPr>
          </w:p>
          <w:p w:rsidRPr="00495589" w:rsidR="00075A63" w:rsidP="00495589" w:rsidRDefault="00075A63">
            <w:pPr>
              <w:spacing w:after="0" w:line="240" w:lineRule="auto"/>
            </w:pPr>
          </w:p>
        </w:tc>
      </w:tr>
    </w:tbl>
    <w:p w:rsidR="00075A63" w:rsidRDefault="00075A63">
      <w:pPr>
        <w:rPr>
          <w:rFonts w:ascii="Arial" w:hAnsi="Arial" w:cs="Arial"/>
          <w:b/>
        </w:rPr>
      </w:pPr>
    </w:p>
    <w:p w:rsidRPr="00EC12BC" w:rsidR="00075A63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C12BC">
        <w:rPr>
          <w:rFonts w:ascii="Arial" w:hAnsi="Arial" w:cs="Arial"/>
          <w:b/>
        </w:rPr>
        <w:t>. Please select which type of service delivery setting best applies (Tick all that apply)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823"/>
        <w:gridCol w:w="567"/>
        <w:gridCol w:w="4110"/>
        <w:gridCol w:w="516"/>
      </w:tblGrid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Assessment Centres</w:t>
            </w:r>
          </w:p>
          <w:p w:rsidRPr="00495589" w:rsidR="00075A63" w:rsidP="00495589" w:rsidRDefault="00075A63">
            <w:pPr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Community</w:t>
            </w:r>
          </w:p>
        </w:tc>
        <w:tc>
          <w:tcPr>
            <w:tcW w:w="516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Day services &amp; Facilities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Domiciliary</w:t>
            </w:r>
          </w:p>
        </w:tc>
        <w:tc>
          <w:tcPr>
            <w:tcW w:w="516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Field Work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Healthcare, Medical Community &amp; Hospital facilities</w:t>
            </w:r>
          </w:p>
        </w:tc>
        <w:tc>
          <w:tcPr>
            <w:tcW w:w="516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Offender Institutions, Penal &amp; Secure Units</w:t>
            </w: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Residential</w:t>
            </w:r>
          </w:p>
        </w:tc>
        <w:tc>
          <w:tcPr>
            <w:tcW w:w="516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3823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Schools &amp; Education Units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Service User or Carer-led Organisations</w:t>
            </w:r>
          </w:p>
        </w:tc>
        <w:tc>
          <w:tcPr>
            <w:tcW w:w="516" w:type="dxa"/>
          </w:tcPr>
          <w:p w:rsidRPr="00495589" w:rsidR="00075A63" w:rsidP="00495589" w:rsidRDefault="00075A63">
            <w:pPr>
              <w:spacing w:after="0" w:line="240" w:lineRule="auto"/>
            </w:pPr>
          </w:p>
        </w:tc>
      </w:tr>
      <w:tr w:rsidRPr="00495589" w:rsidR="00075A63" w:rsidTr="00495589">
        <w:tc>
          <w:tcPr>
            <w:tcW w:w="9016" w:type="dxa"/>
            <w:gridSpan w:val="4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Other (specify)</w:t>
            </w:r>
          </w:p>
          <w:p w:rsidR="00075A63" w:rsidP="00495589" w:rsidRDefault="00075A63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="0033244B" w:rsidP="00495589" w:rsidRDefault="0033244B">
            <w:pPr>
              <w:spacing w:after="0" w:line="240" w:lineRule="auto"/>
            </w:pPr>
          </w:p>
          <w:p w:rsidRPr="00495589" w:rsidR="0033244B" w:rsidP="00495589" w:rsidRDefault="0033244B">
            <w:pPr>
              <w:spacing w:after="0" w:line="240" w:lineRule="auto"/>
            </w:pPr>
          </w:p>
        </w:tc>
      </w:tr>
    </w:tbl>
    <w:p w:rsidR="00BF747E" w:rsidP="007E2B55" w:rsidRDefault="00BF747E">
      <w:pPr>
        <w:rPr>
          <w:b/>
        </w:rPr>
      </w:pPr>
    </w:p>
    <w:p w:rsidR="00BF747E" w:rsidP="007E2B55" w:rsidRDefault="00BF747E">
      <w:pPr>
        <w:rPr>
          <w:b/>
        </w:rPr>
      </w:pPr>
    </w:p>
    <w:p w:rsidRPr="00BF747E" w:rsidR="00075A63" w:rsidP="007E2B55" w:rsidRDefault="00075A63">
      <w:pPr>
        <w:rPr>
          <w:b/>
        </w:rPr>
      </w:pPr>
      <w:r>
        <w:rPr>
          <w:rFonts w:ascii="Arial" w:hAnsi="Arial" w:cs="Arial"/>
          <w:b/>
        </w:rPr>
        <w:t>5</w:t>
      </w:r>
      <w:r w:rsidRPr="00EC12B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="00102D04">
        <w:rPr>
          <w:rFonts w:ascii="Arial" w:hAnsi="Arial" w:cs="Arial"/>
          <w:b/>
        </w:rPr>
        <w:t>Are there opportunities for: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508"/>
        <w:gridCol w:w="709"/>
        <w:gridCol w:w="799"/>
      </w:tblGrid>
      <w:tr w:rsidRPr="00495589" w:rsidR="00075A63" w:rsidTr="00495589">
        <w:tc>
          <w:tcPr>
            <w:tcW w:w="7508" w:type="dxa"/>
          </w:tcPr>
          <w:p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 xml:space="preserve">Meeting the </w:t>
            </w:r>
            <w:r w:rsidR="0090611C">
              <w:rPr>
                <w:rFonts w:ascii="Arial" w:hAnsi="Arial" w:cs="Arial"/>
              </w:rPr>
              <w:t xml:space="preserve">Social Work England (SWE) Professional </w:t>
            </w:r>
            <w:r w:rsidRPr="00495589">
              <w:rPr>
                <w:rFonts w:ascii="Arial" w:hAnsi="Arial" w:cs="Arial"/>
              </w:rPr>
              <w:t>Standards of proficiency and Standards of conduct, performance and ethics?</w:t>
            </w:r>
          </w:p>
          <w:p w:rsidRPr="00495589" w:rsidR="00FB1E3D" w:rsidP="00495589" w:rsidRDefault="00FB1E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FB1E3D" w:rsidTr="00495589">
        <w:tc>
          <w:tcPr>
            <w:tcW w:w="7508" w:type="dxa"/>
          </w:tcPr>
          <w:p w:rsidR="00FB1E3D" w:rsidP="00FB1E3D" w:rsidRDefault="00FB1E3D">
            <w:pPr>
              <w:pStyle w:val="NoSpacing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 xml:space="preserve">Meeting the </w:t>
            </w:r>
            <w:r>
              <w:rPr>
                <w:rFonts w:ascii="Arial" w:hAnsi="Arial" w:cs="Arial"/>
              </w:rPr>
              <w:t>PCF Domains</w:t>
            </w:r>
          </w:p>
          <w:p w:rsidRPr="00495589" w:rsidR="00FB1E3D" w:rsidP="00FB1E3D" w:rsidRDefault="00FB1E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495589" w:rsidR="00FB1E3D" w:rsidP="00A42BB4" w:rsidRDefault="00FB1E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FB1E3D" w:rsidP="00A42BB4" w:rsidRDefault="00FB1E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075A63" w:rsidTr="00495589">
        <w:tc>
          <w:tcPr>
            <w:tcW w:w="7508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Formal assessment of risk, safeguarding and use of authority?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075A63" w:rsidTr="00495589">
        <w:tc>
          <w:tcPr>
            <w:tcW w:w="7508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Working alongside social workers?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075A63" w:rsidTr="00495589">
        <w:tc>
          <w:tcPr>
            <w:tcW w:w="7508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Learning from other team members?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075A63" w:rsidTr="00495589">
        <w:tc>
          <w:tcPr>
            <w:tcW w:w="7508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Learning from other teams?</w:t>
            </w:r>
            <w:r w:rsidRPr="00495589">
              <w:rPr>
                <w:rFonts w:ascii="Arial" w:hAnsi="Arial" w:cs="Arial"/>
              </w:rPr>
              <w:br/>
            </w: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No</w:t>
            </w:r>
          </w:p>
        </w:tc>
      </w:tr>
      <w:tr w:rsidRPr="00495589" w:rsidR="00075A63" w:rsidTr="00495589">
        <w:tc>
          <w:tcPr>
            <w:tcW w:w="7508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 formal induction process (</w:t>
            </w:r>
            <w:r w:rsidRPr="00495589">
              <w:rPr>
                <w:rFonts w:ascii="Arial" w:hAnsi="Arial" w:cs="Arial"/>
                <w:i/>
              </w:rPr>
              <w:t>Please note, the university Co-ordinator will need to see examples of this)</w:t>
            </w:r>
            <w:r w:rsidRPr="004955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 xml:space="preserve">No </w:t>
            </w:r>
          </w:p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75A63" w:rsidP="007E2B55" w:rsidRDefault="00075A63">
      <w:pPr>
        <w:rPr>
          <w:rFonts w:ascii="Arial" w:hAnsi="Arial" w:cs="Arial"/>
        </w:rPr>
      </w:pPr>
    </w:p>
    <w:p w:rsidRPr="00EC12BC" w:rsidR="00075A63" w:rsidP="007E2B55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C12B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EC12BC">
        <w:rPr>
          <w:rFonts w:ascii="Arial" w:hAnsi="Arial" w:cs="Arial"/>
          <w:b/>
        </w:rPr>
        <w:t>Agency Responsibilities</w:t>
      </w:r>
      <w:r w:rsidR="00102D04">
        <w:rPr>
          <w:rFonts w:ascii="Arial" w:hAnsi="Arial" w:cs="Arial"/>
          <w:b/>
        </w:rPr>
        <w:t>:</w:t>
      </w: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39"/>
      </w:tblGrid>
      <w:tr w:rsidRPr="00495589" w:rsidR="00075A63" w:rsidTr="00A262CE">
        <w:tc>
          <w:tcPr>
            <w:tcW w:w="9039" w:type="dxa"/>
          </w:tcPr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5589">
              <w:rPr>
                <w:rFonts w:ascii="Arial" w:hAnsi="Arial" w:cs="Arial"/>
                <w:b/>
              </w:rPr>
              <w:t xml:space="preserve">Please comment on: </w:t>
            </w:r>
          </w:p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Your core tasks</w:t>
            </w:r>
          </w:p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Key partners</w:t>
            </w:r>
          </w:p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Working patterns e.g. shifts</w:t>
            </w:r>
          </w:p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Where referrals came from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  <w:r w:rsidRPr="00E75E4C">
              <w:rPr>
                <w:rFonts w:ascii="Arial" w:hAnsi="Arial" w:cs="Arial"/>
                <w:i/>
              </w:rPr>
              <w:t>Learning opportunities for the students such as shadowing, multidisciplinary working, case manage etc</w:t>
            </w:r>
            <w:r w:rsidR="00E75E4C">
              <w:rPr>
                <w:rFonts w:ascii="Arial" w:hAnsi="Arial" w:cs="Arial"/>
              </w:rPr>
              <w:t>: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="00A262CE" w:rsidP="00495589" w:rsidRDefault="00A262CE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A262CE" w:rsidP="00495589" w:rsidRDefault="00A262CE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5A63" w:rsidP="007E2B55" w:rsidRDefault="00075A63">
      <w:pPr>
        <w:rPr>
          <w:rFonts w:ascii="Arial" w:hAnsi="Arial" w:cs="Arial"/>
        </w:rPr>
      </w:pPr>
    </w:p>
    <w:p w:rsidRPr="00EC12BC" w:rsidR="00075A63" w:rsidP="007F123A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EC12B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EC12BC">
        <w:rPr>
          <w:rFonts w:ascii="Arial" w:hAnsi="Arial" w:cs="Arial"/>
          <w:b/>
        </w:rPr>
        <w:t>Nature of Service Use/Carer involvement in the service</w:t>
      </w: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39"/>
      </w:tblGrid>
      <w:tr w:rsidRPr="00495589" w:rsidR="00075A63" w:rsidTr="00A262CE">
        <w:tc>
          <w:tcPr>
            <w:tcW w:w="9039" w:type="dxa"/>
          </w:tcPr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Please state what the service user involvement in the service is</w:t>
            </w:r>
            <w:r w:rsidRPr="00E75E4C" w:rsidR="00E75E4C">
              <w:rPr>
                <w:rFonts w:ascii="Arial" w:hAnsi="Arial" w:cs="Arial"/>
                <w:i/>
              </w:rPr>
              <w:t>: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62CE" w:rsidP="007E2B55" w:rsidRDefault="00A262CE">
      <w:pPr>
        <w:rPr>
          <w:rFonts w:ascii="Arial" w:hAnsi="Arial" w:cs="Arial"/>
          <w:b/>
        </w:rPr>
      </w:pPr>
    </w:p>
    <w:p w:rsidR="00F11207" w:rsidP="007E2B55" w:rsidRDefault="00F11207">
      <w:pPr>
        <w:rPr>
          <w:rFonts w:ascii="Arial" w:hAnsi="Arial" w:cs="Arial"/>
          <w:b/>
        </w:rPr>
      </w:pPr>
    </w:p>
    <w:p w:rsidR="00075A63" w:rsidP="007E2B55" w:rsidRDefault="00075A6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 </w:t>
      </w:r>
      <w:r w:rsidRPr="000B295C">
        <w:rPr>
          <w:rFonts w:ascii="Arial" w:hAnsi="Arial" w:cs="Arial"/>
          <w:b/>
        </w:rPr>
        <w:t>Practice Educator &amp; Workplace Supervisor information</w:t>
      </w:r>
    </w:p>
    <w:p w:rsidRPr="00AF08AD" w:rsidR="00075A63" w:rsidP="007E2B55" w:rsidRDefault="00F03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Pr="00AF08AD" w:rsidR="00075A63">
        <w:rPr>
          <w:rFonts w:ascii="Arial" w:hAnsi="Arial" w:cs="Arial"/>
          <w:b/>
        </w:rPr>
        <w:t xml:space="preserve">On-site practice educator  </w:t>
      </w:r>
      <w:r w:rsidRPr="00AF08AD" w:rsidR="00075A63">
        <w:rPr>
          <w:rFonts w:ascii="Arial" w:hAnsi="Arial" w:cs="Arial"/>
          <w:b/>
        </w:rPr>
        <w:tab/>
      </w:r>
      <w:r w:rsidRPr="00AF08AD" w:rsidR="00075A63">
        <w:rPr>
          <w:rFonts w:ascii="Arial" w:hAnsi="Arial" w:cs="Arial"/>
          <w:b/>
        </w:rPr>
        <w:tab/>
      </w:r>
      <w:r w:rsidRPr="00AF08AD" w:rsidR="00075A63">
        <w:rPr>
          <w:rFonts w:ascii="Arial" w:hAnsi="Arial" w:cs="Arial"/>
          <w:b/>
        </w:rPr>
        <w:tab/>
      </w:r>
      <w:r w:rsidRPr="00AF08AD" w:rsidR="00075A63">
        <w:rPr>
          <w:rFonts w:ascii="Arial" w:hAnsi="Arial" w:cs="Arial"/>
          <w:b/>
        </w:rPr>
        <w:tab/>
      </w:r>
      <w:r w:rsidR="00075A63">
        <w:rPr>
          <w:rFonts w:ascii="Arial" w:hAnsi="Arial" w:cs="Arial"/>
          <w:b/>
        </w:rPr>
        <w:t xml:space="preserve">                          </w:t>
      </w:r>
    </w:p>
    <w:p w:rsidR="00075A63" w:rsidP="007E2B55" w:rsidRDefault="008B4A3E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editId="36400066" wp14:anchorId="48566A7C">
                <wp:simplePos x="0" y="0"/>
                <wp:positionH relativeFrom="margin">
                  <wp:posOffset>47625</wp:posOffset>
                </wp:positionH>
                <wp:positionV relativeFrom="paragraph">
                  <wp:posOffset>59055</wp:posOffset>
                </wp:positionV>
                <wp:extent cx="4890135" cy="51689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9013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63" w:rsidRDefault="00075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.75pt;margin-top:4.65pt;width:385.05pt;height:40.7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" w14:anchorId="48566A7C">
                <v:textbox>
                  <w:txbxContent>
                    <w:p w:rsidR="00075A63" w:rsidRDefault="00075A63"/>
                  </w:txbxContent>
                </v:textbox>
                <w10:wrap type="square" anchorx="margin"/>
              </v:shape>
            </w:pict>
          </mc:Fallback>
        </mc:AlternateContent>
      </w:r>
    </w:p>
    <w:p w:rsidR="00102D04" w:rsidP="00AF08AD" w:rsidRDefault="00102D04">
      <w:pPr>
        <w:ind w:left="426" w:hanging="426"/>
        <w:rPr>
          <w:rFonts w:ascii="Arial" w:hAnsi="Arial" w:cs="Arial"/>
          <w:b/>
        </w:rPr>
      </w:pPr>
    </w:p>
    <w:p w:rsidR="00FB1E3D" w:rsidP="00AF08AD" w:rsidRDefault="00FB1E3D">
      <w:pPr>
        <w:ind w:left="426" w:hanging="426"/>
        <w:rPr>
          <w:rFonts w:ascii="Arial" w:hAnsi="Arial" w:cs="Arial"/>
          <w:b/>
        </w:rPr>
      </w:pPr>
    </w:p>
    <w:p w:rsidR="00075A63" w:rsidP="00AF08AD" w:rsidRDefault="00F03459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Pr="00AF08AD" w:rsidR="00075A63">
        <w:rPr>
          <w:rFonts w:ascii="Arial" w:hAnsi="Arial" w:cs="Arial"/>
          <w:b/>
        </w:rPr>
        <w:t>On-site practice supervisor and off-site practice</w:t>
      </w:r>
      <w:r>
        <w:rPr>
          <w:rFonts w:ascii="Arial" w:hAnsi="Arial" w:cs="Arial"/>
          <w:b/>
        </w:rPr>
        <w:t xml:space="preserve"> </w:t>
      </w:r>
      <w:r w:rsidRPr="00AF08AD">
        <w:rPr>
          <w:rFonts w:ascii="Arial" w:hAnsi="Arial" w:cs="Arial"/>
          <w:b/>
        </w:rPr>
        <w:t>educator</w:t>
      </w:r>
      <w:r>
        <w:rPr>
          <w:rFonts w:ascii="Arial" w:hAnsi="Arial" w:cs="Arial"/>
          <w:b/>
        </w:rPr>
        <w:t>, if applicable</w:t>
      </w:r>
      <w:r w:rsidR="00DA44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F08AD" w:rsidR="00075A63">
        <w:rPr>
          <w:rFonts w:ascii="Arial" w:hAnsi="Arial" w:cs="Arial"/>
          <w:b/>
        </w:rPr>
        <w:tab/>
      </w:r>
    </w:p>
    <w:p w:rsidR="00102D04" w:rsidP="00AF08AD" w:rsidRDefault="008B4A3E">
      <w:pPr>
        <w:ind w:left="426" w:hanging="426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762CE578" wp14:anchorId="505C0B5E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4961890" cy="493395"/>
                <wp:effectExtent l="0" t="0" r="1016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63" w:rsidRDefault="00075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3.75pt;margin-top:5.25pt;width:390.7pt;height:3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" w14:anchorId="505C0B5E">
                <v:textbox>
                  <w:txbxContent>
                    <w:p w:rsidR="00075A63" w:rsidRDefault="00075A63"/>
                  </w:txbxContent>
                </v:textbox>
                <w10:wrap type="square"/>
              </v:shape>
            </w:pict>
          </mc:Fallback>
        </mc:AlternateContent>
      </w:r>
    </w:p>
    <w:p w:rsidR="00102D04" w:rsidP="00AF08AD" w:rsidRDefault="00102D04">
      <w:pPr>
        <w:ind w:left="426" w:hanging="426"/>
        <w:rPr>
          <w:rFonts w:ascii="Arial" w:hAnsi="Arial" w:cs="Arial"/>
          <w:b/>
        </w:rPr>
      </w:pPr>
    </w:p>
    <w:p w:rsidRPr="00AF08AD" w:rsidR="00102D04" w:rsidP="00DA4443" w:rsidRDefault="00102D04">
      <w:pPr>
        <w:rPr>
          <w:rFonts w:ascii="Arial" w:hAnsi="Arial" w:cs="Arial"/>
          <w:b/>
        </w:rPr>
      </w:pPr>
    </w:p>
    <w:p w:rsidR="00075A63" w:rsidP="007E2B55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 </w:t>
      </w:r>
      <w:r w:rsidRPr="000B295C">
        <w:rPr>
          <w:rFonts w:ascii="Arial" w:hAnsi="Arial" w:cs="Arial"/>
          <w:b/>
        </w:rPr>
        <w:t>What level of qualification does the Practice Educator have?</w:t>
      </w:r>
    </w:p>
    <w:tbl>
      <w:tblPr>
        <w:tblW w:w="961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8"/>
        <w:gridCol w:w="850"/>
        <w:gridCol w:w="993"/>
      </w:tblGrid>
      <w:tr w:rsidRPr="00495589" w:rsidR="00406D01" w:rsidTr="00A262CE">
        <w:trPr>
          <w:trHeight w:val="567"/>
        </w:trPr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pPr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Achieved Practice Educator Programme in line with new Practice Educator Professional</w:t>
            </w:r>
            <w:r w:rsidR="00A262CE">
              <w:rPr>
                <w:rFonts w:ascii="Arial" w:hAnsi="Arial" w:cs="Arial"/>
              </w:rPr>
              <w:t xml:space="preserve"> </w:t>
            </w:r>
            <w:r w:rsidRPr="00495589">
              <w:rPr>
                <w:rFonts w:ascii="Arial" w:hAnsi="Arial" w:cs="Arial"/>
              </w:rPr>
              <w:t>Standards (PEPS Stage 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5589" w:rsidR="00406D01" w:rsidP="00A262CE" w:rsidRDefault="00406D01">
            <w:pPr>
              <w:ind w:left="-463" w:firstLine="463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r>
              <w:t xml:space="preserve">Date </w:t>
            </w:r>
          </w:p>
        </w:tc>
      </w:tr>
      <w:tr w:rsidRPr="00495589" w:rsidR="00406D01" w:rsidTr="00A262CE">
        <w:trPr>
          <w:trHeight w:val="567"/>
        </w:trPr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pPr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 xml:space="preserve">Achieved Practice Educator Programme in line with new Practice Educator Professional Standards (PEPS Stage 2)                                      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5589" w:rsidR="00406D01" w:rsidP="00B30700" w:rsidRDefault="00406D01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r>
              <w:t xml:space="preserve">Date </w:t>
            </w:r>
          </w:p>
        </w:tc>
      </w:tr>
      <w:tr w:rsidRPr="00495589" w:rsidR="00406D01" w:rsidTr="00A262CE">
        <w:trPr>
          <w:trHeight w:val="567"/>
        </w:trPr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pPr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Working towards Practice Educator Standards (Stage 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5589" w:rsidR="00406D01" w:rsidP="00B30700" w:rsidRDefault="00406D01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r>
              <w:t xml:space="preserve">Date </w:t>
            </w:r>
          </w:p>
        </w:tc>
      </w:tr>
      <w:tr w:rsidRPr="00495589" w:rsidR="00406D01" w:rsidTr="00A262CE">
        <w:trPr>
          <w:trHeight w:val="567"/>
        </w:trPr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pPr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Working towards Practice Educator Standards (Stage 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5589" w:rsidR="00406D01" w:rsidP="00B30700" w:rsidRDefault="00406D01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r>
              <w:t xml:space="preserve">Date </w:t>
            </w:r>
          </w:p>
        </w:tc>
      </w:tr>
      <w:tr w:rsidRPr="00495589" w:rsidR="00406D01" w:rsidTr="00A262CE">
        <w:trPr>
          <w:trHeight w:val="567"/>
        </w:trPr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pPr>
              <w:rPr>
                <w:rFonts w:ascii="Arial" w:hAnsi="Arial" w:cs="Arial"/>
              </w:rPr>
            </w:pPr>
            <w:r w:rsidRPr="00495589">
              <w:rPr>
                <w:rFonts w:ascii="Arial" w:hAnsi="Arial" w:cs="Arial"/>
              </w:rPr>
              <w:t>Practice Teaching Award</w:t>
            </w:r>
            <w:r w:rsidRPr="00495589">
              <w:rPr>
                <w:rFonts w:ascii="Arial" w:hAnsi="Arial" w:cs="Arial"/>
                <w:b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5589" w:rsidR="00406D01" w:rsidP="00B30700" w:rsidRDefault="00406D01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5589" w:rsidR="00406D01" w:rsidP="00B30700" w:rsidRDefault="00406D01">
            <w:r>
              <w:t xml:space="preserve">Date </w:t>
            </w:r>
          </w:p>
        </w:tc>
      </w:tr>
    </w:tbl>
    <w:p w:rsidR="00075A63" w:rsidP="00720171" w:rsidRDefault="00075A63">
      <w:pPr>
        <w:ind w:firstLine="720"/>
        <w:rPr>
          <w:rFonts w:ascii="Arial" w:hAnsi="Arial" w:cs="Arial"/>
          <w:b/>
        </w:rPr>
      </w:pPr>
    </w:p>
    <w:p w:rsidRPr="000B295C" w:rsidR="00075A63" w:rsidP="00720171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 Does the on-site supervisor have a social work qualification?             YES   /   NO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 w:rsidRPr="00495589" w:rsidR="00075A63" w:rsidTr="00A262CE">
        <w:tc>
          <w:tcPr>
            <w:tcW w:w="9606" w:type="dxa"/>
          </w:tcPr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Please identify the experience/qualifications to enable you to assess/supervise a student</w:t>
            </w:r>
            <w:r w:rsidRPr="00E75E4C" w:rsidR="00E75E4C">
              <w:rPr>
                <w:rFonts w:ascii="Arial" w:hAnsi="Arial" w:cs="Arial"/>
                <w:i/>
              </w:rPr>
              <w:t>: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EC12BC" w:rsidR="00075A63" w:rsidP="007E2B55" w:rsidRDefault="00075A63">
      <w:pPr>
        <w:rPr>
          <w:rFonts w:ascii="Arial" w:hAnsi="Arial" w:cs="Arial"/>
          <w:b/>
        </w:rPr>
      </w:pPr>
      <w:r w:rsidRPr="00EC12BC">
        <w:rPr>
          <w:rFonts w:ascii="Arial" w:hAnsi="Arial" w:cs="Arial"/>
          <w:b/>
        </w:rPr>
        <w:t xml:space="preserve">  </w:t>
      </w:r>
    </w:p>
    <w:p w:rsidRPr="00EC12BC" w:rsidR="00075A63" w:rsidP="007E2B55" w:rsidRDefault="00075A63">
      <w:pPr>
        <w:rPr>
          <w:rFonts w:ascii="Arial" w:hAnsi="Arial" w:cs="Arial"/>
          <w:b/>
        </w:rPr>
      </w:pPr>
      <w:r w:rsidRPr="00EC12B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C12BC">
        <w:rPr>
          <w:rFonts w:ascii="Arial" w:hAnsi="Arial" w:cs="Arial"/>
          <w:b/>
        </w:rPr>
        <w:t>.  Key Agency policies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 w:rsidRPr="00495589" w:rsidR="00075A63" w:rsidTr="00A262CE">
        <w:tc>
          <w:tcPr>
            <w:tcW w:w="9606" w:type="dxa"/>
          </w:tcPr>
          <w:p w:rsidRPr="00E75E4C" w:rsidR="00075A63" w:rsidP="00495589" w:rsidRDefault="00075A6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5E4C">
              <w:rPr>
                <w:rFonts w:ascii="Arial" w:hAnsi="Arial" w:cs="Arial"/>
                <w:i/>
              </w:rPr>
              <w:t>Please state the key agency policies and how they are implemented e.g. equalities and diversity, lone working etc</w:t>
            </w:r>
            <w:r w:rsidRPr="00E75E4C" w:rsidR="00E75E4C">
              <w:rPr>
                <w:rFonts w:ascii="Arial" w:hAnsi="Arial" w:cs="Arial"/>
                <w:i/>
              </w:rPr>
              <w:t>:</w:t>
            </w: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  <w:p w:rsidRPr="00495589" w:rsidR="00075A63" w:rsidP="00495589" w:rsidRDefault="00075A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5A63" w:rsidP="007E2B55" w:rsidRDefault="00075A63">
      <w:pPr>
        <w:rPr>
          <w:rFonts w:ascii="Arial" w:hAnsi="Arial" w:cs="Arial"/>
        </w:rPr>
      </w:pPr>
    </w:p>
    <w:p w:rsidR="00075A63" w:rsidP="007E2B55" w:rsidRDefault="00075A63">
      <w:pPr>
        <w:rPr>
          <w:rFonts w:ascii="Arial" w:hAnsi="Arial" w:cs="Arial"/>
          <w:b/>
        </w:rPr>
      </w:pPr>
      <w:r w:rsidRPr="00925F1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925F1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925F12">
        <w:rPr>
          <w:rFonts w:ascii="Arial" w:hAnsi="Arial" w:cs="Arial"/>
          <w:b/>
        </w:rPr>
        <w:t xml:space="preserve">Are the placement funding arrangements clear?                                     YES  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/</w:t>
      </w:r>
      <w:r w:rsidRPr="00925F12">
        <w:rPr>
          <w:rFonts w:ascii="Arial" w:hAnsi="Arial" w:cs="Arial"/>
          <w:b/>
        </w:rPr>
        <w:t xml:space="preserve">  NO</w:t>
      </w:r>
      <w:proofErr w:type="gramEnd"/>
    </w:p>
    <w:p w:rsidR="00075A63" w:rsidP="007E2B55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 Does the Agency contribute towards the Student’s trav</w:t>
      </w:r>
      <w:r w:rsidR="00DA4443">
        <w:rPr>
          <w:rFonts w:ascii="Arial" w:hAnsi="Arial" w:cs="Arial"/>
          <w:b/>
        </w:rPr>
        <w:t xml:space="preserve">el expenses?  YES   /   NO  </w:t>
      </w:r>
    </w:p>
    <w:p w:rsidRPr="00925F12" w:rsidR="00075A63" w:rsidP="007E2B55" w:rsidRDefault="00075A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 Does the student need to be car driver?                                </w:t>
      </w:r>
      <w:r w:rsidR="00DA4443">
        <w:rPr>
          <w:rFonts w:ascii="Arial" w:hAnsi="Arial" w:cs="Arial"/>
          <w:b/>
        </w:rPr>
        <w:t xml:space="preserve">                   YES   /   NO</w:t>
      </w:r>
    </w:p>
    <w:p w:rsidR="00075A63" w:rsidP="003748ED" w:rsidRDefault="00075A63">
      <w:pPr>
        <w:spacing w:after="0"/>
        <w:rPr>
          <w:rFonts w:ascii="Arial" w:hAnsi="Arial" w:cs="Arial"/>
        </w:rPr>
      </w:pPr>
    </w:p>
    <w:p w:rsidR="00DA4443" w:rsidP="003748ED" w:rsidRDefault="00075A63">
      <w:pPr>
        <w:spacing w:after="0"/>
        <w:rPr>
          <w:rFonts w:ascii="Arial" w:hAnsi="Arial" w:cs="Arial"/>
          <w:b/>
        </w:rPr>
      </w:pPr>
      <w:r w:rsidRPr="003748ED">
        <w:rPr>
          <w:rFonts w:ascii="Arial" w:hAnsi="Arial" w:cs="Arial"/>
          <w:b/>
        </w:rPr>
        <w:t>1</w:t>
      </w:r>
      <w:r w:rsidR="00A262CE">
        <w:rPr>
          <w:rFonts w:ascii="Arial" w:hAnsi="Arial" w:cs="Arial"/>
          <w:b/>
        </w:rPr>
        <w:t>5</w:t>
      </w:r>
      <w:r w:rsidRPr="003748E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3748ED">
        <w:rPr>
          <w:rFonts w:ascii="Arial" w:hAnsi="Arial" w:cs="Arial"/>
          <w:b/>
        </w:rPr>
        <w:t>Is there any other specific informat</w:t>
      </w:r>
      <w:r w:rsidR="00DA4443">
        <w:rPr>
          <w:rFonts w:ascii="Arial" w:hAnsi="Arial" w:cs="Arial"/>
          <w:b/>
        </w:rPr>
        <w:t>ion about this practise learning environment</w:t>
      </w:r>
      <w:r w:rsidR="00652686">
        <w:rPr>
          <w:rFonts w:ascii="Arial" w:hAnsi="Arial" w:cs="Arial"/>
          <w:b/>
        </w:rPr>
        <w:t>,</w:t>
      </w:r>
      <w:r w:rsidR="00DA4443">
        <w:rPr>
          <w:rFonts w:ascii="Arial" w:hAnsi="Arial" w:cs="Arial"/>
          <w:b/>
        </w:rPr>
        <w:t xml:space="preserve">   </w:t>
      </w:r>
    </w:p>
    <w:p w:rsidR="00F11207" w:rsidP="000E3DF6" w:rsidRDefault="00DA44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526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which</w:t>
      </w:r>
      <w:r w:rsidR="000E3DF6">
        <w:rPr>
          <w:rFonts w:ascii="Arial" w:hAnsi="Arial" w:cs="Arial"/>
          <w:b/>
        </w:rPr>
        <w:t xml:space="preserve"> </w:t>
      </w:r>
      <w:r w:rsidRPr="00EC12BC" w:rsidR="00075A63">
        <w:rPr>
          <w:rFonts w:ascii="Arial" w:hAnsi="Arial" w:cs="Arial"/>
          <w:b/>
        </w:rPr>
        <w:t>may</w:t>
      </w:r>
      <w:r w:rsidR="00075A63">
        <w:rPr>
          <w:rFonts w:ascii="Arial" w:hAnsi="Arial" w:cs="Arial"/>
        </w:rPr>
        <w:t xml:space="preserve"> </w:t>
      </w:r>
      <w:r w:rsidRPr="003748ED" w:rsidR="00075A63">
        <w:rPr>
          <w:rFonts w:ascii="Arial" w:hAnsi="Arial" w:cs="Arial"/>
          <w:b/>
        </w:rPr>
        <w:t>affect the allocation of any student e.g. disabled access</w:t>
      </w:r>
      <w:r w:rsidR="00F11207">
        <w:rPr>
          <w:rFonts w:ascii="Arial" w:hAnsi="Arial" w:cs="Arial"/>
          <w:b/>
        </w:rPr>
        <w:t xml:space="preserve">, learning    </w:t>
      </w:r>
    </w:p>
    <w:p w:rsidR="00DA4443" w:rsidP="000E3DF6" w:rsidRDefault="00F112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3244B">
        <w:rPr>
          <w:rFonts w:ascii="Arial" w:hAnsi="Arial" w:cs="Arial"/>
          <w:b/>
        </w:rPr>
        <w:t>support</w:t>
      </w:r>
      <w:r>
        <w:rPr>
          <w:rFonts w:ascii="Arial" w:hAnsi="Arial" w:cs="Arial"/>
          <w:b/>
        </w:rPr>
        <w:t xml:space="preserve"> etc</w:t>
      </w:r>
      <w:r w:rsidR="0033244B">
        <w:rPr>
          <w:rFonts w:ascii="Arial" w:hAnsi="Arial" w:cs="Arial"/>
          <w:b/>
        </w:rPr>
        <w:t>?</w:t>
      </w:r>
      <w:r w:rsidRPr="003748ED" w:rsidR="00075A63">
        <w:rPr>
          <w:rFonts w:ascii="Arial" w:hAnsi="Arial" w:cs="Arial"/>
          <w:b/>
        </w:rPr>
        <w:t xml:space="preserve">    </w:t>
      </w:r>
      <w:r w:rsidR="000E3DF6">
        <w:rPr>
          <w:rFonts w:ascii="Arial" w:hAnsi="Arial" w:cs="Arial"/>
          <w:b/>
        </w:rPr>
        <w:t xml:space="preserve">         </w:t>
      </w:r>
    </w:p>
    <w:p w:rsidR="00DA4443" w:rsidP="000E3DF6" w:rsidRDefault="00DA4443">
      <w:pPr>
        <w:spacing w:after="0"/>
        <w:rPr>
          <w:rFonts w:ascii="Arial" w:hAnsi="Arial" w:cs="Arial"/>
          <w:b/>
        </w:rPr>
      </w:pPr>
    </w:p>
    <w:p w:rsidR="0033244B" w:rsidP="0033244B" w:rsidRDefault="000E3D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YES / NO</w:t>
      </w:r>
    </w:p>
    <w:p w:rsidRPr="0033244B" w:rsidR="000E3DF6" w:rsidP="0033244B" w:rsidRDefault="000E3DF6">
      <w:pPr>
        <w:spacing w:after="0"/>
        <w:rPr>
          <w:rFonts w:ascii="Arial" w:hAnsi="Arial" w:cs="Arial"/>
          <w:b/>
        </w:rPr>
      </w:pPr>
    </w:p>
    <w:p w:rsidRPr="000E3DF6" w:rsidR="00075A63" w:rsidP="003748ED" w:rsidRDefault="008B4A3E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editId="5661727A" wp14:anchorId="336C2202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953125" cy="128397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63" w:rsidRDefault="00075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0;margin-top:30.05pt;width:468.75pt;height:101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4JwIAAEw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" w14:anchorId="336C2202">
                <v:textbox>
                  <w:txbxContent>
                    <w:p w:rsidR="00075A63" w:rsidRDefault="00075A63"/>
                  </w:txbxContent>
                </v:textbox>
                <w10:wrap type="square"/>
              </v:shape>
            </w:pict>
          </mc:Fallback>
        </mc:AlternateContent>
      </w:r>
      <w:r w:rsidR="00075A63">
        <w:rPr>
          <w:rFonts w:ascii="Arial" w:hAnsi="Arial" w:cs="Arial"/>
        </w:rPr>
        <w:t xml:space="preserve">  </w:t>
      </w:r>
      <w:r w:rsidR="000E3DF6">
        <w:rPr>
          <w:rFonts w:ascii="Arial" w:hAnsi="Arial" w:cs="Arial"/>
          <w:b/>
        </w:rPr>
        <w:t>If yes, please outline:</w:t>
      </w:r>
      <w:r w:rsidRPr="000E3DF6" w:rsidR="00075A63">
        <w:rPr>
          <w:rFonts w:ascii="Arial" w:hAnsi="Arial" w:cs="Arial"/>
          <w:b/>
        </w:rPr>
        <w:t xml:space="preserve">    </w:t>
      </w:r>
    </w:p>
    <w:p w:rsidR="00075A63" w:rsidP="00925F12" w:rsidRDefault="00A26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Pr="00A262CE" w:rsidR="00FB1E3D" w:rsidP="00925F12" w:rsidRDefault="00FB1E3D">
      <w:pPr>
        <w:rPr>
          <w:rFonts w:ascii="Arial" w:hAnsi="Arial" w:cs="Arial"/>
          <w:b/>
        </w:rPr>
      </w:pPr>
    </w:p>
    <w:p w:rsidR="00075A63" w:rsidP="007E2B55" w:rsidRDefault="00075A63">
      <w:pPr>
        <w:rPr>
          <w:rFonts w:ascii="Arial" w:hAnsi="Arial" w:cs="Arial"/>
          <w:b/>
        </w:rPr>
      </w:pPr>
      <w:r w:rsidRPr="0036099D">
        <w:rPr>
          <w:rFonts w:ascii="Arial" w:hAnsi="Arial" w:cs="Arial"/>
          <w:b/>
        </w:rPr>
        <w:t>To be completed by the University of Worcester</w:t>
      </w:r>
      <w:r w:rsidRPr="0036099D">
        <w:rPr>
          <w:rFonts w:ascii="Arial" w:hAnsi="Arial" w:cs="Arial"/>
          <w:b/>
        </w:rPr>
        <w:tab/>
      </w:r>
      <w:r w:rsidRPr="0036099D">
        <w:rPr>
          <w:rFonts w:ascii="Arial" w:hAnsi="Arial" w:cs="Arial"/>
          <w:b/>
        </w:rPr>
        <w:tab/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605"/>
      </w:tblGrid>
      <w:tr w:rsidRPr="00495589" w:rsidR="00075A63" w:rsidTr="00E302D2">
        <w:trPr>
          <w:trHeight w:val="567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>This practice placement meets the required quality standards for</w:t>
            </w:r>
            <w:r w:rsidR="000E3DF6">
              <w:rPr>
                <w:rFonts w:ascii="Arial" w:hAnsi="Arial" w:cs="Arial"/>
                <w:b/>
                <w:szCs w:val="24"/>
                <w:lang w:eastAsia="en-GB"/>
              </w:rPr>
              <w:t>:</w:t>
            </w: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</w:p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2258"/>
            </w:tblGrid>
            <w:tr w:rsidRPr="00495589" w:rsidR="00075A63" w:rsidTr="00A46B00">
              <w:tc>
                <w:tcPr>
                  <w:tcW w:w="2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02D2" w:rsidR="00075A63" w:rsidP="00E302D2" w:rsidRDefault="00067D6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hAnsi="Arial" w:cs="Arial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Cs w:val="24"/>
                      <w:lang w:eastAsia="en-GB"/>
                    </w:rPr>
                    <w:t xml:space="preserve">70 Days     </w:t>
                  </w:r>
                  <w:r w:rsidR="0090611C">
                    <w:rPr>
                      <w:rFonts w:ascii="Arial" w:hAnsi="Arial" w:cs="Arial"/>
                      <w:szCs w:val="24"/>
                      <w:lang w:eastAsia="en-GB"/>
                    </w:rPr>
                    <w:t>Yes/</w:t>
                  </w:r>
                  <w:r w:rsidRPr="00E302D2" w:rsidR="00075A63">
                    <w:rPr>
                      <w:rFonts w:ascii="Arial" w:hAnsi="Arial" w:cs="Arial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Pr="00E302D2" w:rsidR="000E3DF6" w:rsidP="00E302D2" w:rsidRDefault="000E3D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2263"/>
            </w:tblGrid>
            <w:tr w:rsidRPr="00495589" w:rsidR="00075A63" w:rsidTr="00A46B00"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02D2" w:rsidR="00075A63" w:rsidP="00E302D2" w:rsidRDefault="00075A6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hAnsi="Arial" w:cs="Arial"/>
                      <w:szCs w:val="24"/>
                      <w:lang w:eastAsia="en-GB"/>
                    </w:rPr>
                  </w:pPr>
                  <w:r w:rsidRPr="00E302D2">
                    <w:rPr>
                      <w:rFonts w:ascii="Arial" w:hAnsi="Arial" w:cs="Arial"/>
                      <w:szCs w:val="24"/>
                      <w:lang w:eastAsia="en-GB"/>
                    </w:rPr>
                    <w:t>100 Days   Yes</w:t>
                  </w:r>
                  <w:r w:rsidR="0090611C">
                    <w:rPr>
                      <w:rFonts w:ascii="Arial" w:hAnsi="Arial" w:cs="Arial"/>
                      <w:szCs w:val="24"/>
                      <w:lang w:eastAsia="en-GB"/>
                    </w:rPr>
                    <w:t xml:space="preserve">/No </w:t>
                  </w:r>
                </w:p>
              </w:tc>
            </w:tr>
          </w:tbl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Pr="00495589" w:rsidR="00075A63" w:rsidTr="00E302D2">
        <w:trPr>
          <w:trHeight w:val="851"/>
        </w:trPr>
        <w:tc>
          <w:tcPr>
            <w:tcW w:w="3888" w:type="dxa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:rsidR="0033244B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>Name of HEI</w:t>
            </w:r>
            <w:r w:rsidR="000E3DF6">
              <w:rPr>
                <w:rFonts w:ascii="Arial" w:hAnsi="Arial" w:cs="Arial"/>
                <w:b/>
                <w:szCs w:val="24"/>
                <w:lang w:eastAsia="en-GB"/>
              </w:rPr>
              <w:t xml:space="preserve">    </w:t>
            </w:r>
          </w:p>
          <w:p w:rsidR="0033244B" w:rsidP="00E302D2" w:rsidRDefault="0033244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:rsidRPr="00E302D2" w:rsidR="00075A63" w:rsidP="00E302D2" w:rsidRDefault="000E3D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                                           </w:t>
            </w:r>
          </w:p>
        </w:tc>
        <w:tc>
          <w:tcPr>
            <w:tcW w:w="560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4B" w:rsidP="00E302D2" w:rsidRDefault="0033244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/>
                <w:szCs w:val="24"/>
                <w:lang w:eastAsia="en-GB"/>
              </w:rPr>
            </w:pPr>
          </w:p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/>
                <w:szCs w:val="24"/>
                <w:lang w:eastAsia="en-GB"/>
              </w:rPr>
            </w:pPr>
            <w:r w:rsidRPr="00E302D2">
              <w:rPr>
                <w:rFonts w:ascii="Tahoma" w:hAnsi="Tahoma"/>
                <w:szCs w:val="24"/>
                <w:lang w:eastAsia="en-GB"/>
              </w:rPr>
              <w:t xml:space="preserve">University of Worcester </w:t>
            </w:r>
          </w:p>
        </w:tc>
      </w:tr>
      <w:tr w:rsidRPr="00495589" w:rsidR="00075A63" w:rsidTr="00E302D2">
        <w:trPr>
          <w:trHeight w:val="851"/>
        </w:trPr>
        <w:tc>
          <w:tcPr>
            <w:tcW w:w="3888" w:type="dxa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>Name of HEI representative</w:t>
            </w:r>
          </w:p>
        </w:tc>
        <w:tc>
          <w:tcPr>
            <w:tcW w:w="560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E75E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/>
                <w:szCs w:val="24"/>
                <w:lang w:eastAsia="en-GB"/>
              </w:rPr>
            </w:pPr>
            <w:r>
              <w:rPr>
                <w:rFonts w:ascii="Tahoma" w:hAnsi="Tahoma"/>
                <w:szCs w:val="24"/>
                <w:lang w:eastAsia="en-GB"/>
              </w:rPr>
              <w:t xml:space="preserve">Lesley Parish </w:t>
            </w:r>
          </w:p>
        </w:tc>
      </w:tr>
      <w:tr w:rsidRPr="00495589" w:rsidR="00075A63" w:rsidTr="00E302D2">
        <w:trPr>
          <w:trHeight w:val="851"/>
        </w:trPr>
        <w:tc>
          <w:tcPr>
            <w:tcW w:w="3888" w:type="dxa"/>
            <w:tcBorders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>Title of HEI representative</w:t>
            </w:r>
          </w:p>
          <w:p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:rsidRPr="00E302D2"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:rsidR="00075A63" w:rsidP="00E302D2" w:rsidRDefault="00075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  <w:r w:rsidRPr="00E302D2">
              <w:rPr>
                <w:rFonts w:ascii="Arial" w:hAnsi="Arial" w:cs="Arial"/>
                <w:b/>
                <w:szCs w:val="24"/>
                <w:lang w:eastAsia="en-GB"/>
              </w:rPr>
              <w:t>Date</w:t>
            </w:r>
            <w:r w:rsidR="00067D61">
              <w:rPr>
                <w:rFonts w:ascii="Arial" w:hAnsi="Arial" w:cs="Arial"/>
                <w:b/>
                <w:szCs w:val="24"/>
                <w:lang w:eastAsia="en-GB"/>
              </w:rPr>
              <w:t xml:space="preserve">                                </w:t>
            </w:r>
            <w:r w:rsidR="00E87C4C">
              <w:rPr>
                <w:rFonts w:ascii="Arial" w:hAnsi="Arial" w:cs="Arial"/>
                <w:szCs w:val="24"/>
                <w:lang w:eastAsia="en-GB"/>
              </w:rPr>
              <w:t xml:space="preserve">2019 </w:t>
            </w:r>
            <w:r w:rsidRPr="00067D61" w:rsidR="00067D61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067D61">
              <w:rPr>
                <w:rFonts w:ascii="Arial" w:hAnsi="Arial" w:cs="Arial"/>
                <w:b/>
                <w:szCs w:val="24"/>
                <w:lang w:eastAsia="en-GB"/>
              </w:rPr>
              <w:t xml:space="preserve">   </w:t>
            </w:r>
          </w:p>
          <w:p w:rsidRPr="00E302D2" w:rsidR="000E3DF6" w:rsidP="00E302D2" w:rsidRDefault="000E3D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  <w:tc>
          <w:tcPr>
            <w:tcW w:w="5605" w:type="dxa"/>
            <w:tcBorders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302D2" w:rsidR="00075A63" w:rsidP="00E302D2" w:rsidRDefault="00E75E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/>
                <w:szCs w:val="24"/>
                <w:lang w:eastAsia="en-GB"/>
              </w:rPr>
            </w:pPr>
            <w:r>
              <w:rPr>
                <w:rFonts w:ascii="Tahoma" w:hAnsi="Tahoma"/>
                <w:szCs w:val="24"/>
                <w:lang w:eastAsia="en-GB"/>
              </w:rPr>
              <w:t xml:space="preserve">Practice Facilitator </w:t>
            </w:r>
          </w:p>
        </w:tc>
      </w:tr>
    </w:tbl>
    <w:p w:rsidR="00075A63" w:rsidP="007E2B55" w:rsidRDefault="00075A63">
      <w:pPr>
        <w:rPr>
          <w:rFonts w:ascii="Arial" w:hAnsi="Arial" w:cs="Arial"/>
          <w:b/>
        </w:rPr>
      </w:pPr>
      <w:r w:rsidRPr="0036099D">
        <w:rPr>
          <w:rFonts w:ascii="Arial" w:hAnsi="Arial" w:cs="Arial"/>
          <w:b/>
        </w:rPr>
        <w:tab/>
      </w:r>
      <w:r w:rsidRPr="0036099D">
        <w:rPr>
          <w:rFonts w:ascii="Arial" w:hAnsi="Arial" w:cs="Arial"/>
          <w:b/>
        </w:rPr>
        <w:tab/>
      </w:r>
      <w:r w:rsidRPr="0036099D">
        <w:rPr>
          <w:rFonts w:ascii="Arial" w:hAnsi="Arial" w:cs="Arial"/>
          <w:b/>
        </w:rPr>
        <w:tab/>
      </w:r>
      <w:r w:rsidRPr="0036099D">
        <w:rPr>
          <w:rFonts w:ascii="Arial" w:hAnsi="Arial" w:cs="Arial"/>
          <w:b/>
        </w:rPr>
        <w:tab/>
        <w:t xml:space="preserve"> </w:t>
      </w:r>
    </w:p>
    <w:p w:rsidR="00075A63" w:rsidP="007E2B55" w:rsidRDefault="00075A63">
      <w:pPr>
        <w:rPr>
          <w:rFonts w:ascii="Arial" w:hAnsi="Arial" w:cs="Arial"/>
          <w:b/>
        </w:rPr>
      </w:pPr>
    </w:p>
    <w:p w:rsidR="00075A63" w:rsidP="007E2B55" w:rsidRDefault="00075A63">
      <w:pPr>
        <w:rPr>
          <w:rFonts w:ascii="Arial" w:hAnsi="Arial" w:cs="Arial"/>
          <w:b/>
        </w:rPr>
      </w:pPr>
    </w:p>
    <w:p w:rsidR="00075A63" w:rsidP="007E2B55" w:rsidRDefault="00075A63">
      <w:pPr>
        <w:rPr>
          <w:rFonts w:ascii="Arial" w:hAnsi="Arial" w:cs="Arial"/>
          <w:b/>
        </w:rPr>
      </w:pPr>
    </w:p>
    <w:sectPr w:rsidR="00075A63" w:rsidSect="006848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10A5" w:rsidRDefault="00F110A5" w:rsidP="00ED1F9B">
      <w:pPr>
        <w:spacing w:after="0" w:line="240" w:lineRule="auto"/>
      </w:pPr>
      <w:r>
        <w:separator/>
      </w:r>
    </w:p>
  </w:endnote>
  <w:endnote w:type="continuationSeparator" w:id="0">
    <w:p w:rsidR="00F110A5" w:rsidRDefault="00F110A5" w:rsidP="00ED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A63" w:rsidRDefault="00075A63">
    <w:pPr>
      <w:pStyle w:val="Footer"/>
      <w:rPr>
        <w:sz w:val="16"/>
        <w:szCs w:val="16"/>
      </w:rPr>
    </w:pPr>
    <w:r w:rsidRPr="00BF747E">
      <w:rPr>
        <w:sz w:val="16"/>
        <w:szCs w:val="16"/>
      </w:rPr>
      <w:t xml:space="preserve">WBLSO/L </w:t>
    </w:r>
    <w:proofErr w:type="gramStart"/>
    <w:r w:rsidRPr="00BF747E">
      <w:rPr>
        <w:sz w:val="16"/>
        <w:szCs w:val="16"/>
      </w:rPr>
      <w:t>Parish  Agency</w:t>
    </w:r>
    <w:proofErr w:type="gramEnd"/>
    <w:r w:rsidRPr="00BF747E">
      <w:rPr>
        <w:sz w:val="16"/>
        <w:szCs w:val="16"/>
      </w:rPr>
      <w:t xml:space="preserve"> Profile Practice Learning (H&amp;S, QA Audit)</w:t>
    </w:r>
    <w:r w:rsidRPr="00BF747E">
      <w:rPr>
        <w:sz w:val="16"/>
        <w:szCs w:val="16"/>
      </w:rPr>
      <w:tab/>
    </w:r>
    <w:r w:rsidR="00640FA5">
      <w:rPr>
        <w:sz w:val="16"/>
        <w:szCs w:val="16"/>
      </w:rPr>
      <w:t>September 2018</w:t>
    </w:r>
  </w:p>
  <w:p w:rsidR="00BF747E" w:rsidRPr="00BF747E" w:rsidRDefault="00BF747E">
    <w:pPr>
      <w:pStyle w:val="Footer"/>
      <w:rPr>
        <w:sz w:val="16"/>
        <w:szCs w:val="16"/>
      </w:rPr>
    </w:pPr>
    <w:r w:rsidRPr="00BF747E">
      <w:rPr>
        <w:sz w:val="16"/>
        <w:szCs w:val="16"/>
      </w:rPr>
      <w:fldChar w:fldCharType="begin"/>
    </w:r>
    <w:r w:rsidRPr="00BF747E">
      <w:rPr>
        <w:sz w:val="16"/>
        <w:szCs w:val="16"/>
      </w:rPr>
      <w:instrText xml:space="preserve"> PAGE   \* MERGEFORMAT </w:instrText>
    </w:r>
    <w:r w:rsidRPr="00BF747E">
      <w:rPr>
        <w:sz w:val="16"/>
        <w:szCs w:val="16"/>
      </w:rPr>
      <w:fldChar w:fldCharType="separate"/>
    </w:r>
    <w:r w:rsidR="007A4356">
      <w:rPr>
        <w:noProof/>
        <w:sz w:val="16"/>
        <w:szCs w:val="16"/>
      </w:rPr>
      <w:t>3</w:t>
    </w:r>
    <w:r w:rsidRPr="00BF747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10A5" w:rsidRDefault="00F110A5" w:rsidP="00ED1F9B">
      <w:pPr>
        <w:spacing w:after="0" w:line="240" w:lineRule="auto"/>
      </w:pPr>
      <w:r>
        <w:separator/>
      </w:r>
    </w:p>
  </w:footnote>
  <w:footnote w:type="continuationSeparator" w:id="0">
    <w:p w:rsidR="00F110A5" w:rsidRDefault="00F110A5" w:rsidP="00ED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A63" w:rsidRDefault="00BF747E" w:rsidP="00ED1F9B">
    <w:pPr>
      <w:pStyle w:val="Header"/>
      <w:jc w:val="right"/>
    </w:pPr>
    <w:r>
      <w:t xml:space="preserve">FINAL </w:t>
    </w:r>
    <w:r w:rsidR="00075A63">
      <w:t xml:space="preserve">Version </w:t>
    </w:r>
    <w:r w:rsidR="009326D1">
      <w:t>1.2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CCC"/>
    <w:rsid w:val="000649C7"/>
    <w:rsid w:val="00067D61"/>
    <w:rsid w:val="00075A63"/>
    <w:rsid w:val="000B295C"/>
    <w:rsid w:val="000E3DF6"/>
    <w:rsid w:val="000E7CCC"/>
    <w:rsid w:val="000F0C9D"/>
    <w:rsid w:val="00102D04"/>
    <w:rsid w:val="001D093B"/>
    <w:rsid w:val="001D2B51"/>
    <w:rsid w:val="00211AC2"/>
    <w:rsid w:val="00291F5A"/>
    <w:rsid w:val="002A1F77"/>
    <w:rsid w:val="0033244B"/>
    <w:rsid w:val="0036099D"/>
    <w:rsid w:val="003748ED"/>
    <w:rsid w:val="00406D01"/>
    <w:rsid w:val="004547B0"/>
    <w:rsid w:val="00484AC9"/>
    <w:rsid w:val="00491347"/>
    <w:rsid w:val="00495589"/>
    <w:rsid w:val="004C6C44"/>
    <w:rsid w:val="00514344"/>
    <w:rsid w:val="0051581D"/>
    <w:rsid w:val="005375F1"/>
    <w:rsid w:val="005A64CE"/>
    <w:rsid w:val="00640FA5"/>
    <w:rsid w:val="00652686"/>
    <w:rsid w:val="0068481C"/>
    <w:rsid w:val="006C320B"/>
    <w:rsid w:val="00720171"/>
    <w:rsid w:val="00734CAD"/>
    <w:rsid w:val="00752465"/>
    <w:rsid w:val="007A4356"/>
    <w:rsid w:val="007E2B55"/>
    <w:rsid w:val="007F123A"/>
    <w:rsid w:val="008548BA"/>
    <w:rsid w:val="00876CD4"/>
    <w:rsid w:val="008B4A3E"/>
    <w:rsid w:val="008F6116"/>
    <w:rsid w:val="0090611C"/>
    <w:rsid w:val="00917043"/>
    <w:rsid w:val="009224D1"/>
    <w:rsid w:val="00925F12"/>
    <w:rsid w:val="009326D1"/>
    <w:rsid w:val="00997511"/>
    <w:rsid w:val="009A5C14"/>
    <w:rsid w:val="009B32AC"/>
    <w:rsid w:val="009B751B"/>
    <w:rsid w:val="00A004D4"/>
    <w:rsid w:val="00A262CE"/>
    <w:rsid w:val="00A42BB4"/>
    <w:rsid w:val="00A46B00"/>
    <w:rsid w:val="00AF08AD"/>
    <w:rsid w:val="00B00790"/>
    <w:rsid w:val="00B30700"/>
    <w:rsid w:val="00BF747E"/>
    <w:rsid w:val="00C27DFA"/>
    <w:rsid w:val="00C41AEC"/>
    <w:rsid w:val="00C66F49"/>
    <w:rsid w:val="00C8520D"/>
    <w:rsid w:val="00CA110D"/>
    <w:rsid w:val="00CB3E23"/>
    <w:rsid w:val="00CB571D"/>
    <w:rsid w:val="00CF07B6"/>
    <w:rsid w:val="00D222F0"/>
    <w:rsid w:val="00D25CB2"/>
    <w:rsid w:val="00D62A61"/>
    <w:rsid w:val="00D6640B"/>
    <w:rsid w:val="00D73974"/>
    <w:rsid w:val="00DA4443"/>
    <w:rsid w:val="00DB62E6"/>
    <w:rsid w:val="00DE0CFE"/>
    <w:rsid w:val="00DF21AC"/>
    <w:rsid w:val="00DF54D8"/>
    <w:rsid w:val="00E302D2"/>
    <w:rsid w:val="00E52DF7"/>
    <w:rsid w:val="00E75E4C"/>
    <w:rsid w:val="00E87221"/>
    <w:rsid w:val="00E87C4C"/>
    <w:rsid w:val="00EC12BC"/>
    <w:rsid w:val="00ED1F9B"/>
    <w:rsid w:val="00EE6D14"/>
    <w:rsid w:val="00F03459"/>
    <w:rsid w:val="00F110A5"/>
    <w:rsid w:val="00F11207"/>
    <w:rsid w:val="00F12977"/>
    <w:rsid w:val="00F15113"/>
    <w:rsid w:val="00F93C9F"/>
    <w:rsid w:val="00FA5CCB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B42D1"/>
  <w15:docId w15:val="{DF99CDCD-2B3A-4336-AD9F-CF3D6E4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CC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C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8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E8722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4547B0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ahoma" w:eastAsia="Calibri" w:hAnsi="Tahoma"/>
      <w:szCs w:val="24"/>
      <w:lang w:eastAsia="en-GB"/>
    </w:rPr>
  </w:style>
  <w:style w:type="character" w:customStyle="1" w:styleId="FooterChar">
    <w:name w:val="Footer Char"/>
    <w:link w:val="Footer"/>
    <w:locked/>
    <w:rsid w:val="004547B0"/>
    <w:rPr>
      <w:rFonts w:ascii="Tahoma" w:hAnsi="Tahoma" w:cs="Times New Roman"/>
      <w:sz w:val="24"/>
      <w:szCs w:val="24"/>
      <w:lang w:val="x-none" w:eastAsia="en-GB"/>
    </w:rPr>
  </w:style>
  <w:style w:type="character" w:styleId="CommentReference">
    <w:name w:val="annotation reference"/>
    <w:semiHidden/>
    <w:rsid w:val="008548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4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548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48B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548BA"/>
    <w:rPr>
      <w:rFonts w:cs="Times New Roman"/>
      <w:b/>
      <w:bCs/>
      <w:sz w:val="20"/>
      <w:szCs w:val="20"/>
    </w:rPr>
  </w:style>
  <w:style w:type="table" w:customStyle="1" w:styleId="TableGrid1">
    <w:name w:val="Table Grid1"/>
    <w:rsid w:val="00EE6D1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D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ED1F9B"/>
    <w:rPr>
      <w:rFonts w:cs="Times New Roman"/>
    </w:rPr>
  </w:style>
  <w:style w:type="character" w:styleId="Hyperlink">
    <w:name w:val="Hyperlink"/>
    <w:uiPriority w:val="99"/>
    <w:unhideWhenUsed/>
    <w:rsid w:val="00FB1E3D"/>
    <w:rPr>
      <w:color w:val="0000FF"/>
      <w:u w:val="single"/>
    </w:rPr>
  </w:style>
  <w:style w:type="paragraph" w:styleId="NoSpacing">
    <w:name w:val="No Spacing"/>
    <w:uiPriority w:val="1"/>
    <w:qFormat/>
    <w:rsid w:val="00FB1E3D"/>
    <w:rPr>
      <w:sz w:val="22"/>
      <w:szCs w:val="22"/>
      <w:lang w:eastAsia="en-US"/>
    </w:rPr>
  </w:style>
  <w:style w:type="character" w:customStyle="1" w:styleId="title-text2">
    <w:name w:val="title-text2"/>
    <w:rsid w:val="00FB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61863720-1880-403c-aa63-3ffe560f8b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Band</dc:creator>
  <cp:lastModifiedBy>Annabel Truman</cp:lastModifiedBy>
  <cp:revision>1</cp:revision>
  <cp:lastPrinted>2015-10-22T10:52:00Z</cp:lastPrinted>
  <dcterms:created xsi:type="dcterms:W3CDTF">2022-01-06T13:47:00Z</dcterms:created>
  <dcterms:modified xsi:type="dcterms:W3CDTF">2022-01-12T13:19:43Z</dcterms:modified>
  <dc:title>Agency Profile – Practice Learning</dc:title>
  <cp:keywords>
  </cp:keywords>
  <dc:subject>
  </dc:subject>
</cp:coreProperties>
</file>